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234" w:rsidRPr="00530234" w:rsidRDefault="00530234" w:rsidP="00530234">
      <w:pPr>
        <w:widowControl/>
        <w:shd w:val="clear" w:color="auto" w:fill="FFFFFF"/>
        <w:spacing w:before="100" w:beforeAutospacing="1" w:after="100" w:afterAutospacing="1" w:line="617" w:lineRule="atLeast"/>
        <w:jc w:val="center"/>
        <w:rPr>
          <w:rFonts w:ascii="Microsoft Yahei" w:eastAsia="宋体" w:hAnsi="Microsoft Yahei" w:cs="宋体" w:hint="eastAsia"/>
          <w:color w:val="000000"/>
          <w:kern w:val="0"/>
          <w:sz w:val="27"/>
          <w:szCs w:val="27"/>
        </w:rPr>
      </w:pPr>
      <w:r>
        <w:rPr>
          <w:rFonts w:ascii="黑体" w:eastAsia="黑体" w:hAnsi="黑体" w:cs="宋体" w:hint="eastAsia"/>
          <w:b/>
          <w:bCs/>
          <w:color w:val="000000"/>
          <w:kern w:val="0"/>
          <w:sz w:val="44"/>
          <w:szCs w:val="44"/>
        </w:rPr>
        <w:t>梨树县</w:t>
      </w:r>
      <w:r w:rsidRPr="00530234">
        <w:rPr>
          <w:rFonts w:ascii="黑体" w:eastAsia="黑体" w:hAnsi="黑体" w:cs="宋体" w:hint="eastAsia"/>
          <w:b/>
          <w:bCs/>
          <w:color w:val="000000"/>
          <w:kern w:val="0"/>
          <w:sz w:val="44"/>
          <w:szCs w:val="44"/>
        </w:rPr>
        <w:t>卫生健康局</w:t>
      </w:r>
    </w:p>
    <w:p w:rsidR="00530234" w:rsidRPr="00530234" w:rsidRDefault="00530234" w:rsidP="00530234">
      <w:pPr>
        <w:widowControl/>
        <w:shd w:val="clear" w:color="auto" w:fill="FFFFFF"/>
        <w:spacing w:before="100" w:beforeAutospacing="1" w:after="100" w:afterAutospacing="1" w:line="617" w:lineRule="atLeast"/>
        <w:jc w:val="center"/>
        <w:rPr>
          <w:rFonts w:ascii="Microsoft Yahei" w:eastAsia="宋体" w:hAnsi="Microsoft Yahei" w:cs="宋体" w:hint="eastAsia"/>
          <w:color w:val="000000"/>
          <w:kern w:val="0"/>
          <w:sz w:val="27"/>
          <w:szCs w:val="27"/>
        </w:rPr>
      </w:pPr>
      <w:r w:rsidRPr="00530234">
        <w:rPr>
          <w:rFonts w:ascii="黑体" w:eastAsia="黑体" w:hAnsi="黑体" w:cs="宋体" w:hint="eastAsia"/>
          <w:b/>
          <w:bCs/>
          <w:color w:val="000000"/>
          <w:kern w:val="0"/>
          <w:sz w:val="44"/>
          <w:szCs w:val="44"/>
        </w:rPr>
        <w:t>行政执法投诉举报制度</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第一条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为切实加强卫生健康行政执法监督，维护公民、法人和其他组织的合法权益，提高行政执法水平和效率，结合本局工作实际，制定本制度。</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第二条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任何公民、法人和其他组织发现本系统工作人员有下列行为的，均可以依法向本局投诉或举报：</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(一)不履行法定职责的;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(二)超越法定职权实施行政执法行为的;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(三)行政执法行为违反法定程序的;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(四)认定事实不清，处理结果显失公平的；</w:t>
      </w:r>
    </w:p>
    <w:p w:rsidR="00530234" w:rsidRPr="00530234" w:rsidRDefault="00530234" w:rsidP="00530234">
      <w:pPr>
        <w:widowControl/>
        <w:shd w:val="clear" w:color="auto" w:fill="FFFFFF"/>
        <w:spacing w:line="617" w:lineRule="atLeast"/>
        <w:ind w:firstLine="640"/>
        <w:jc w:val="left"/>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（五）无正当理由不配合、不协助其他行政执法部门执法工作的;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(六)其他违法或者不当的行政执法行为。</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第三条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公民、法人和其他组织进行投诉举报应当符合下列条件：</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(一)有明确的投诉举报对象;</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(二)有具体事实和依据;</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(三)属于行政执法投诉举报的范围。</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第四条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投诉举报事项有下列情形之一的，不予受理：</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lastRenderedPageBreak/>
        <w:t>（一）投诉举报人向行政复议机关提出行政复议申请，行政复议机关已经受理或者已有复议结果的；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（二）投诉举报人向人民法院提起行政诉讼，人民法院已经受理或者已有诉讼结果的；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（三）投诉举报人向监察机关举报，监察机关已经受理或者已有处理结果的；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（四）投诉举报人向信访部门反映，信访部门已经受理或者已有答复意见的；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（五）其他依法不予受理的情形。</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第五条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局法规</w:t>
      </w:r>
      <w:r>
        <w:rPr>
          <w:rFonts w:ascii="仿宋" w:eastAsia="仿宋" w:hAnsi="仿宋" w:cs="宋体" w:hint="eastAsia"/>
          <w:color w:val="000000"/>
          <w:kern w:val="0"/>
          <w:sz w:val="32"/>
          <w:szCs w:val="32"/>
        </w:rPr>
        <w:t>科</w:t>
      </w:r>
      <w:r w:rsidRPr="00530234">
        <w:rPr>
          <w:rFonts w:ascii="仿宋" w:eastAsia="仿宋" w:hAnsi="仿宋" w:cs="宋体" w:hint="eastAsia"/>
          <w:color w:val="000000"/>
          <w:kern w:val="0"/>
          <w:sz w:val="32"/>
          <w:szCs w:val="32"/>
        </w:rPr>
        <w:t>负责行政执法投诉举报的受理，填表呈请批示，交办、催办，以及办理过程中的协调和监督等工作，在规定期限内依法调查、处理和反馈，做到件件有回音，个案有结果。</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第六条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受理电话(口头)举报或投诉时，要仔细问明举报(投诉)人的姓名、工作单位、住址、联系电话(不愿表明者，从其意愿)，被举报(投诉)部门或个人基本情况，违法事实及有关证据，并如实详细记录。</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第七条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受理信函举报或投诉时，要弄清原意，有不清楚的可约请举报(投诉)人面谈或补充举报材料;对重复举报的信函，应注意是否有新的举报内容。举报(投诉)信函要保留原件和信封、邮戳，不得丢失。</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lastRenderedPageBreak/>
        <w:t>第八条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新闻媒体和其他方式举报的，要收集好举报材料，并按举报内容分别查报或查处。</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第九条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对各类举报材料，经办人员均应及时进行编号登记，并报局领导研究处理。</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第十条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一般投诉举报应当自收到投诉举报之日起7个工作日内作出如下处理：</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(一)对符合受理条件的投诉举报，应予受理;不符合受理条件的，不予受理，并告之理由;</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(二)举报投诉案件属于其他部门处理的，应告诉投诉举报人向职能部门反映或及时将案卷移送有关部门;</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(三)投诉举报内容可以申请复议或提起诉讼的，</w:t>
      </w:r>
      <w:r w:rsidR="00265202">
        <w:rPr>
          <w:rFonts w:ascii="仿宋" w:eastAsia="仿宋" w:hAnsi="仿宋" w:cs="宋体" w:hint="eastAsia"/>
          <w:color w:val="000000"/>
          <w:kern w:val="0"/>
          <w:sz w:val="32"/>
          <w:szCs w:val="32"/>
        </w:rPr>
        <w:t>告知当事人</w:t>
      </w:r>
      <w:r w:rsidRPr="00530234">
        <w:rPr>
          <w:rFonts w:ascii="仿宋" w:eastAsia="仿宋" w:hAnsi="仿宋" w:cs="宋体" w:hint="eastAsia"/>
          <w:color w:val="000000"/>
          <w:kern w:val="0"/>
          <w:sz w:val="32"/>
          <w:szCs w:val="32"/>
        </w:rPr>
        <w:t>可以依法申请复议或提起诉讼。如果当事人坚持投诉的，应予受理。</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t>行政执法投诉、举报案件应当自受理之日起30日内办结投诉举报事项。情况复杂，不能在规定期限内办结的，经本局负责人同意，可以适当延长。但延长期限最多不得超过30日。</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第十一条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本局在接到投诉、举报后，应当确定不少于两名调查人员，对投诉举报事项进行调查，收集相关证据，并听取行政执法行为承办机构或者行政执法人员的陈述和申辩。</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仿宋" w:eastAsia="仿宋" w:hAnsi="仿宋" w:cs="宋体" w:hint="eastAsia"/>
          <w:color w:val="000000"/>
          <w:kern w:val="0"/>
          <w:sz w:val="32"/>
          <w:szCs w:val="32"/>
        </w:rPr>
        <w:lastRenderedPageBreak/>
        <w:t>调查人员与投诉举报事项或者投诉举报人、被投诉举报人有直接利害关系的，应当回避。</w:t>
      </w:r>
    </w:p>
    <w:p w:rsidR="00530234" w:rsidRPr="00530234" w:rsidRDefault="00530234" w:rsidP="00530234">
      <w:pPr>
        <w:widowControl/>
        <w:shd w:val="clear" w:color="auto" w:fill="FFFFFF"/>
        <w:spacing w:line="480" w:lineRule="atLeast"/>
        <w:ind w:firstLine="640"/>
        <w:jc w:val="left"/>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第十二条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调查终结后，具体办理投诉举报的局法制监督科或者承办科室应当及时告知投诉举报人调查处理结果。并将有关材料按照档案有关规定及时整理归档。</w:t>
      </w:r>
    </w:p>
    <w:p w:rsidR="00530234" w:rsidRPr="00530234" w:rsidRDefault="00530234" w:rsidP="00530234">
      <w:pPr>
        <w:widowControl/>
        <w:shd w:val="clear" w:color="auto" w:fill="FFFFFF"/>
        <w:spacing w:line="480" w:lineRule="atLeast"/>
        <w:ind w:firstLine="640"/>
        <w:jc w:val="left"/>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第十三条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局法规</w:t>
      </w:r>
      <w:r>
        <w:rPr>
          <w:rFonts w:ascii="仿宋" w:eastAsia="仿宋" w:hAnsi="仿宋" w:cs="宋体" w:hint="eastAsia"/>
          <w:color w:val="000000"/>
          <w:kern w:val="0"/>
          <w:sz w:val="32"/>
          <w:szCs w:val="32"/>
        </w:rPr>
        <w:t>科</w:t>
      </w:r>
      <w:r w:rsidRPr="00530234">
        <w:rPr>
          <w:rFonts w:ascii="仿宋" w:eastAsia="仿宋" w:hAnsi="仿宋" w:cs="宋体" w:hint="eastAsia"/>
          <w:color w:val="000000"/>
          <w:kern w:val="0"/>
          <w:sz w:val="32"/>
          <w:szCs w:val="32"/>
        </w:rPr>
        <w:t>负责办理投诉举报的人员应当严格遵守保密规定，保守国家秘密、商业秘密和个人隐私，不得打击报复投诉举报人；举报人因举报违法案件受到打击报复的，提请有关部门按规定处理。</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第十四条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行政执法投诉举报电话：</w:t>
      </w:r>
      <w:r>
        <w:rPr>
          <w:rFonts w:ascii="仿宋" w:eastAsia="仿宋" w:hAnsi="仿宋" w:cs="宋体" w:hint="eastAsia"/>
          <w:color w:val="000000"/>
          <w:kern w:val="0"/>
          <w:sz w:val="32"/>
          <w:szCs w:val="32"/>
        </w:rPr>
        <w:t>0434-6092835</w:t>
      </w:r>
      <w:r w:rsidRPr="00530234">
        <w:rPr>
          <w:rFonts w:ascii="仿宋" w:eastAsia="仿宋" w:hAnsi="仿宋" w:cs="宋体" w:hint="eastAsia"/>
          <w:color w:val="000000"/>
          <w:kern w:val="0"/>
          <w:sz w:val="32"/>
          <w:szCs w:val="32"/>
        </w:rPr>
        <w:t>。</w:t>
      </w:r>
      <w:r w:rsidR="00955DD4">
        <w:rPr>
          <w:rFonts w:ascii="仿宋" w:eastAsia="仿宋" w:hAnsi="仿宋" w:cs="宋体" w:hint="eastAsia"/>
          <w:color w:val="000000"/>
          <w:kern w:val="0"/>
          <w:sz w:val="32"/>
          <w:szCs w:val="32"/>
        </w:rPr>
        <w:t>邮箱：jllsjds@163.com</w:t>
      </w:r>
    </w:p>
    <w:p w:rsidR="00530234" w:rsidRPr="00530234" w:rsidRDefault="00530234" w:rsidP="00530234">
      <w:pPr>
        <w:widowControl/>
        <w:shd w:val="clear" w:color="auto" w:fill="FFFFFF"/>
        <w:spacing w:line="617" w:lineRule="atLeast"/>
        <w:ind w:firstLine="640"/>
        <w:rPr>
          <w:rFonts w:ascii="Microsoft Yahei" w:eastAsia="宋体" w:hAnsi="Microsoft Yahei" w:cs="宋体" w:hint="eastAsia"/>
          <w:color w:val="000000"/>
          <w:kern w:val="0"/>
          <w:sz w:val="27"/>
          <w:szCs w:val="27"/>
        </w:rPr>
      </w:pPr>
      <w:r w:rsidRPr="00530234">
        <w:rPr>
          <w:rFonts w:ascii="黑体" w:eastAsia="黑体" w:hAnsi="黑体" w:cs="宋体" w:hint="eastAsia"/>
          <w:color w:val="000000"/>
          <w:kern w:val="0"/>
          <w:sz w:val="32"/>
          <w:szCs w:val="32"/>
        </w:rPr>
        <w:t>第十五条</w:t>
      </w:r>
      <w:r w:rsidRPr="00530234">
        <w:rPr>
          <w:rFonts w:ascii="宋体" w:eastAsia="宋体" w:hAnsi="宋体" w:cs="宋体" w:hint="eastAsia"/>
          <w:color w:val="000000"/>
          <w:kern w:val="0"/>
          <w:sz w:val="32"/>
          <w:szCs w:val="32"/>
        </w:rPr>
        <w:t> </w:t>
      </w:r>
      <w:r w:rsidRPr="00530234">
        <w:rPr>
          <w:rFonts w:ascii="仿宋" w:eastAsia="仿宋" w:hAnsi="仿宋" w:cs="宋体" w:hint="eastAsia"/>
          <w:color w:val="000000"/>
          <w:kern w:val="0"/>
          <w:sz w:val="32"/>
          <w:szCs w:val="32"/>
        </w:rPr>
        <w:t>本制度自公布之日起施行。</w:t>
      </w:r>
    </w:p>
    <w:p w:rsidR="004029C1" w:rsidRPr="00530234" w:rsidRDefault="004029C1"/>
    <w:sectPr w:rsidR="004029C1" w:rsidRPr="00530234" w:rsidSect="00402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DAD" w:rsidRDefault="00153DAD" w:rsidP="00265202">
      <w:r>
        <w:separator/>
      </w:r>
    </w:p>
  </w:endnote>
  <w:endnote w:type="continuationSeparator" w:id="1">
    <w:p w:rsidR="00153DAD" w:rsidRDefault="00153DAD" w:rsidP="002652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DAD" w:rsidRDefault="00153DAD" w:rsidP="00265202">
      <w:r>
        <w:separator/>
      </w:r>
    </w:p>
  </w:footnote>
  <w:footnote w:type="continuationSeparator" w:id="1">
    <w:p w:rsidR="00153DAD" w:rsidRDefault="00153DAD" w:rsidP="002652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234"/>
    <w:rsid w:val="00153DAD"/>
    <w:rsid w:val="00265202"/>
    <w:rsid w:val="004029C1"/>
    <w:rsid w:val="00530234"/>
    <w:rsid w:val="00955DD4"/>
    <w:rsid w:val="00C71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530234"/>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265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5202"/>
    <w:rPr>
      <w:sz w:val="18"/>
      <w:szCs w:val="18"/>
    </w:rPr>
  </w:style>
  <w:style w:type="paragraph" w:styleId="a4">
    <w:name w:val="footer"/>
    <w:basedOn w:val="a"/>
    <w:link w:val="Char0"/>
    <w:uiPriority w:val="99"/>
    <w:semiHidden/>
    <w:unhideWhenUsed/>
    <w:rsid w:val="002652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5202"/>
    <w:rPr>
      <w:sz w:val="18"/>
      <w:szCs w:val="18"/>
    </w:rPr>
  </w:style>
</w:styles>
</file>

<file path=word/webSettings.xml><?xml version="1.0" encoding="utf-8"?>
<w:webSettings xmlns:r="http://schemas.openxmlformats.org/officeDocument/2006/relationships" xmlns:w="http://schemas.openxmlformats.org/wordprocessingml/2006/main">
  <w:divs>
    <w:div w:id="1750693789">
      <w:bodyDiv w:val="1"/>
      <w:marLeft w:val="0"/>
      <w:marRight w:val="0"/>
      <w:marTop w:val="0"/>
      <w:marBottom w:val="0"/>
      <w:divBdr>
        <w:top w:val="none" w:sz="0" w:space="0" w:color="auto"/>
        <w:left w:val="none" w:sz="0" w:space="0" w:color="auto"/>
        <w:bottom w:val="none" w:sz="0" w:space="0" w:color="auto"/>
        <w:right w:val="none" w:sz="0" w:space="0" w:color="auto"/>
      </w:divBdr>
      <w:divsChild>
        <w:div w:id="519658499">
          <w:marLeft w:val="0"/>
          <w:marRight w:val="0"/>
          <w:marTop w:val="0"/>
          <w:marBottom w:val="0"/>
          <w:divBdr>
            <w:top w:val="none" w:sz="0" w:space="0" w:color="auto"/>
            <w:left w:val="none" w:sz="0" w:space="0" w:color="auto"/>
            <w:bottom w:val="single" w:sz="18" w:space="26" w:color="F2F2F2"/>
            <w:right w:val="none" w:sz="0" w:space="0" w:color="auto"/>
          </w:divBdr>
        </w:div>
        <w:div w:id="380204480">
          <w:marLeft w:val="0"/>
          <w:marRight w:val="0"/>
          <w:marTop w:val="0"/>
          <w:marBottom w:val="0"/>
          <w:divBdr>
            <w:top w:val="none" w:sz="0" w:space="0" w:color="auto"/>
            <w:left w:val="none" w:sz="0" w:space="0" w:color="auto"/>
            <w:bottom w:val="none" w:sz="0" w:space="0" w:color="auto"/>
            <w:right w:val="none" w:sz="0" w:space="0" w:color="auto"/>
          </w:divBdr>
          <w:divsChild>
            <w:div w:id="1917667610">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222</Words>
  <Characters>1271</Characters>
  <Application>Microsoft Office Word</Application>
  <DocSecurity>0</DocSecurity>
  <Lines>10</Lines>
  <Paragraphs>2</Paragraphs>
  <ScaleCrop>false</ScaleCrop>
  <Company>微软中国</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Sangfor</cp:lastModifiedBy>
  <cp:revision>3</cp:revision>
  <dcterms:created xsi:type="dcterms:W3CDTF">2023-05-08T02:47:00Z</dcterms:created>
  <dcterms:modified xsi:type="dcterms:W3CDTF">2024-12-18T01:57:00Z</dcterms:modified>
</cp:coreProperties>
</file>