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梨树县</w:t>
      </w:r>
      <w:r>
        <w:rPr>
          <w:rFonts w:hint="eastAsia"/>
          <w:b/>
          <w:bCs/>
          <w:sz w:val="44"/>
          <w:szCs w:val="44"/>
          <w:lang w:eastAsia="zh-CN"/>
        </w:rPr>
        <w:t>民政</w:t>
      </w:r>
      <w:r>
        <w:rPr>
          <w:rFonts w:hint="eastAsia"/>
          <w:b/>
          <w:bCs/>
          <w:sz w:val="44"/>
          <w:szCs w:val="44"/>
        </w:rPr>
        <w:t>局投诉、举报制度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第一条 为进一步打击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违法行为，保护公民、法人和组织的合法权益，促进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全面、健康发展，规范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执法行为，结合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部门工作实际，制定本制度。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第二条  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综合行政执法机构设立公开投诉、举报电话，建立来信、来访投诉、举报登记制度，不得以任何理由拒绝、推诿单位和个人的投诉、举报。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第三条  对每个投诉、举报，应当及时、认真、负责地进行办理，依法开展核查工作。执法人员对来访作好登记记录，报部门负责人；对投诉、举报案件要在5个工作日内调查核实。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第四条  举报、投诉案件调查、立案查处等相关资料执法大队统一归档管理。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第五条  执法人员对于投诉、举报的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违法行为单位或个人要给予保密，不得向被举报、投诉单位或个人透露，并将处理结果告之投诉、举报单位及个人。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第六条  举报情况属实的，必须立案查办，案件办结后给举报人答复。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梨树县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民政</w:t>
      </w:r>
      <w:r>
        <w:rPr>
          <w:rFonts w:hint="eastAsia" w:ascii="仿宋" w:hAnsi="仿宋" w:eastAsia="仿宋" w:cs="仿宋"/>
          <w:sz w:val="32"/>
          <w:szCs w:val="32"/>
        </w:rPr>
        <w:t>违法行为投诉、举报电话：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0434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5224703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OTE4YTJkMDU0YjMwMDA0NjI5MmE0ZDY2ZTE1ZGYifQ=="/>
  </w:docVars>
  <w:rsids>
    <w:rsidRoot w:val="52E576B7"/>
    <w:rsid w:val="0AF725E8"/>
    <w:rsid w:val="39411AEA"/>
    <w:rsid w:val="52E5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400</Characters>
  <Lines>0</Lines>
  <Paragraphs>0</Paragraphs>
  <TotalTime>2</TotalTime>
  <ScaleCrop>false</ScaleCrop>
  <LinksUpToDate>false</LinksUpToDate>
  <CharactersWithSpaces>400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2023-05-08T01:10:00Z</dcterms:created>
  <dc:creator>Administrator</dc:creator>
  <cp:lastModifiedBy>朱健</cp:lastModifiedBy>
  <dcterms:modified xsi:type="dcterms:W3CDTF">2023-05-18T05:43:23Z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7DD5394831E3497CBC2D78666AFFF897_11</vt:lpwstr>
  </property>
</Properties>
</file>