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eastAsia="仿宋" w:cs="仿宋"/>
          <w:b/>
          <w:bCs/>
          <w:sz w:val="32"/>
          <w:szCs w:val="32"/>
        </w:rPr>
      </w:pPr>
      <w:r>
        <w:rPr>
          <w:rFonts w:hint="eastAsia" w:ascii="仿宋" w:eastAsia="仿宋" w:cs="仿宋"/>
          <w:b/>
          <w:bCs/>
          <w:sz w:val="32"/>
          <w:szCs w:val="32"/>
          <w:lang w:val="en-US" w:eastAsia="zh-CN"/>
        </w:rPr>
        <w:t>梨树县林海镇</w:t>
      </w:r>
      <w:r>
        <w:rPr>
          <w:rFonts w:hint="eastAsia" w:ascii="仿宋" w:eastAsia="仿宋" w:cs="仿宋"/>
          <w:b/>
          <w:bCs/>
          <w:sz w:val="32"/>
          <w:szCs w:val="32"/>
        </w:rPr>
        <w:t>重大行政执法决定法制审核制度</w:t>
      </w:r>
    </w:p>
    <w:p>
      <w:pPr>
        <w:rPr>
          <w:rFonts w:hint="eastAsia"/>
        </w:rPr>
      </w:pP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第一条 为了加强对重大行政执法行为的监督,保护公民、法人和其他组织的合法权益,促进本司法行政机关依法行政,根据《中华人民共和国行政处罚法》、《中华人民共和国行政许可法》、《中华人民共和国行政强制法》和有关法律、法规、规章的规定,制定本制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第二条 本制度所称重大行政执法决定法制审核,是指本机关在作出重大行政执法决定之前,由办公室负责对其合法性、适当性进行审核的活动。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第三条  行政执法承办</w:t>
      </w:r>
      <w:r>
        <w:rPr>
          <w:rFonts w:hint="eastAsia" w:ascii="仿宋" w:eastAsia="仿宋" w:cs="仿宋"/>
          <w:sz w:val="32"/>
          <w:szCs w:val="32"/>
          <w:lang w:eastAsia="zh-CN"/>
        </w:rPr>
        <w:t>站所</w:t>
      </w:r>
      <w:r>
        <w:rPr>
          <w:rFonts w:hint="eastAsia" w:ascii="仿宋" w:eastAsia="仿宋" w:cs="仿宋"/>
          <w:sz w:val="32"/>
          <w:szCs w:val="32"/>
        </w:rPr>
        <w:t xml:space="preserve">作出行政许可、行政处罚等行政执法决定,具有下列情形之一的,应当在作出决定前进行法制审核: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(一)可能造成重大社会影响或引发社会风险的；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(二)直接关系行政管理相对人或他人重大权益的;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(三)需经听证程序作出行政执法决定的;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(四)案件情况疑难复杂,涉及多个法律关系的;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(五)其他法律、法规、规章规定应当进行法制审核的。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第四条 重大行政执法决定进行法制审核是作出决定前的必经程序,未经审核或者审核未通过的，行政执法承办</w:t>
      </w:r>
      <w:r>
        <w:rPr>
          <w:rFonts w:hint="eastAsia" w:ascii="仿宋" w:eastAsia="仿宋" w:cs="仿宋"/>
          <w:sz w:val="32"/>
          <w:szCs w:val="32"/>
          <w:lang w:eastAsia="zh-CN"/>
        </w:rPr>
        <w:t>站所</w:t>
      </w:r>
      <w:r>
        <w:rPr>
          <w:rFonts w:hint="eastAsia" w:ascii="仿宋" w:eastAsia="仿宋" w:cs="仿宋"/>
          <w:sz w:val="32"/>
          <w:szCs w:val="32"/>
        </w:rPr>
        <w:t>不得作出其他行政执法决定,行政执法</w:t>
      </w:r>
      <w:r>
        <w:rPr>
          <w:rFonts w:hint="eastAsia" w:ascii="仿宋" w:eastAsia="仿宋" w:cs="仿宋"/>
          <w:sz w:val="32"/>
          <w:szCs w:val="32"/>
          <w:lang w:eastAsia="zh-CN"/>
        </w:rPr>
        <w:t>站所</w:t>
      </w:r>
      <w:r>
        <w:rPr>
          <w:rFonts w:hint="eastAsia" w:ascii="仿宋" w:eastAsia="仿宋" w:cs="仿宋"/>
          <w:sz w:val="32"/>
          <w:szCs w:val="32"/>
        </w:rPr>
        <w:t xml:space="preserve">认为需要审核的,也应当进行法制审核。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第五条 行政执法案件承办</w:t>
      </w:r>
      <w:r>
        <w:rPr>
          <w:rFonts w:hint="eastAsia" w:ascii="仿宋" w:eastAsia="仿宋" w:cs="仿宋"/>
          <w:sz w:val="32"/>
          <w:szCs w:val="32"/>
          <w:lang w:eastAsia="zh-CN"/>
        </w:rPr>
        <w:t>站所</w:t>
      </w:r>
      <w:r>
        <w:rPr>
          <w:rFonts w:hint="eastAsia" w:ascii="仿宋" w:eastAsia="仿宋" w:cs="仿宋"/>
          <w:sz w:val="32"/>
          <w:szCs w:val="32"/>
        </w:rPr>
        <w:t>在调查终结后作出行政执法决定前,对符合重大行政执法决定条件的案件应当送</w:t>
      </w:r>
      <w:r>
        <w:rPr>
          <w:rFonts w:hint="eastAsia" w:ascii="仿宋" w:eastAsia="仿宋" w:cs="仿宋"/>
          <w:sz w:val="32"/>
          <w:szCs w:val="32"/>
          <w:lang w:eastAsia="zh-CN"/>
        </w:rPr>
        <w:t>镇秘书</w:t>
      </w:r>
      <w:r>
        <w:rPr>
          <w:rFonts w:hint="eastAsia" w:ascii="仿宋" w:eastAsia="仿宋" w:cs="仿宋"/>
          <w:sz w:val="32"/>
          <w:szCs w:val="32"/>
        </w:rPr>
        <w:t>室</w:t>
      </w:r>
      <w:r>
        <w:rPr>
          <w:rFonts w:hint="eastAsia" w:ascii="仿宋" w:eastAsia="仿宋" w:cs="仿宋"/>
          <w:sz w:val="32"/>
          <w:szCs w:val="32"/>
          <w:lang w:eastAsia="zh-CN"/>
        </w:rPr>
        <w:t>经法制审核小组</w:t>
      </w:r>
      <w:r>
        <w:rPr>
          <w:rFonts w:hint="eastAsia" w:ascii="仿宋" w:eastAsia="仿宋" w:cs="仿宋"/>
          <w:sz w:val="32"/>
          <w:szCs w:val="32"/>
        </w:rPr>
        <w:t xml:space="preserve">进行审核。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第六条 行政执法承办</w:t>
      </w:r>
      <w:r>
        <w:rPr>
          <w:rFonts w:hint="eastAsia" w:ascii="仿宋" w:eastAsia="仿宋" w:cs="仿宋"/>
          <w:sz w:val="32"/>
          <w:szCs w:val="32"/>
          <w:lang w:eastAsia="zh-CN"/>
        </w:rPr>
        <w:t>站所</w:t>
      </w:r>
      <w:r>
        <w:rPr>
          <w:rFonts w:hint="eastAsia" w:ascii="仿宋" w:eastAsia="仿宋" w:cs="仿宋"/>
          <w:sz w:val="32"/>
          <w:szCs w:val="32"/>
        </w:rPr>
        <w:t xml:space="preserve">在送审时应当提交以下材料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(一)重大行政执法决定的调查终结报告;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(二)重大行政执法决定建议或者意见及其情况说明;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(三)重大行政执法决定书代拟稿;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(四)相关证据资料;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(五)经听证或者评估的,还应当提交听证笔录或者评估报告；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(六)其他需要提交的材料。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lang w:eastAsia="zh-CN"/>
        </w:rPr>
        <w:t>镇秘书室</w:t>
      </w:r>
      <w:r>
        <w:rPr>
          <w:rFonts w:hint="eastAsia" w:ascii="仿宋" w:eastAsia="仿宋" w:cs="仿宋"/>
          <w:sz w:val="32"/>
          <w:szCs w:val="32"/>
        </w:rPr>
        <w:t>认为提交材料不齐全的,可以要求行政执法承办</w:t>
      </w:r>
      <w:r>
        <w:rPr>
          <w:rFonts w:hint="eastAsia" w:ascii="仿宋" w:eastAsia="仿宋" w:cs="仿宋"/>
          <w:sz w:val="32"/>
          <w:szCs w:val="32"/>
          <w:lang w:eastAsia="zh-CN"/>
        </w:rPr>
        <w:t>站所</w:t>
      </w:r>
      <w:r>
        <w:rPr>
          <w:rFonts w:hint="eastAsia" w:ascii="仿宋" w:eastAsia="仿宋" w:cs="仿宋"/>
          <w:sz w:val="32"/>
          <w:szCs w:val="32"/>
        </w:rPr>
        <w:t xml:space="preserve">在指定时间提交。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第七条  重大行政执法决定建议情况说明应当载明以下内容: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(一)基本事实;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(二)适用法律、法规、规章和执行裁量基准的情况;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(三)行政执法人员资格情况;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(四)调查取证和听证情况;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(五)其他需要说明的情况。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第八条  局办公室对拟作出的重大行政执法决定从以下几个方面进行审核：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(一) 行政执法主体是否合法,行政执法人员是否具备执法资格;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(二)主要事实是否清楚,证据是否确凿、充分;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(三)适用法律、法规、规章是否准确,执行裁量基准是否适当；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(四)程序是否合法;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(五)是否有超越本机关职权范围或滥用职权的情形;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(六)行政执法文书是否规范、齐备;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(七)违法行为是否涉嫌犯罪需要移送司法机关;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(八)其他应当审核的内容。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第九条 </w:t>
      </w:r>
      <w:r>
        <w:rPr>
          <w:rFonts w:hint="eastAsia" w:ascii="仿宋" w:eastAsia="仿宋" w:cs="仿宋"/>
          <w:sz w:val="32"/>
          <w:szCs w:val="32"/>
          <w:lang w:eastAsia="zh-CN"/>
        </w:rPr>
        <w:t>镇法制审核小组</w:t>
      </w:r>
      <w:r>
        <w:rPr>
          <w:rFonts w:hint="eastAsia" w:ascii="仿宋" w:eastAsia="仿宋" w:cs="仿宋"/>
          <w:sz w:val="32"/>
          <w:szCs w:val="32"/>
        </w:rPr>
        <w:t xml:space="preserve">在审核过程中,有权调阅行政执法活动相关材料,必要时也可以向当事人进行调查,相关单位和个人应当予以协助配合。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第十条 </w:t>
      </w:r>
      <w:r>
        <w:rPr>
          <w:rFonts w:hint="eastAsia" w:ascii="仿宋" w:eastAsia="仿宋" w:cs="仿宋"/>
          <w:sz w:val="32"/>
          <w:szCs w:val="32"/>
          <w:lang w:eastAsia="zh-CN"/>
        </w:rPr>
        <w:t>镇审核小组</w:t>
      </w:r>
      <w:r>
        <w:rPr>
          <w:rFonts w:hint="eastAsia" w:ascii="仿宋" w:eastAsia="仿宋" w:cs="仿宋"/>
          <w:sz w:val="32"/>
          <w:szCs w:val="32"/>
        </w:rPr>
        <w:t xml:space="preserve">对拟作出的重大行政执法决定进行审核后,根据不同情况,提出相应的书面意见或建议。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(一)主要事实清楚、证据确凿、定性准确、程序合法的, 提出同意的意见;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(二)主要事实不清,证据不足的,提出继续调查或不予作出行政执法决定的建议；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(三)定性不准、适用法律不准确和裁量基准不当的,提出变更意见；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(四)程序不合法的,提出纠正意见;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(五)超出本机关管辖范围或涉嫌犯罪的,提出移送意见。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第十一条 法制机构在收到重大行政执法决定送审材料后应在七个工作日内审核完毕。案件复杂的,经局机关负责人批准可以延长五个工作日。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第十二条  行政执法承办</w:t>
      </w:r>
      <w:r>
        <w:rPr>
          <w:rFonts w:hint="eastAsia" w:ascii="仿宋" w:eastAsia="仿宋" w:cs="仿宋"/>
          <w:sz w:val="32"/>
          <w:szCs w:val="32"/>
          <w:lang w:eastAsia="zh-CN"/>
        </w:rPr>
        <w:t>站所对镇审核小组</w:t>
      </w:r>
      <w:r>
        <w:rPr>
          <w:rFonts w:hint="eastAsia" w:ascii="仿宋" w:eastAsia="仿宋" w:cs="仿宋"/>
          <w:sz w:val="32"/>
          <w:szCs w:val="32"/>
        </w:rPr>
        <w:t>审核意见和建议应当研究采纳,有异议的应当与法制机构协商沟通,经沟通达不成一致意见的,将双方意见一并报送</w:t>
      </w:r>
      <w:r>
        <w:rPr>
          <w:rFonts w:hint="eastAsia" w:ascii="仿宋" w:eastAsia="仿宋" w:cs="仿宋"/>
          <w:sz w:val="32"/>
          <w:szCs w:val="32"/>
          <w:lang w:eastAsia="zh-CN"/>
        </w:rPr>
        <w:t>镇政府</w:t>
      </w:r>
      <w:r>
        <w:rPr>
          <w:rFonts w:hint="eastAsia" w:ascii="仿宋" w:eastAsia="仿宋" w:cs="仿宋"/>
          <w:sz w:val="32"/>
          <w:szCs w:val="32"/>
        </w:rPr>
        <w:t xml:space="preserve">负责人处理。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第十三条 重大行政执法案件经</w:t>
      </w:r>
      <w:r>
        <w:rPr>
          <w:rFonts w:hint="eastAsia" w:ascii="仿宋" w:eastAsia="仿宋" w:cs="仿宋"/>
          <w:sz w:val="32"/>
          <w:szCs w:val="32"/>
          <w:lang w:eastAsia="zh-CN"/>
        </w:rPr>
        <w:t>镇审核小组</w:t>
      </w:r>
      <w:r>
        <w:rPr>
          <w:rFonts w:hint="eastAsia" w:ascii="仿宋" w:eastAsia="仿宋" w:cs="仿宋"/>
          <w:sz w:val="32"/>
          <w:szCs w:val="32"/>
        </w:rPr>
        <w:t>审核后,提交本</w:t>
      </w:r>
      <w:r>
        <w:rPr>
          <w:rFonts w:hint="eastAsia" w:ascii="仿宋" w:eastAsia="仿宋" w:cs="仿宋"/>
          <w:sz w:val="32"/>
          <w:szCs w:val="32"/>
          <w:lang w:eastAsia="zh-CN"/>
        </w:rPr>
        <w:t>镇</w:t>
      </w:r>
      <w:r>
        <w:rPr>
          <w:rFonts w:hint="eastAsia" w:ascii="仿宋" w:eastAsia="仿宋" w:cs="仿宋"/>
          <w:sz w:val="32"/>
          <w:szCs w:val="32"/>
        </w:rPr>
        <w:t>负责人集体讨论决定。</w:t>
      </w:r>
      <w:r>
        <w:rPr>
          <w:rFonts w:hint="eastAsia" w:ascii="仿宋" w:eastAsia="仿宋" w:cs="仿宋"/>
          <w:sz w:val="32"/>
          <w:szCs w:val="32"/>
          <w:lang w:eastAsia="zh-CN"/>
        </w:rPr>
        <w:t>镇审核小组</w:t>
      </w:r>
      <w:r>
        <w:rPr>
          <w:rFonts w:hint="eastAsia" w:ascii="仿宋" w:eastAsia="仿宋" w:cs="仿宋"/>
          <w:sz w:val="32"/>
          <w:szCs w:val="32"/>
        </w:rPr>
        <w:t xml:space="preserve">未审核通过的,不得作出决定。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第十四条 行政执法承办</w:t>
      </w:r>
      <w:r>
        <w:rPr>
          <w:rFonts w:hint="eastAsia" w:ascii="仿宋" w:eastAsia="仿宋" w:cs="仿宋"/>
          <w:sz w:val="32"/>
          <w:szCs w:val="32"/>
          <w:lang w:eastAsia="zh-CN"/>
        </w:rPr>
        <w:t>站所</w:t>
      </w:r>
      <w:r>
        <w:rPr>
          <w:rFonts w:hint="eastAsia" w:ascii="仿宋" w:eastAsia="仿宋" w:cs="仿宋"/>
          <w:sz w:val="32"/>
          <w:szCs w:val="32"/>
        </w:rPr>
        <w:t>的承办人员、</w:t>
      </w:r>
      <w:r>
        <w:rPr>
          <w:rFonts w:hint="eastAsia" w:ascii="仿宋" w:eastAsia="仿宋" w:cs="仿宋"/>
          <w:sz w:val="32"/>
          <w:szCs w:val="32"/>
          <w:lang w:eastAsia="zh-CN"/>
        </w:rPr>
        <w:t>审核小组</w:t>
      </w:r>
      <w:bookmarkStart w:id="0" w:name="_GoBack"/>
      <w:bookmarkEnd w:id="0"/>
      <w:r>
        <w:rPr>
          <w:rFonts w:hint="eastAsia" w:ascii="仿宋" w:eastAsia="仿宋" w:cs="仿宋"/>
          <w:sz w:val="32"/>
          <w:szCs w:val="32"/>
        </w:rPr>
        <w:t xml:space="preserve">的审核人员以及作出行政执法决定的负责人因不履行或者不正确履行职责,导致行政执法决定错误,情节严重的,追究相关人员的责任。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第十五条 本制度自发布之日起施行。</w:t>
      </w:r>
    </w:p>
    <w:sectPr>
      <w:pgSz w:w="11906" w:h="16838"/>
      <w:pgMar w:top="1440" w:right="1800" w:bottom="1440" w:left="1800"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growAutofit/>
    <w:useFELayout/>
    <w:doNotUseIndentAsNumberingTabStop/>
    <w:useAltKinsokuLineBreakRules/>
    <w:compatSetting w:name="compatibilityMode" w:uri="http://schemas.microsoft.com/office/word" w:val="14"/>
  </w:compat>
  <w:rsids>
    <w:rsidRoot w:val="00000000"/>
    <w:rsid w:val="24F745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Arial"/>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4</Pages>
  <Words>1518</Words>
  <Characters>1520</Characters>
  <Lines>83</Lines>
  <Paragraphs>46</Paragraphs>
  <TotalTime>10</TotalTime>
  <ScaleCrop>false</ScaleCrop>
  <LinksUpToDate>false</LinksUpToDate>
  <CharactersWithSpaces>1589</CharactersWithSpaces>
  <Application>WPS Office_11.1.0.9828_F1E327BC-269C-435d-A152-05C5408002CA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2020-07-22T05:26:00Z</dcterms:created>
  <dc:creator>摇光.</dc:creator>
  <cp:lastModifiedBy>Administrator</cp:lastModifiedBy>
  <cp:lastPrinted>2020-07-30T06:35:51Z</cp:lastPrinted>
  <dcterms:modified xsi:type="dcterms:W3CDTF">2020-07-30T06:36:33Z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