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eastAsia="zh-CN"/>
        </w:rPr>
        <w:t>梨树县金山乡</w:t>
      </w:r>
      <w:r>
        <w:rPr>
          <w:rFonts w:hint="eastAsia"/>
          <w:b/>
          <w:bCs/>
          <w:sz w:val="28"/>
          <w:szCs w:val="36"/>
        </w:rPr>
        <w:t>重大执法决定法制审核制度</w:t>
      </w:r>
    </w:p>
    <w:p>
      <w:pPr>
        <w:jc w:val="center"/>
        <w:rPr>
          <w:rFonts w:hint="eastAsia"/>
          <w:b/>
          <w:bCs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为深入推进依法行政，加强行政权力的制约和监督，保护行政管理相对人的</w:t>
      </w:r>
      <w:bookmarkStart w:id="0" w:name="_GoBack"/>
      <w:bookmarkEnd w:id="0"/>
      <w:r>
        <w:rPr>
          <w:rFonts w:hint="eastAsia"/>
          <w:sz w:val="24"/>
          <w:szCs w:val="32"/>
        </w:rPr>
        <w:t>合法权益，促进本镇行政执法工作程序化、规范化，根据《中华人民共和国行政处罚法》、《中华人民共和国行政许可法》等有关规定，结合工作实际，制定本制度。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一、本制度遵循合法、合理、公开、公平、公正的原则。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二、本制度适用于本镇具有行政执法职权的部门（以下简称各部门）及其工作人员的行政执法活动。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三、本制度所称重大执法决定法制审核，是指行政机关按照程序实施的重大行政执法案件，在作出决定之前，由该机关的法制机构对其合法性、适当性进行审核，提出书面处理意见，未经法律审核或者审核未通过不得作出决定的内部监督制约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四、行政机关按照程序办理的行政执法案件，应当在终结之日，将案件材料和相关情况向本机关法制机构提交。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五、行政机关法制机构在收到重大行政执法案件相关材料后，应当在7个工作日内审查完毕。因特殊情况需要延长期限的，应当经本机关分管领导批准后延长，但延长期限不得超过3日。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六、行政机关法制机构对重大行政执法案件进行审核，主要包括以下内容：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（一）当事人的基本情况是否查清；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（二）本机关对该案是否具有管辖权；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（三）事实是否清楚，证据是否确凿、充分，材料是否齐全；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Chars="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定性是否准确，适用法律、法规、规章是否正确；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0" w:firstLineChars="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行政审批结果是否适当；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0" w:firstLineChars="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程序是否合法；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0" w:firstLineChars="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其他依法应当审核的事项。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七、行政机关法制机构审核重大行政执法案件，以书面审核为主。必要时可以向当事人了解情况、听取陈述申辩，还可以会同办案机构深入调查取证。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八、行政机关法制机构对案件进行审核后，根据不同情况，提出相应的书面意见或建议：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（一）对事实清楚、证据确凿充分、定性准确、程序合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法的，提出同意的意见。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（二）对违法行为不能成立的，提出不予批准的建议，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或者建议办案机构撤销案件。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（三）对事实不清、证据不足的，建议补充调查，并将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案卷材料退回；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leftChars="0" w:firstLineChars="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对定性不准、适用法律不当的，提出修正意见；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leftChars="0" w:firstLine="0" w:firstLineChars="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对程序违法的，提出纠正意见；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leftChars="0" w:firstLine="0" w:firstLineChars="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对超出本机关管辖范围的，提出移送意见；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（七）对违法行为轻微，依法可以不予行政处罚的，提出不予处罚意见；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（八）对重大、复杂案件，建议本机关负责人集体研究决定；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（九）对违法行为涉嫌犯罪的，提出移送司法机关的建议。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九、行政机关法制机构审核完毕，应当制作《重大行政执法决定法制审核意见书》一式二份，一份留存归档，一份连同案卷材料退回办案机构。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十、行政机关办案机构收到法制机构的《重大行政执法决定法制审核意见书》后，应当及时研究，对合法、合理的意见应当采纳。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十一、行政机关办案机构对法制机构的审核意见或建议有异议的，可以提请法制机构复核；法制机构对疑难、争议问题，应当向政府法制机构或者有关监督机关咨询。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十二、重大行政执法案件经法律审核、本机关领导批准后，由办案机构制作、送达。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十三、重大行政执法案件需要举行听证的，按照有关规定执行。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十四、行政机关办案机构或者其人员不按本制度报送案件进行审核，审批人未经法律审核程序予以审批，致使案件处理错误的，由办案人和审批人共同承担执法过错责任。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40" w:firstLineChars="26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郭家店镇人民政府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3225B6"/>
    <w:multiLevelType w:val="singleLevel"/>
    <w:tmpl w:val="CF3225B6"/>
    <w:lvl w:ilvl="0" w:tentative="0">
      <w:start w:val="4"/>
      <w:numFmt w:val="chineseCounting"/>
      <w:suff w:val="nothing"/>
      <w:lvlText w:val="（%1）"/>
      <w:lvlJc w:val="left"/>
      <w:pPr>
        <w:ind w:left="420"/>
      </w:pPr>
      <w:rPr>
        <w:rFonts w:hint="eastAsia"/>
      </w:rPr>
    </w:lvl>
  </w:abstractNum>
  <w:abstractNum w:abstractNumId="1">
    <w:nsid w:val="6344B953"/>
    <w:multiLevelType w:val="singleLevel"/>
    <w:tmpl w:val="6344B953"/>
    <w:lvl w:ilvl="0" w:tentative="0">
      <w:start w:val="4"/>
      <w:numFmt w:val="chineseCounting"/>
      <w:suff w:val="nothing"/>
      <w:lvlText w:val="（%1）"/>
      <w:lvlJc w:val="left"/>
      <w:pPr>
        <w:ind w:left="63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GY5YjRhM2M4OWQ5MWYwNTYzNTZiZWU0ZDZkNDQifQ=="/>
  </w:docVars>
  <w:rsids>
    <w:rsidRoot w:val="67C67CF1"/>
    <w:rsid w:val="1D5E0914"/>
    <w:rsid w:val="67C6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1260</Words>
  <Characters>1260</Characters>
  <Lines>0</Lines>
  <Paragraphs>0</Paragraphs>
  <TotalTime>5</TotalTime>
  <ScaleCrop>false</ScaleCrop>
  <LinksUpToDate>false</LinksUpToDate>
  <CharactersWithSpaces>1260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2023-05-09T02:28:00Z</dcterms:created>
  <dc:creator>BRYANT</dc:creator>
  <cp:lastModifiedBy>安然</cp:lastModifiedBy>
  <dcterms:modified xsi:type="dcterms:W3CDTF">2023-05-17T01:52:23Z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27FACEBD00304345910D54BC249D61D7_11</vt:lpwstr>
  </property>
</Properties>
</file>