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59900">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2FA7D401">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3AFA73A7">
      <w:pPr>
        <w:spacing w:line="300" w:lineRule="exact"/>
        <w:jc w:val="center"/>
        <w:rPr>
          <w:rFonts w:hint="eastAsia" w:ascii="Times New Roman" w:hAnsi="Times New Roman" w:eastAsia="方正小标宋简体"/>
          <w:sz w:val="44"/>
          <w:szCs w:val="44"/>
        </w:rPr>
      </w:pPr>
    </w:p>
    <w:p w14:paraId="27EFBC6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行政复议决定书</w:t>
      </w:r>
    </w:p>
    <w:p w14:paraId="163419E7">
      <w:pPr>
        <w:rPr>
          <w:rFonts w:ascii="Times New Roman" w:hAnsi="Times New Roman"/>
        </w:rPr>
      </w:pPr>
    </w:p>
    <w:p w14:paraId="625F26CF">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lang w:val="en-US"/>
        </w:rPr>
        <w:t>1</w:t>
      </w:r>
      <w:r>
        <w:rPr>
          <w:rFonts w:hint="eastAsia" w:ascii="仿宋_GB2312" w:hAnsi="仿宋_GB2312" w:eastAsia="仿宋_GB2312" w:cs="仿宋_GB2312"/>
          <w:sz w:val="32"/>
          <w:szCs w:val="32"/>
          <w:lang w:val="en-US" w:eastAsia="zh-CN"/>
        </w:rPr>
        <w:t>73</w:t>
      </w:r>
      <w:r>
        <w:rPr>
          <w:rFonts w:hint="eastAsia" w:ascii="仿宋_GB2312" w:hAnsi="仿宋_GB2312" w:eastAsia="仿宋_GB2312" w:cs="仿宋_GB2312"/>
          <w:sz w:val="32"/>
          <w:szCs w:val="32"/>
        </w:rPr>
        <w:t>号</w:t>
      </w:r>
    </w:p>
    <w:p w14:paraId="69F2BC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w:t>
      </w:r>
      <w:r>
        <w:rPr>
          <w:rFonts w:hint="eastAsia" w:ascii="仿宋_GB2312" w:hAnsi="仿宋_GB2312" w:eastAsia="仿宋_GB2312" w:cs="仿宋_GB2312"/>
          <w:b w:val="0"/>
          <w:bCs w:val="0"/>
          <w:sz w:val="32"/>
          <w:szCs w:val="32"/>
          <w:lang w:val="en-US" w:eastAsia="zh-CN"/>
        </w:rPr>
        <w:t>：</w:t>
      </w:r>
      <w:r>
        <w:rPr>
          <w:rFonts w:hint="eastAsia" w:eastAsia="仿宋_GB2312" w:cs="Times New Roman"/>
          <w:b w:val="0"/>
          <w:bCs w:val="0"/>
          <w:sz w:val="32"/>
          <w:szCs w:val="32"/>
          <w:u w:val="none"/>
          <w:lang w:val="en-US" w:eastAsia="zh-CN"/>
        </w:rPr>
        <w:t>杜XX</w:t>
      </w:r>
      <w:r>
        <w:rPr>
          <w:rFonts w:hint="eastAsia" w:ascii="Times New Roman" w:hAnsi="Times New Roman" w:eastAsia="仿宋_GB2312" w:cs="Times New Roman"/>
          <w:b w:val="0"/>
          <w:bCs w:val="0"/>
          <w:sz w:val="32"/>
          <w:szCs w:val="32"/>
          <w:u w:val="none"/>
          <w:lang w:val="en-US" w:eastAsia="zh-CN"/>
        </w:rPr>
        <w:t>，男，汉族，</w:t>
      </w:r>
      <w:r>
        <w:rPr>
          <w:rFonts w:hint="eastAsia" w:eastAsia="仿宋_GB2312" w:cs="Times New Roman"/>
          <w:b w:val="0"/>
          <w:bCs w:val="0"/>
          <w:sz w:val="32"/>
          <w:szCs w:val="32"/>
          <w:u w:val="none"/>
          <w:lang w:val="en-US" w:eastAsia="zh-CN"/>
        </w:rPr>
        <w:t>X</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X</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X</w:t>
      </w:r>
      <w:r>
        <w:rPr>
          <w:rFonts w:hint="eastAsia" w:ascii="Times New Roman" w:hAnsi="Times New Roman" w:eastAsia="仿宋_GB2312" w:cs="Times New Roman"/>
          <w:b w:val="0"/>
          <w:bCs w:val="0"/>
          <w:sz w:val="32"/>
          <w:szCs w:val="32"/>
          <w:u w:val="none"/>
          <w:lang w:val="en-US" w:eastAsia="zh-CN"/>
        </w:rPr>
        <w:t>日出生，户籍地为</w:t>
      </w:r>
      <w:r>
        <w:rPr>
          <w:rFonts w:hint="eastAsia" w:eastAsia="仿宋_GB2312" w:cs="Times New Roman"/>
          <w:b w:val="0"/>
          <w:bCs w:val="0"/>
          <w:sz w:val="32"/>
          <w:szCs w:val="32"/>
          <w:u w:val="none"/>
          <w:lang w:val="en-US" w:eastAsia="zh-CN"/>
        </w:rPr>
        <w:t>河北省南宫市XXXX</w:t>
      </w:r>
      <w:r>
        <w:rPr>
          <w:rFonts w:hint="eastAsia" w:ascii="Times New Roman" w:hAnsi="Times New Roman"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现住址</w:t>
      </w:r>
      <w:r>
        <w:rPr>
          <w:rFonts w:hint="eastAsia" w:ascii="Times New Roman" w:hAnsi="Times New Roman" w:eastAsia="仿宋_GB2312" w:cs="Times New Roman"/>
          <w:b w:val="0"/>
          <w:bCs w:val="0"/>
          <w:sz w:val="32"/>
          <w:szCs w:val="32"/>
          <w:u w:val="none"/>
          <w:lang w:val="en-US" w:eastAsia="zh-CN"/>
        </w:rPr>
        <w:t>为河北省石家庄市</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，身份证号码为130581</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，联系方式为156</w:t>
      </w:r>
      <w:r>
        <w:rPr>
          <w:rFonts w:hint="eastAsia" w:eastAsia="仿宋_GB2312" w:cs="Times New Roman"/>
          <w:b w:val="0"/>
          <w:bCs w:val="0"/>
          <w:sz w:val="32"/>
          <w:szCs w:val="32"/>
          <w:u w:val="none"/>
          <w:lang w:val="en-US" w:eastAsia="zh-CN"/>
        </w:rPr>
        <w:t>XXXX</w:t>
      </w:r>
      <w:r>
        <w:rPr>
          <w:rFonts w:hint="eastAsia" w:ascii="Times New Roman" w:hAnsi="Times New Roman" w:eastAsia="仿宋_GB2312" w:cs="Times New Roman"/>
          <w:b w:val="0"/>
          <w:bCs w:val="0"/>
          <w:sz w:val="32"/>
          <w:szCs w:val="32"/>
          <w:u w:val="none"/>
          <w:lang w:val="en-US" w:eastAsia="zh-CN"/>
        </w:rPr>
        <w:t>。</w:t>
      </w:r>
    </w:p>
    <w:p w14:paraId="0090F9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被申请人：梨树县市场监督管理局。</w:t>
      </w:r>
    </w:p>
    <w:p w14:paraId="32E543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法定代表人：孙丹辉，梨树县市场监督管理局局长。</w:t>
      </w:r>
    </w:p>
    <w:p w14:paraId="232083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w:t>
      </w:r>
      <w:r>
        <w:rPr>
          <w:rFonts w:hint="eastAsia" w:eastAsia="仿宋_GB2312" w:cs="Times New Roman"/>
          <w:b w:val="0"/>
          <w:bCs w:val="0"/>
          <w:sz w:val="32"/>
          <w:szCs w:val="32"/>
          <w:u w:val="none"/>
          <w:lang w:val="en-US" w:eastAsia="zh-CN"/>
        </w:rPr>
        <w:t>杜XX对被申请人未就其举报事项履行法定告知职责不服，于2025年10月30日向本机关申请行政复议，本机关依法已予受理。现已审理终结。</w:t>
      </w:r>
    </w:p>
    <w:p w14:paraId="74DA43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申请人请求：确认被申请人未在法定期限内告知申请人</w:t>
      </w:r>
      <w:r>
        <w:rPr>
          <w:rFonts w:hint="eastAsia" w:eastAsia="仿宋_GB2312" w:cs="Times New Roman"/>
          <w:b w:val="0"/>
          <w:bCs w:val="0"/>
          <w:sz w:val="32"/>
          <w:szCs w:val="32"/>
          <w:u w:val="none"/>
          <w:lang w:val="en-US" w:eastAsia="zh-CN"/>
        </w:rPr>
        <w:t>的举报</w:t>
      </w:r>
      <w:r>
        <w:rPr>
          <w:rFonts w:hint="eastAsia" w:ascii="Times New Roman" w:hAnsi="Times New Roman" w:eastAsia="仿宋_GB2312" w:cs="Times New Roman"/>
          <w:b w:val="0"/>
          <w:bCs w:val="0"/>
          <w:sz w:val="32"/>
          <w:szCs w:val="32"/>
          <w:u w:val="none"/>
          <w:lang w:val="en-US" w:eastAsia="zh-CN"/>
        </w:rPr>
        <w:t>是否</w:t>
      </w:r>
      <w:r>
        <w:rPr>
          <w:rFonts w:hint="eastAsia" w:eastAsia="仿宋_GB2312" w:cs="Times New Roman"/>
          <w:b w:val="0"/>
          <w:bCs w:val="0"/>
          <w:sz w:val="32"/>
          <w:szCs w:val="32"/>
          <w:u w:val="none"/>
          <w:lang w:val="en-US" w:eastAsia="zh-CN"/>
        </w:rPr>
        <w:t>立案</w:t>
      </w:r>
      <w:r>
        <w:rPr>
          <w:rFonts w:hint="eastAsia" w:ascii="Times New Roman" w:hAnsi="Times New Roman" w:eastAsia="仿宋_GB2312" w:cs="Times New Roman"/>
          <w:b w:val="0"/>
          <w:bCs w:val="0"/>
          <w:sz w:val="32"/>
          <w:szCs w:val="32"/>
          <w:u w:val="none"/>
          <w:lang w:val="en-US" w:eastAsia="zh-CN"/>
        </w:rPr>
        <w:t>的行为违法。</w:t>
      </w:r>
    </w:p>
    <w:p w14:paraId="7D9842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申请人称：其于2025年6月8日通过邮寄方式向被申请人提交履职申请书，</w:t>
      </w:r>
      <w:r>
        <w:rPr>
          <w:rFonts w:hint="eastAsia" w:eastAsia="仿宋_GB2312" w:cs="Times New Roman"/>
          <w:b w:val="0"/>
          <w:bCs w:val="0"/>
          <w:sz w:val="32"/>
          <w:szCs w:val="32"/>
          <w:u w:val="none"/>
          <w:lang w:val="en-US" w:eastAsia="zh-CN"/>
        </w:rPr>
        <w:t>物流显示被申请人于6月13日签收。</w:t>
      </w:r>
      <w:r>
        <w:rPr>
          <w:rFonts w:hint="eastAsia" w:ascii="Times New Roman" w:hAnsi="Times New Roman" w:eastAsia="仿宋_GB2312" w:cs="Times New Roman"/>
          <w:b w:val="0"/>
          <w:bCs w:val="0"/>
          <w:sz w:val="32"/>
          <w:szCs w:val="32"/>
          <w:u w:val="none"/>
          <w:lang w:val="en-US" w:eastAsia="zh-CN"/>
        </w:rPr>
        <w:t>举报梨树县</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食品有限公司产品存在问题。截至申请行政复议之日，被申请人未告知其举报是否立案，违反了《市场监督管理投诉举报处理暂行办法》及《市场监督管理行政处罚程序规定》的相关规定。</w:t>
      </w:r>
    </w:p>
    <w:p w14:paraId="58C246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被申请人称：</w:t>
      </w:r>
      <w:r>
        <w:rPr>
          <w:rFonts w:hint="eastAsia" w:eastAsia="仿宋_GB2312" w:cs="Times New Roman"/>
          <w:b w:val="0"/>
          <w:bCs w:val="0"/>
          <w:sz w:val="32"/>
          <w:szCs w:val="32"/>
          <w:u w:val="none"/>
          <w:lang w:val="en-US" w:eastAsia="zh-CN"/>
        </w:rPr>
        <w:t>我局于2025年6月19日收到申请人的投诉举报函。因该函件未提供申请人身份证号码及身份证复印件，无法核实其真实身份。我局遂于当日通过短信通知申请人限期提供真实身份信息证明，但申请人逾期未提供。根据《市场监督管理投诉举报处理暂行办法》相关规定，我局于2025年6月24日作出投诉不予受理、举报按匿名举报处理的决定，并通过短信告知申请人。法律未规定需将是否立案的决定告知匿名举报人，故我局已依法履行告知义务，程序合法。综上，我局已依法履行告知等相关义务，法律运用及程序合法，并无不妥之处，请求予以维持。</w:t>
      </w:r>
    </w:p>
    <w:p w14:paraId="3911AE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经审理查明：申请人杜</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于2025年6月8日向被申请人梨树县市场监督管理局邮寄《履职申请书》，举报梨树县</w:t>
      </w:r>
      <w:r>
        <w:rPr>
          <w:rFonts w:hint="eastAsia" w:eastAsia="仿宋_GB2312" w:cs="Times New Roman"/>
          <w:b w:val="0"/>
          <w:bCs w:val="0"/>
          <w:sz w:val="32"/>
          <w:szCs w:val="32"/>
          <w:u w:val="none"/>
          <w:lang w:val="en-US" w:eastAsia="zh-CN"/>
        </w:rPr>
        <w:t>XX</w:t>
      </w:r>
      <w:r>
        <w:rPr>
          <w:rFonts w:hint="eastAsia" w:ascii="Times New Roman" w:hAnsi="Times New Roman" w:eastAsia="仿宋_GB2312" w:cs="Times New Roman"/>
          <w:b w:val="0"/>
          <w:bCs w:val="0"/>
          <w:sz w:val="32"/>
          <w:szCs w:val="32"/>
          <w:u w:val="none"/>
          <w:lang w:val="en-US" w:eastAsia="zh-CN"/>
        </w:rPr>
        <w:t>食品有限公司</w:t>
      </w:r>
      <w:r>
        <w:rPr>
          <w:rFonts w:hint="eastAsia" w:eastAsia="仿宋_GB2312" w:cs="Times New Roman"/>
          <w:b w:val="0"/>
          <w:bCs w:val="0"/>
          <w:sz w:val="32"/>
          <w:szCs w:val="32"/>
          <w:u w:val="none"/>
          <w:lang w:val="en-US" w:eastAsia="zh-CN"/>
        </w:rPr>
        <w:t>生产的产品标签未标注固形物含量，违反《中华人民共和国消费者权益保护法》《中华人民共和国食品安全法》。要求查处、赔偿并奖励</w:t>
      </w:r>
      <w:r>
        <w:rPr>
          <w:rFonts w:hint="eastAsia" w:ascii="Times New Roman" w:hAnsi="Times New Roman" w:eastAsia="仿宋_GB2312" w:cs="Times New Roman"/>
          <w:b w:val="0"/>
          <w:bCs w:val="0"/>
          <w:sz w:val="32"/>
          <w:szCs w:val="32"/>
          <w:u w:val="none"/>
          <w:lang w:val="en-US" w:eastAsia="zh-CN"/>
        </w:rPr>
        <w:t>。</w:t>
      </w:r>
      <w:r>
        <w:rPr>
          <w:rFonts w:hint="eastAsia" w:eastAsia="仿宋_GB2312" w:cs="Times New Roman"/>
          <w:b w:val="0"/>
          <w:bCs w:val="0"/>
          <w:sz w:val="32"/>
          <w:szCs w:val="32"/>
          <w:u w:val="none"/>
          <w:lang w:val="en-US" w:eastAsia="zh-CN"/>
        </w:rPr>
        <w:t>被申请人于2025年6月19日签收该材料。并于同日短信告知申请人于2025年6月23日前提供真实身份信息证明。截至2025年6月24日，申请人未按被申请人要求提供真实身份信息相关材料。被申请人遂于当日通过短信告知申请人：对其投诉不予受理，对其举报按匿名举报处理。</w:t>
      </w:r>
      <w:r>
        <w:rPr>
          <w:rFonts w:hint="eastAsia"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Times New Roman" w:hAnsi="Times New Roman" w:eastAsia="仿宋_GB2312" w:cs="Times New Roman"/>
          <w:b w:val="0"/>
          <w:bCs w:val="0"/>
          <w:sz w:val="32"/>
          <w:szCs w:val="32"/>
          <w:u w:val="none"/>
          <w:lang w:val="en-US" w:eastAsia="zh-CN"/>
        </w:rPr>
        <w:t>年</w:t>
      </w:r>
      <w:r>
        <w:rPr>
          <w:rFonts w:hint="eastAsia" w:eastAsia="仿宋_GB2312" w:cs="Times New Roman"/>
          <w:b w:val="0"/>
          <w:bCs w:val="0"/>
          <w:sz w:val="32"/>
          <w:szCs w:val="32"/>
          <w:u w:val="none"/>
          <w:lang w:val="en-US" w:eastAsia="zh-CN"/>
        </w:rPr>
        <w:t>10</w:t>
      </w:r>
      <w:r>
        <w:rPr>
          <w:rFonts w:hint="eastAsia" w:ascii="Times New Roman" w:hAnsi="Times New Roman" w:eastAsia="仿宋_GB2312" w:cs="Times New Roman"/>
          <w:b w:val="0"/>
          <w:bCs w:val="0"/>
          <w:sz w:val="32"/>
          <w:szCs w:val="32"/>
          <w:u w:val="none"/>
          <w:lang w:val="en-US" w:eastAsia="zh-CN"/>
        </w:rPr>
        <w:t>月</w:t>
      </w:r>
      <w:r>
        <w:rPr>
          <w:rFonts w:hint="eastAsia" w:eastAsia="仿宋_GB2312" w:cs="Times New Roman"/>
          <w:b w:val="0"/>
          <w:bCs w:val="0"/>
          <w:sz w:val="32"/>
          <w:szCs w:val="32"/>
          <w:u w:val="none"/>
          <w:lang w:val="en-US" w:eastAsia="zh-CN"/>
        </w:rPr>
        <w:t>30</w:t>
      </w:r>
      <w:r>
        <w:rPr>
          <w:rFonts w:hint="eastAsia" w:ascii="Times New Roman" w:hAnsi="Times New Roman" w:eastAsia="仿宋_GB2312" w:cs="Times New Roman"/>
          <w:b w:val="0"/>
          <w:bCs w:val="0"/>
          <w:sz w:val="32"/>
          <w:szCs w:val="32"/>
          <w:u w:val="none"/>
          <w:lang w:val="en-US" w:eastAsia="zh-CN"/>
        </w:rPr>
        <w:t>日，申请人</w:t>
      </w:r>
      <w:r>
        <w:rPr>
          <w:rFonts w:hint="eastAsia" w:eastAsia="仿宋_GB2312" w:cs="Times New Roman"/>
          <w:b w:val="0"/>
          <w:bCs w:val="0"/>
          <w:sz w:val="32"/>
          <w:szCs w:val="32"/>
          <w:u w:val="none"/>
          <w:lang w:val="en-US" w:eastAsia="zh-CN"/>
        </w:rPr>
        <w:t>杜XX</w:t>
      </w:r>
      <w:bookmarkStart w:id="0" w:name="_GoBack"/>
      <w:bookmarkEnd w:id="0"/>
      <w:r>
        <w:rPr>
          <w:rFonts w:hint="eastAsia" w:eastAsia="仿宋_GB2312" w:cs="Times New Roman"/>
          <w:b w:val="0"/>
          <w:bCs w:val="0"/>
          <w:sz w:val="32"/>
          <w:szCs w:val="32"/>
          <w:u w:val="none"/>
          <w:lang w:val="en-US" w:eastAsia="zh-CN"/>
        </w:rPr>
        <w:t>以</w:t>
      </w:r>
      <w:r>
        <w:rPr>
          <w:rFonts w:hint="eastAsia" w:ascii="Times New Roman" w:hAnsi="Times New Roman" w:eastAsia="仿宋_GB2312" w:cs="Times New Roman"/>
          <w:b w:val="0"/>
          <w:bCs w:val="0"/>
          <w:sz w:val="32"/>
          <w:szCs w:val="32"/>
          <w:u w:val="none"/>
          <w:lang w:val="en-US" w:eastAsia="zh-CN"/>
        </w:rPr>
        <w:t>未在法定期限内告知申请人</w:t>
      </w:r>
      <w:r>
        <w:rPr>
          <w:rFonts w:hint="eastAsia" w:eastAsia="仿宋_GB2312" w:cs="Times New Roman"/>
          <w:b w:val="0"/>
          <w:bCs w:val="0"/>
          <w:sz w:val="32"/>
          <w:szCs w:val="32"/>
          <w:u w:val="none"/>
          <w:lang w:val="en-US" w:eastAsia="zh-CN"/>
        </w:rPr>
        <w:t>的举报</w:t>
      </w:r>
      <w:r>
        <w:rPr>
          <w:rFonts w:hint="eastAsia" w:ascii="Times New Roman" w:hAnsi="Times New Roman" w:eastAsia="仿宋_GB2312" w:cs="Times New Roman"/>
          <w:b w:val="0"/>
          <w:bCs w:val="0"/>
          <w:sz w:val="32"/>
          <w:szCs w:val="32"/>
          <w:u w:val="none"/>
          <w:lang w:val="en-US" w:eastAsia="zh-CN"/>
        </w:rPr>
        <w:t>是否</w:t>
      </w:r>
      <w:r>
        <w:rPr>
          <w:rFonts w:hint="eastAsia" w:eastAsia="仿宋_GB2312" w:cs="Times New Roman"/>
          <w:b w:val="0"/>
          <w:bCs w:val="0"/>
          <w:sz w:val="32"/>
          <w:szCs w:val="32"/>
          <w:u w:val="none"/>
          <w:lang w:val="en-US" w:eastAsia="zh-CN"/>
        </w:rPr>
        <w:t>立案为由</w:t>
      </w:r>
      <w:r>
        <w:rPr>
          <w:rFonts w:hint="eastAsia" w:ascii="Times New Roman" w:hAnsi="Times New Roman" w:eastAsia="仿宋_GB2312" w:cs="Times New Roman"/>
          <w:b w:val="0"/>
          <w:bCs w:val="0"/>
          <w:sz w:val="32"/>
          <w:szCs w:val="32"/>
          <w:u w:val="none"/>
          <w:lang w:val="en-US" w:eastAsia="zh-CN"/>
        </w:rPr>
        <w:t>向本机构提出行政复议申请。</w:t>
      </w:r>
    </w:p>
    <w:p w14:paraId="2F1D83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上述事实有下列证据证明：</w:t>
      </w:r>
    </w:p>
    <w:p w14:paraId="3F7F32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（一）书证</w:t>
      </w:r>
    </w:p>
    <w:p w14:paraId="2F6810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行政复议申请书、申请人身份证明、举报投诉</w:t>
      </w:r>
      <w:r>
        <w:rPr>
          <w:rFonts w:hint="eastAsia" w:eastAsia="仿宋_GB2312" w:cs="Times New Roman"/>
          <w:b w:val="0"/>
          <w:bCs w:val="0"/>
          <w:sz w:val="32"/>
          <w:szCs w:val="32"/>
          <w:u w:val="none"/>
          <w:lang w:val="en-US" w:eastAsia="zh-CN"/>
        </w:rPr>
        <w:t>材料</w:t>
      </w:r>
      <w:r>
        <w:rPr>
          <w:rFonts w:hint="eastAsia" w:ascii="Times New Roman" w:hAnsi="Times New Roman" w:eastAsia="仿宋_GB2312" w:cs="Times New Roman"/>
          <w:b w:val="0"/>
          <w:bCs w:val="0"/>
          <w:sz w:val="32"/>
          <w:szCs w:val="32"/>
          <w:u w:val="none"/>
          <w:lang w:val="en-US" w:eastAsia="zh-CN"/>
        </w:rPr>
        <w:t>，证实申请人身份适格。</w:t>
      </w:r>
    </w:p>
    <w:p w14:paraId="5AFEF6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（二）视听资料</w:t>
      </w:r>
    </w:p>
    <w:p w14:paraId="0FC1B7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1.申请人提供的产品照片、支付记录截图、邮件轨迹截图、信封照片。证实申请人购买涉案物品情况及投诉举报情况</w:t>
      </w:r>
      <w:r>
        <w:rPr>
          <w:rFonts w:hint="eastAsia" w:ascii="Times New Roman" w:hAnsi="Times New Roman" w:eastAsia="仿宋_GB2312" w:cs="Times New Roman"/>
          <w:b w:val="0"/>
          <w:bCs w:val="0"/>
          <w:sz w:val="32"/>
          <w:szCs w:val="32"/>
          <w:u w:val="none"/>
          <w:lang w:val="en-US" w:eastAsia="zh-CN"/>
        </w:rPr>
        <w:t>。</w:t>
      </w:r>
    </w:p>
    <w:p w14:paraId="76702B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u w:val="none"/>
          <w:lang w:val="en-US" w:eastAsia="zh-CN"/>
        </w:rPr>
      </w:pPr>
      <w:r>
        <w:rPr>
          <w:rFonts w:hint="eastAsia" w:eastAsia="仿宋_GB2312" w:cs="Times New Roman"/>
          <w:b w:val="0"/>
          <w:bCs w:val="0"/>
          <w:sz w:val="32"/>
          <w:szCs w:val="32"/>
          <w:u w:val="none"/>
          <w:lang w:val="en-US" w:eastAsia="zh-CN"/>
        </w:rPr>
        <w:t>2.被申请人提供的告知短信截图，证实对申请人的告知情况。</w:t>
      </w:r>
    </w:p>
    <w:p w14:paraId="55BC0F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b w:val="0"/>
          <w:bCs w:val="0"/>
          <w:sz w:val="32"/>
          <w:szCs w:val="32"/>
          <w:u w:val="none"/>
          <w:lang w:val="en-US" w:eastAsia="zh-CN"/>
        </w:rPr>
      </w:pPr>
      <w:r>
        <w:rPr>
          <w:rFonts w:hint="eastAsia" w:ascii="Times New Roman" w:hAnsi="Times New Roman" w:eastAsia="仿宋_GB2312" w:cs="Times New Roman"/>
          <w:b w:val="0"/>
          <w:bCs w:val="0"/>
          <w:sz w:val="32"/>
          <w:szCs w:val="32"/>
          <w:u w:val="none"/>
          <w:lang w:val="en-US" w:eastAsia="zh-CN"/>
        </w:rPr>
        <w:t>（以上证据均为复印件）</w:t>
      </w:r>
    </w:p>
    <w:p w14:paraId="132A2D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baseline"/>
        <w:rPr>
          <w:rFonts w:hint="eastAsia" w:eastAsia="仿宋_GB2312" w:cs="Times New Roman"/>
          <w:b w:val="0"/>
          <w:bCs w:val="0"/>
          <w:color w:val="000000"/>
          <w:sz w:val="32"/>
          <w:szCs w:val="32"/>
          <w:lang w:val="en-US" w:eastAsia="zh-CN"/>
        </w:rPr>
      </w:pPr>
      <w:r>
        <w:rPr>
          <w:rFonts w:hint="eastAsia" w:ascii="仿宋_GB2312" w:hAnsi="仿宋_GB2312" w:eastAsia="仿宋_GB2312" w:cs="仿宋_GB2312"/>
          <w:sz w:val="32"/>
          <w:szCs w:val="32"/>
          <w:lang w:val="en-US" w:eastAsia="zh-CN"/>
        </w:rPr>
        <w:t>本机关认为：</w:t>
      </w:r>
      <w:r>
        <w:rPr>
          <w:rFonts w:hint="default" w:ascii="Times New Roman" w:hAnsi="Times New Roman" w:eastAsia="仿宋_GB2312" w:cs="Times New Roman"/>
          <w:b w:val="0"/>
          <w:bCs w:val="0"/>
          <w:kern w:val="2"/>
          <w:sz w:val="32"/>
          <w:szCs w:val="32"/>
          <w:lang w:val="en-US" w:eastAsia="zh-CN" w:bidi="ar-SA"/>
        </w:rPr>
        <w:t>《市场监督管理投诉举报处理暂行办法》第十四条之规定，市场监管管理部门应当自收到投诉之日起七个工作日内作出受理或者不予受理的决定。</w:t>
      </w:r>
      <w:r>
        <w:rPr>
          <w:rFonts w:hint="eastAsia" w:ascii="Times New Roman" w:hAnsi="Times New Roman" w:eastAsia="仿宋_GB2312" w:cs="Times New Roman"/>
          <w:b w:val="0"/>
          <w:bCs w:val="0"/>
          <w:kern w:val="2"/>
          <w:sz w:val="32"/>
          <w:szCs w:val="32"/>
          <w:lang w:val="en-US" w:eastAsia="zh-CN" w:bidi="ar-SA"/>
        </w:rPr>
        <w:t>第三十一条规定：“市场监督管理部门应当按照市场监督管理行政处罚等有关规定处理举报。举报人实名举报的，有处理权限的市场监督管理部门还应当自作出是否立案决定之日起五个工作日内告知举报人。”</w:t>
      </w:r>
      <w:r>
        <w:rPr>
          <w:rFonts w:hint="default" w:ascii="Times New Roman" w:hAnsi="Times New Roman" w:eastAsia="仿宋_GB2312" w:cs="Times New Roman"/>
          <w:b w:val="0"/>
          <w:bCs w:val="0"/>
          <w:sz w:val="32"/>
          <w:szCs w:val="32"/>
          <w:lang w:val="en-US" w:eastAsia="zh-CN"/>
        </w:rPr>
        <w:t>本案中，</w:t>
      </w:r>
      <w:r>
        <w:rPr>
          <w:rFonts w:hint="default" w:ascii="Times New Roman" w:hAnsi="Times New Roman" w:eastAsia="仿宋_GB2312" w:cs="Times New Roman"/>
          <w:b w:val="0"/>
          <w:bCs w:val="0"/>
          <w:color w:val="000000"/>
          <w:sz w:val="32"/>
          <w:szCs w:val="32"/>
          <w:lang w:val="en-US" w:eastAsia="zh-CN"/>
        </w:rPr>
        <w:t>被申请人接到申请人</w:t>
      </w:r>
      <w:r>
        <w:rPr>
          <w:rFonts w:hint="eastAsia" w:eastAsia="仿宋_GB2312" w:cs="Times New Roman"/>
          <w:b w:val="0"/>
          <w:bCs w:val="0"/>
          <w:color w:val="000000"/>
          <w:sz w:val="32"/>
          <w:szCs w:val="32"/>
          <w:lang w:val="en-US" w:eastAsia="zh-CN"/>
        </w:rPr>
        <w:t>履职申请书</w:t>
      </w:r>
      <w:r>
        <w:rPr>
          <w:rFonts w:hint="default" w:ascii="Times New Roman" w:hAnsi="Times New Roman" w:eastAsia="仿宋_GB2312" w:cs="Times New Roman"/>
          <w:b w:val="0"/>
          <w:bCs w:val="0"/>
          <w:color w:val="000000"/>
          <w:sz w:val="32"/>
          <w:szCs w:val="32"/>
          <w:lang w:val="en-US" w:eastAsia="zh-CN"/>
        </w:rPr>
        <w:t>后</w:t>
      </w:r>
      <w:r>
        <w:rPr>
          <w:rFonts w:hint="eastAsia" w:eastAsia="仿宋_GB2312" w:cs="Times New Roman"/>
          <w:b w:val="0"/>
          <w:bCs w:val="0"/>
          <w:color w:val="000000"/>
          <w:sz w:val="32"/>
          <w:szCs w:val="32"/>
          <w:lang w:val="en-US" w:eastAsia="zh-CN"/>
        </w:rPr>
        <w:t>，立即依法要求其提供身份信息以完成实名核验时，但申请人未在指定期限内配合提供。因此，被申请人将其举报视为匿名举报处理，符合程序要求。对于匿名举报，前述规章并未设定市场监管部门必须告知是否立案的法定义务。被申请人在收到申请后，已在法定期限内就投诉不予受理的决定及举报按匿名处理的结果履行了告知义务，其行为符合法定程序。被申请人的行政行为认定事实清楚，程序合法，适用法律正确。申请人的复议请求缺乏事实与法律依据，本机关不予支持。</w:t>
      </w:r>
    </w:p>
    <w:p w14:paraId="23974A2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综上，依据《中华人民共和国行政复议法》第六十九条之规定，本机关决定如下：</w:t>
      </w:r>
    </w:p>
    <w:p w14:paraId="1D07989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驳回申请人的行政复议请求。</w:t>
      </w:r>
    </w:p>
    <w:p w14:paraId="7796DC40">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申请人如对本决定不服，可以自接到本决定之日起15日内，向梨树县人民法院提起行政诉讼。</w:t>
      </w:r>
    </w:p>
    <w:p w14:paraId="64CCB6D3">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b w:val="0"/>
          <w:bCs w:val="0"/>
          <w:sz w:val="32"/>
          <w:szCs w:val="32"/>
          <w:u w:val="none"/>
          <w:lang w:val="en-US" w:eastAsia="zh-CN"/>
        </w:rPr>
      </w:pPr>
    </w:p>
    <w:p w14:paraId="1A809733">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b w:val="0"/>
          <w:bCs w:val="0"/>
          <w:sz w:val="32"/>
          <w:szCs w:val="32"/>
          <w:u w:val="none"/>
          <w:lang w:val="en-US" w:eastAsia="zh-CN"/>
        </w:rPr>
      </w:pPr>
    </w:p>
    <w:p w14:paraId="4DFA3D82">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b w:val="0"/>
          <w:bCs w:val="0"/>
          <w:sz w:val="32"/>
          <w:szCs w:val="32"/>
          <w:u w:val="none"/>
          <w:lang w:val="en-US" w:eastAsia="zh-CN"/>
        </w:rPr>
        <w:t>年</w:t>
      </w:r>
      <w:r>
        <w:rPr>
          <w:rFonts w:hint="eastAsia" w:eastAsia="仿宋_GB2312" w:cs="Times New Roman"/>
          <w:b w:val="0"/>
          <w:bCs w:val="0"/>
          <w:sz w:val="32"/>
          <w:szCs w:val="32"/>
          <w:u w:val="none"/>
          <w:lang w:val="en-US" w:eastAsia="zh-CN"/>
        </w:rPr>
        <w:t>11</w:t>
      </w:r>
      <w:r>
        <w:rPr>
          <w:rFonts w:hint="eastAsia" w:ascii="仿宋_GB2312" w:hAnsi="仿宋_GB2312" w:eastAsia="仿宋_GB2312" w:cs="仿宋_GB2312"/>
          <w:b w:val="0"/>
          <w:bCs w:val="0"/>
          <w:sz w:val="32"/>
          <w:szCs w:val="32"/>
          <w:u w:val="none"/>
          <w:lang w:val="en-US" w:eastAsia="zh-CN"/>
        </w:rPr>
        <w:t>月</w:t>
      </w:r>
      <w:r>
        <w:rPr>
          <w:rFonts w:hint="eastAsia" w:eastAsia="仿宋_GB2312" w:cs="Times New Roman"/>
          <w:b w:val="0"/>
          <w:bCs w:val="0"/>
          <w:sz w:val="32"/>
          <w:szCs w:val="32"/>
          <w:u w:val="none"/>
          <w:lang w:val="en-US" w:eastAsia="zh-CN"/>
        </w:rPr>
        <w:t>21</w:t>
      </w:r>
      <w:r>
        <w:rPr>
          <w:rFonts w:hint="eastAsia" w:ascii="仿宋_GB2312" w:hAnsi="仿宋_GB2312" w:eastAsia="仿宋_GB2312" w:cs="仿宋_GB2312"/>
          <w:b w:val="0"/>
          <w:bCs w:val="0"/>
          <w:sz w:val="32"/>
          <w:szCs w:val="32"/>
          <w:u w:val="none"/>
          <w:lang w:val="en-US" w:eastAsia="zh-CN"/>
        </w:rPr>
        <w:t xml:space="preserve">日   </w:t>
      </w:r>
    </w:p>
    <w:p w14:paraId="2115726C">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lang w:val="en-US" w:eastAsia="zh-CN"/>
        </w:rPr>
      </w:pPr>
      <w:r>
        <w:rPr>
          <w:rFonts w:hint="eastAsia" w:ascii="仿宋_GB2312" w:hAnsi="仿宋_GB2312" w:eastAsia="仿宋_GB2312" w:cs="仿宋_GB2312"/>
          <w:b w:val="0"/>
          <w:bCs w:val="0"/>
          <w:sz w:val="32"/>
          <w:szCs w:val="32"/>
          <w:u w:val="none"/>
          <w:lang w:val="en-US" w:eastAsia="zh-CN"/>
        </w:rPr>
        <w:t xml:space="preserve">（行政复议专用章）  </w:t>
      </w: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83EC95C-6A56-4B5C-B9C4-A9D0D8D9D8BA}"/>
  </w:font>
  <w:font w:name="方正小标宋简体">
    <w:panose1 w:val="03000509000000000000"/>
    <w:charset w:val="86"/>
    <w:family w:val="auto"/>
    <w:pitch w:val="default"/>
    <w:sig w:usb0="00000001" w:usb1="080E0000" w:usb2="00000000" w:usb3="00000000" w:csb0="00040000" w:csb1="00000000"/>
    <w:embedRegular r:id="rId2" w:fontKey="{4157C2AC-6DBA-4EB0-A458-D983C058126F}"/>
  </w:font>
  <w:font w:name="仿宋_GB2312">
    <w:panose1 w:val="02010609030101010101"/>
    <w:charset w:val="86"/>
    <w:family w:val="modern"/>
    <w:pitch w:val="default"/>
    <w:sig w:usb0="00000001" w:usb1="080E0000" w:usb2="00000000" w:usb3="00000000" w:csb0="00040000" w:csb1="00000000"/>
    <w:embedRegular r:id="rId3" w:fontKey="{877B14FA-0975-48A6-986B-C5EF967AF89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05362">
    <w:pPr>
      <w:pStyle w:val="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36CA209">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536CA209">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932E2"/>
    <w:rsid w:val="0DE55357"/>
    <w:rsid w:val="1AD16409"/>
    <w:rsid w:val="24BE5E39"/>
    <w:rsid w:val="379A0A22"/>
    <w:rsid w:val="4ECF3B88"/>
    <w:rsid w:val="6F0F1493"/>
    <w:rsid w:val="7200062C"/>
    <w:rsid w:val="793D3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1554</Words>
  <Characters>1635</Characters>
  <Paragraphs>33</Paragraphs>
  <TotalTime>75</TotalTime>
  <ScaleCrop>false</ScaleCrop>
  <LinksUpToDate>false</LinksUpToDate>
  <CharactersWithSpaces>1646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安然</cp:lastModifiedBy>
  <dcterms:modified xsi:type="dcterms:W3CDTF">2025-11-24T07:13:27Z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eyJoZGlkIjoiYjJiOTdkMzI0MGU0YzE4YTE2NmFiZDUyZjE4ZmNmZGIiLCJ1c2VySWQiOiIzMDQwNjM5MjAifQ==</vt:lpwstr>
  </property>
  <property fmtid="{D5CDD505-2E9C-101B-9397-08002B2CF9AE}" pid="4" name="ICV">
    <vt:lpwstr>531D40E267554DC4805E0119CDF67A92_13</vt:lpwstr>
  </property>
</Properties>
</file>