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11F379">
      <w:pPr>
        <w:jc w:val="center"/>
        <w:rPr>
          <w:rFonts w:ascii="Times New Roman" w:hAnsi="Times New Roman"/>
          <w:b/>
          <w:sz w:val="80"/>
          <w:szCs w:val="80"/>
        </w:rPr>
      </w:pPr>
      <w:r>
        <w:rPr>
          <w:rFonts w:hint="eastAsia"/>
          <w:b/>
          <w:sz w:val="80"/>
          <w:szCs w:val="80"/>
          <w:lang w:val="en-US" w:eastAsia="zh-CN"/>
        </w:rPr>
        <w:t>梨</w:t>
      </w:r>
      <w:r>
        <w:rPr>
          <w:rFonts w:ascii="Times New Roman" w:hAnsi="Times New Roman"/>
          <w:b/>
          <w:sz w:val="80"/>
          <w:szCs w:val="80"/>
        </w:rPr>
        <w:t xml:space="preserve"> </w:t>
      </w:r>
      <w:r>
        <w:rPr>
          <w:rFonts w:hint="eastAsia"/>
          <w:b/>
          <w:sz w:val="80"/>
          <w:szCs w:val="80"/>
          <w:lang w:val="en-US" w:eastAsia="zh-CN"/>
        </w:rPr>
        <w:t>树</w:t>
      </w:r>
      <w:r>
        <w:rPr>
          <w:rFonts w:ascii="Times New Roman" w:hAnsi="Times New Roman"/>
          <w:b/>
          <w:sz w:val="80"/>
          <w:szCs w:val="80"/>
        </w:rPr>
        <w:t xml:space="preserve"> </w:t>
      </w:r>
      <w:r>
        <w:rPr>
          <w:rFonts w:hint="eastAsia"/>
          <w:b/>
          <w:sz w:val="80"/>
          <w:szCs w:val="80"/>
          <w:lang w:val="en-US" w:eastAsia="zh-CN"/>
        </w:rPr>
        <w:t>县</w:t>
      </w:r>
      <w:r>
        <w:rPr>
          <w:rFonts w:ascii="Times New Roman" w:hAnsi="Times New Roman"/>
          <w:b/>
          <w:sz w:val="80"/>
          <w:szCs w:val="80"/>
        </w:rPr>
        <w:t xml:space="preserve"> </w:t>
      </w:r>
      <w:r>
        <w:rPr>
          <w:rFonts w:ascii="Times New Roman"/>
          <w:b/>
          <w:sz w:val="80"/>
          <w:szCs w:val="80"/>
        </w:rPr>
        <w:t>人</w:t>
      </w:r>
      <w:r>
        <w:rPr>
          <w:rFonts w:ascii="Times New Roman" w:hAnsi="Times New Roman"/>
          <w:b/>
          <w:sz w:val="80"/>
          <w:szCs w:val="80"/>
        </w:rPr>
        <w:t xml:space="preserve"> </w:t>
      </w:r>
      <w:r>
        <w:rPr>
          <w:rFonts w:ascii="Times New Roman"/>
          <w:b/>
          <w:sz w:val="80"/>
          <w:szCs w:val="80"/>
        </w:rPr>
        <w:t>民</w:t>
      </w:r>
      <w:r>
        <w:rPr>
          <w:rFonts w:ascii="Times New Roman" w:hAnsi="Times New Roman"/>
          <w:b/>
          <w:sz w:val="80"/>
          <w:szCs w:val="80"/>
        </w:rPr>
        <w:t xml:space="preserve"> </w:t>
      </w:r>
      <w:r>
        <w:rPr>
          <w:rFonts w:ascii="Times New Roman"/>
          <w:b/>
          <w:sz w:val="80"/>
          <w:szCs w:val="80"/>
        </w:rPr>
        <w:t>政</w:t>
      </w:r>
      <w:r>
        <w:rPr>
          <w:rFonts w:ascii="Times New Roman" w:hAnsi="Times New Roman"/>
          <w:b/>
          <w:sz w:val="80"/>
          <w:szCs w:val="80"/>
        </w:rPr>
        <w:t xml:space="preserve"> </w:t>
      </w:r>
      <w:r>
        <w:rPr>
          <w:rFonts w:ascii="Times New Roman"/>
          <w:b/>
          <w:sz w:val="80"/>
          <w:szCs w:val="80"/>
        </w:rPr>
        <w:t>府</w:t>
      </w:r>
    </w:p>
    <w:p w14:paraId="44562144">
      <w:pPr>
        <w:jc w:val="center"/>
        <w:rPr>
          <w:rFonts w:ascii="Times New Roman" w:hAnsi="Times New Roman"/>
        </w:rPr>
      </w:pPr>
      <w:r>
        <w:rPr>
          <w:rFonts w:ascii="Times New Roman" w:hAnsi="Times New Roman"/>
        </w:rPr>
        <w:pict>
          <v:rect id="_x0000_i1025" o:spt="1" style="height:1.5pt;width:415.6pt;" fillcolor="#000000" filled="t" stroked="f" coordsize="21600,21600" o:hr="t" o:hrstd="t" o:hrnoshade="t" o:hralign="center">
            <v:path/>
            <v:fill on="t" focussize="0,0"/>
            <v:stroke on="f"/>
            <v:imagedata o:title=""/>
            <o:lock v:ext="edit"/>
            <w10:wrap type="none"/>
            <w10:anchorlock/>
          </v:rect>
        </w:pict>
      </w:r>
    </w:p>
    <w:p w14:paraId="28ED3799">
      <w:pPr>
        <w:spacing w:line="300" w:lineRule="exact"/>
        <w:jc w:val="center"/>
        <w:rPr>
          <w:rFonts w:hint="eastAsia" w:ascii="Times New Roman" w:hAnsi="Times New Roman" w:eastAsia="方正小标宋简体"/>
          <w:sz w:val="44"/>
          <w:szCs w:val="44"/>
        </w:rPr>
      </w:pPr>
    </w:p>
    <w:p w14:paraId="62439D8A">
      <w:pPr>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行政复议决定书</w:t>
      </w:r>
    </w:p>
    <w:p w14:paraId="5DC05229">
      <w:pPr>
        <w:rPr>
          <w:rFonts w:ascii="Times New Roman" w:hAnsi="Times New Roman"/>
        </w:rPr>
      </w:pPr>
    </w:p>
    <w:p w14:paraId="763FE195">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梨政复</w:t>
      </w:r>
      <w:r>
        <w:rPr>
          <w:rFonts w:hint="default" w:ascii="Times New Roman" w:hAnsi="Times New Roman" w:eastAsia="仿宋_GB2312" w:cs="Times New Roman"/>
          <w:sz w:val="32"/>
          <w:szCs w:val="32"/>
        </w:rPr>
        <w:t>〔</w:t>
      </w:r>
      <w:r>
        <w:rPr>
          <w:rFonts w:hint="default" w:ascii="Times New Roman" w:hAnsi="Times New Roman" w:eastAsia="仿宋_GB2312" w:cs="Times New Roman"/>
          <w:b w:val="0"/>
          <w:bCs w:val="0"/>
          <w:sz w:val="32"/>
          <w:szCs w:val="32"/>
          <w:u w:val="none"/>
          <w:lang w:val="en-US" w:eastAsia="zh-CN"/>
        </w:rPr>
        <w:t>2025</w:t>
      </w:r>
      <w:r>
        <w:rPr>
          <w:rFonts w:hint="default" w:ascii="Times New Roman" w:hAnsi="Times New Roman" w:eastAsia="仿宋_GB2312" w:cs="Times New Roman"/>
          <w:sz w:val="32"/>
          <w:szCs w:val="32"/>
        </w:rPr>
        <w:t>〕</w:t>
      </w:r>
      <w:r>
        <w:rPr>
          <w:rFonts w:hint="eastAsia" w:eastAsia="仿宋_GB2312" w:cs="Times New Roman"/>
          <w:b w:val="0"/>
          <w:bCs w:val="0"/>
          <w:sz w:val="32"/>
          <w:szCs w:val="32"/>
          <w:u w:val="none"/>
          <w:lang w:val="en-US" w:eastAsia="zh-CN"/>
        </w:rPr>
        <w:t>68</w:t>
      </w:r>
      <w:r>
        <w:rPr>
          <w:rFonts w:hint="default" w:ascii="Times New Roman" w:hAnsi="Times New Roman" w:eastAsia="仿宋_GB2312" w:cs="Times New Roman"/>
          <w:sz w:val="32"/>
          <w:szCs w:val="32"/>
        </w:rPr>
        <w:t>号</w:t>
      </w:r>
    </w:p>
    <w:bookmarkEnd w:id="0"/>
    <w:p w14:paraId="4E9196E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eastAsia="zh-CN"/>
        </w:rPr>
        <w:t>申请人：</w:t>
      </w:r>
      <w:r>
        <w:rPr>
          <w:rFonts w:hint="eastAsia" w:eastAsia="仿宋_GB2312" w:cs="Times New Roman"/>
          <w:b w:val="0"/>
          <w:bCs w:val="0"/>
          <w:sz w:val="32"/>
          <w:szCs w:val="32"/>
          <w:u w:val="none"/>
          <w:lang w:val="en-US" w:eastAsia="zh-CN"/>
        </w:rPr>
        <w:t>国XX</w:t>
      </w:r>
      <w:r>
        <w:rPr>
          <w:rFonts w:hint="default" w:ascii="Times New Roman" w:hAnsi="Times New Roman" w:eastAsia="仿宋_GB2312" w:cs="Times New Roman"/>
          <w:b w:val="0"/>
          <w:bCs w:val="0"/>
          <w:sz w:val="32"/>
          <w:szCs w:val="32"/>
          <w:u w:val="none"/>
          <w:lang w:val="en-US" w:eastAsia="zh-CN"/>
        </w:rPr>
        <w:t>，</w:t>
      </w:r>
      <w:r>
        <w:rPr>
          <w:rFonts w:hint="eastAsia" w:eastAsia="仿宋_GB2312" w:cs="Times New Roman"/>
          <w:b w:val="0"/>
          <w:bCs w:val="0"/>
          <w:sz w:val="32"/>
          <w:szCs w:val="32"/>
          <w:u w:val="none"/>
          <w:lang w:val="en-US" w:eastAsia="zh-CN"/>
        </w:rPr>
        <w:t>女</w:t>
      </w:r>
      <w:r>
        <w:rPr>
          <w:rFonts w:hint="default" w:ascii="Times New Roman" w:hAnsi="Times New Roman" w:eastAsia="仿宋_GB2312" w:cs="Times New Roman"/>
          <w:b w:val="0"/>
          <w:bCs w:val="0"/>
          <w:sz w:val="32"/>
          <w:szCs w:val="32"/>
          <w:u w:val="none"/>
          <w:lang w:val="en-US" w:eastAsia="zh-CN"/>
        </w:rPr>
        <w:t>，汉族，19</w:t>
      </w:r>
      <w:r>
        <w:rPr>
          <w:rFonts w:hint="eastAsia" w:eastAsia="仿宋_GB2312" w:cs="Times New Roman"/>
          <w:b w:val="0"/>
          <w:bCs w:val="0"/>
          <w:sz w:val="32"/>
          <w:szCs w:val="32"/>
          <w:u w:val="none"/>
          <w:lang w:val="en-US" w:eastAsia="zh-CN"/>
        </w:rPr>
        <w:t>XX</w:t>
      </w:r>
      <w:r>
        <w:rPr>
          <w:rFonts w:hint="default" w:ascii="Times New Roman" w:hAnsi="Times New Roman" w:eastAsia="仿宋_GB2312" w:cs="Times New Roman"/>
          <w:b w:val="0"/>
          <w:bCs w:val="0"/>
          <w:sz w:val="32"/>
          <w:szCs w:val="32"/>
          <w:u w:val="none"/>
          <w:lang w:val="en-US" w:eastAsia="zh-CN"/>
        </w:rPr>
        <w:t>年</w:t>
      </w:r>
      <w:r>
        <w:rPr>
          <w:rFonts w:hint="eastAsia" w:eastAsia="仿宋_GB2312" w:cs="Times New Roman"/>
          <w:b w:val="0"/>
          <w:bCs w:val="0"/>
          <w:sz w:val="32"/>
          <w:szCs w:val="32"/>
          <w:u w:val="none"/>
          <w:lang w:val="en-US" w:eastAsia="zh-CN"/>
        </w:rPr>
        <w:t>XX</w:t>
      </w:r>
      <w:r>
        <w:rPr>
          <w:rFonts w:hint="default"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XX</w:t>
      </w:r>
      <w:r>
        <w:rPr>
          <w:rFonts w:hint="default" w:ascii="Times New Roman" w:hAnsi="Times New Roman" w:eastAsia="仿宋_GB2312" w:cs="Times New Roman"/>
          <w:b w:val="0"/>
          <w:bCs w:val="0"/>
          <w:sz w:val="32"/>
          <w:szCs w:val="32"/>
          <w:u w:val="none"/>
          <w:lang w:val="en-US" w:eastAsia="zh-CN"/>
        </w:rPr>
        <w:t>日出生，户籍所在地为吉林省</w:t>
      </w:r>
      <w:r>
        <w:rPr>
          <w:rFonts w:hint="eastAsia" w:eastAsia="仿宋_GB2312" w:cs="Times New Roman"/>
          <w:b w:val="0"/>
          <w:bCs w:val="0"/>
          <w:sz w:val="32"/>
          <w:szCs w:val="32"/>
          <w:u w:val="none"/>
          <w:lang w:val="en-US" w:eastAsia="zh-CN"/>
        </w:rPr>
        <w:t>梨树县XX</w:t>
      </w:r>
      <w:r>
        <w:rPr>
          <w:rFonts w:hint="default" w:ascii="Times New Roman" w:hAnsi="Times New Roman" w:eastAsia="仿宋_GB2312" w:cs="Times New Roman"/>
          <w:b w:val="0"/>
          <w:bCs w:val="0"/>
          <w:sz w:val="32"/>
          <w:szCs w:val="32"/>
          <w:u w:val="none"/>
          <w:lang w:val="en-US" w:eastAsia="zh-CN"/>
        </w:rPr>
        <w:t>，现住</w:t>
      </w:r>
      <w:r>
        <w:rPr>
          <w:rFonts w:hint="eastAsia" w:eastAsia="仿宋_GB2312" w:cs="Times New Roman"/>
          <w:b w:val="0"/>
          <w:bCs w:val="0"/>
          <w:sz w:val="32"/>
          <w:szCs w:val="32"/>
          <w:u w:val="none"/>
          <w:lang w:val="en-US" w:eastAsia="zh-CN"/>
        </w:rPr>
        <w:t>辽宁省大连市XX</w:t>
      </w:r>
      <w:r>
        <w:rPr>
          <w:rFonts w:hint="default" w:ascii="Times New Roman" w:hAnsi="Times New Roman" w:eastAsia="仿宋_GB2312" w:cs="Times New Roman"/>
          <w:b w:val="0"/>
          <w:bCs w:val="0"/>
          <w:sz w:val="32"/>
          <w:szCs w:val="32"/>
          <w:u w:val="none"/>
          <w:lang w:val="en-US" w:eastAsia="zh-CN"/>
        </w:rPr>
        <w:t>，身份证号码为</w:t>
      </w:r>
      <w:r>
        <w:rPr>
          <w:rFonts w:hint="eastAsia" w:eastAsia="仿宋_GB2312" w:cs="Times New Roman"/>
          <w:b w:val="0"/>
          <w:bCs w:val="0"/>
          <w:sz w:val="32"/>
          <w:szCs w:val="32"/>
          <w:u w:val="none"/>
          <w:lang w:val="en-US" w:eastAsia="zh-CN"/>
        </w:rPr>
        <w:t>220322XX</w:t>
      </w:r>
      <w:r>
        <w:rPr>
          <w:rFonts w:hint="default" w:ascii="Times New Roman" w:hAnsi="Times New Roman" w:eastAsia="仿宋_GB2312" w:cs="Times New Roman"/>
          <w:b w:val="0"/>
          <w:bCs w:val="0"/>
          <w:sz w:val="32"/>
          <w:szCs w:val="32"/>
          <w:u w:val="none"/>
          <w:lang w:val="en-US" w:eastAsia="zh-CN"/>
        </w:rPr>
        <w:t>，联系方式为</w:t>
      </w:r>
      <w:r>
        <w:rPr>
          <w:rFonts w:hint="eastAsia" w:eastAsia="仿宋_GB2312" w:cs="Times New Roman"/>
          <w:b w:val="0"/>
          <w:bCs w:val="0"/>
          <w:sz w:val="32"/>
          <w:szCs w:val="32"/>
          <w:u w:val="none"/>
          <w:lang w:val="en-US" w:eastAsia="zh-CN"/>
        </w:rPr>
        <w:t>139XXXX</w:t>
      </w:r>
      <w:r>
        <w:rPr>
          <w:rFonts w:hint="default" w:ascii="Times New Roman" w:hAnsi="Times New Roman" w:eastAsia="仿宋_GB2312" w:cs="Times New Roman"/>
          <w:b w:val="0"/>
          <w:bCs w:val="0"/>
          <w:sz w:val="32"/>
          <w:szCs w:val="32"/>
          <w:u w:val="none"/>
          <w:lang w:val="en-US" w:eastAsia="zh-CN"/>
        </w:rPr>
        <w:t>。</w:t>
      </w:r>
    </w:p>
    <w:p w14:paraId="264053E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委托代理人：陈XX，北京XX事务所律师。</w:t>
      </w:r>
    </w:p>
    <w:p w14:paraId="0C13D76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委托代理人：王XX，北京XX事务所律师。</w:t>
      </w:r>
    </w:p>
    <w:p w14:paraId="3B9B0C2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被申请人：梨树县</w:t>
      </w:r>
      <w:r>
        <w:rPr>
          <w:rFonts w:hint="eastAsia" w:eastAsia="仿宋_GB2312" w:cs="Times New Roman"/>
          <w:b w:val="0"/>
          <w:bCs w:val="0"/>
          <w:sz w:val="32"/>
          <w:szCs w:val="32"/>
          <w:u w:val="none"/>
          <w:lang w:val="en-US" w:eastAsia="zh-CN"/>
        </w:rPr>
        <w:t>双河乡人民政府</w:t>
      </w:r>
      <w:r>
        <w:rPr>
          <w:rFonts w:hint="default" w:ascii="Times New Roman" w:hAnsi="Times New Roman" w:eastAsia="仿宋_GB2312" w:cs="Times New Roman"/>
          <w:b w:val="0"/>
          <w:bCs w:val="0"/>
          <w:sz w:val="32"/>
          <w:szCs w:val="32"/>
          <w:u w:val="none"/>
          <w:lang w:val="en-US" w:eastAsia="zh-CN"/>
        </w:rPr>
        <w:t>。</w:t>
      </w:r>
    </w:p>
    <w:p w14:paraId="52155E9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法定代表人：</w:t>
      </w:r>
      <w:r>
        <w:rPr>
          <w:rFonts w:hint="eastAsia" w:eastAsia="仿宋_GB2312" w:cs="Times New Roman"/>
          <w:b w:val="0"/>
          <w:bCs w:val="0"/>
          <w:sz w:val="32"/>
          <w:szCs w:val="32"/>
          <w:u w:val="none"/>
          <w:lang w:val="en-US" w:eastAsia="zh-CN"/>
        </w:rPr>
        <w:t>吴迪</w:t>
      </w:r>
      <w:r>
        <w:rPr>
          <w:rFonts w:hint="default" w:ascii="Times New Roman" w:hAnsi="Times New Roman" w:eastAsia="仿宋_GB2312" w:cs="Times New Roman"/>
          <w:b w:val="0"/>
          <w:bCs w:val="0"/>
          <w:sz w:val="32"/>
          <w:szCs w:val="32"/>
          <w:u w:val="none"/>
          <w:lang w:val="en-US" w:eastAsia="zh-CN"/>
        </w:rPr>
        <w:t>，梨树县</w:t>
      </w:r>
      <w:r>
        <w:rPr>
          <w:rFonts w:hint="eastAsia" w:eastAsia="仿宋_GB2312" w:cs="Times New Roman"/>
          <w:b w:val="0"/>
          <w:bCs w:val="0"/>
          <w:sz w:val="32"/>
          <w:szCs w:val="32"/>
          <w:u w:val="none"/>
          <w:lang w:val="en-US" w:eastAsia="zh-CN"/>
        </w:rPr>
        <w:t>双河乡人民政府乡长</w:t>
      </w:r>
      <w:r>
        <w:rPr>
          <w:rFonts w:hint="default" w:ascii="Times New Roman" w:hAnsi="Times New Roman" w:eastAsia="仿宋_GB2312" w:cs="Times New Roman"/>
          <w:b w:val="0"/>
          <w:bCs w:val="0"/>
          <w:sz w:val="32"/>
          <w:szCs w:val="32"/>
          <w:u w:val="none"/>
          <w:lang w:val="en-US" w:eastAsia="zh-CN"/>
        </w:rPr>
        <w:t>。</w:t>
      </w:r>
    </w:p>
    <w:p w14:paraId="00D08EC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申请人</w:t>
      </w:r>
      <w:r>
        <w:rPr>
          <w:rFonts w:hint="eastAsia" w:eastAsia="仿宋_GB2312" w:cs="Times New Roman"/>
          <w:b w:val="0"/>
          <w:bCs w:val="0"/>
          <w:sz w:val="32"/>
          <w:szCs w:val="32"/>
          <w:u w:val="none"/>
          <w:lang w:val="en-US" w:eastAsia="zh-CN"/>
        </w:rPr>
        <w:t>国XX认为</w:t>
      </w:r>
      <w:r>
        <w:rPr>
          <w:rFonts w:hint="default" w:ascii="Times New Roman" w:hAnsi="Times New Roman" w:eastAsia="仿宋_GB2312" w:cs="Times New Roman"/>
          <w:b w:val="0"/>
          <w:bCs w:val="0"/>
          <w:sz w:val="32"/>
          <w:szCs w:val="32"/>
          <w:u w:val="none"/>
          <w:lang w:val="en-US" w:eastAsia="zh-CN"/>
        </w:rPr>
        <w:t>被申请人</w:t>
      </w:r>
      <w:r>
        <w:rPr>
          <w:rFonts w:hint="eastAsia" w:eastAsia="仿宋_GB2312" w:cs="Times New Roman"/>
          <w:b w:val="0"/>
          <w:bCs w:val="0"/>
          <w:sz w:val="32"/>
          <w:szCs w:val="32"/>
          <w:u w:val="none"/>
          <w:lang w:val="en-US" w:eastAsia="zh-CN"/>
        </w:rPr>
        <w:t>梨树县双河乡人民政府未依法履行法定职责</w:t>
      </w:r>
      <w:r>
        <w:rPr>
          <w:rFonts w:hint="default" w:ascii="Times New Roman" w:hAnsi="Times New Roman" w:eastAsia="仿宋_GB2312" w:cs="Times New Roman"/>
          <w:b w:val="0"/>
          <w:bCs w:val="0"/>
          <w:sz w:val="32"/>
          <w:szCs w:val="32"/>
          <w:u w:val="none"/>
          <w:lang w:val="en-US" w:eastAsia="zh-CN"/>
        </w:rPr>
        <w:t>，于2025年</w:t>
      </w:r>
      <w:r>
        <w:rPr>
          <w:rFonts w:hint="eastAsia" w:eastAsia="仿宋_GB2312" w:cs="Times New Roman"/>
          <w:b w:val="0"/>
          <w:bCs w:val="0"/>
          <w:sz w:val="32"/>
          <w:szCs w:val="32"/>
          <w:u w:val="none"/>
          <w:lang w:val="en-US" w:eastAsia="zh-CN"/>
        </w:rPr>
        <w:t>5</w:t>
      </w:r>
      <w:r>
        <w:rPr>
          <w:rFonts w:hint="default"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23</w:t>
      </w:r>
      <w:r>
        <w:rPr>
          <w:rFonts w:hint="default" w:ascii="Times New Roman" w:hAnsi="Times New Roman" w:eastAsia="仿宋_GB2312" w:cs="Times New Roman"/>
          <w:b w:val="0"/>
          <w:bCs w:val="0"/>
          <w:sz w:val="32"/>
          <w:szCs w:val="32"/>
          <w:u w:val="none"/>
          <w:lang w:val="en-US" w:eastAsia="zh-CN"/>
        </w:rPr>
        <w:t>日</w:t>
      </w:r>
      <w:r>
        <w:rPr>
          <w:rFonts w:hint="eastAsia" w:eastAsia="仿宋_GB2312" w:cs="Times New Roman"/>
          <w:b w:val="0"/>
          <w:bCs w:val="0"/>
          <w:sz w:val="32"/>
          <w:szCs w:val="32"/>
          <w:u w:val="none"/>
          <w:lang w:val="en-US" w:eastAsia="zh-CN"/>
        </w:rPr>
        <w:t>通过邮寄方式</w:t>
      </w:r>
      <w:r>
        <w:rPr>
          <w:rFonts w:hint="default" w:ascii="Times New Roman" w:hAnsi="Times New Roman" w:eastAsia="仿宋_GB2312" w:cs="Times New Roman"/>
          <w:b w:val="0"/>
          <w:bCs w:val="0"/>
          <w:sz w:val="32"/>
          <w:szCs w:val="32"/>
          <w:u w:val="none"/>
          <w:lang w:val="en-US" w:eastAsia="zh-CN"/>
        </w:rPr>
        <w:t>向梨树县人民政府申请行政复议，本机关依法已予受理，经电话听取当事人意见，现已审理终结。</w:t>
      </w:r>
    </w:p>
    <w:p w14:paraId="7AAB30A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申请人请求：</w:t>
      </w:r>
      <w:r>
        <w:rPr>
          <w:rFonts w:hint="eastAsia" w:eastAsia="仿宋_GB2312" w:cs="Times New Roman"/>
          <w:b w:val="0"/>
          <w:bCs w:val="0"/>
          <w:sz w:val="32"/>
          <w:szCs w:val="32"/>
          <w:u w:val="none"/>
          <w:lang w:val="en-US" w:eastAsia="zh-CN"/>
        </w:rPr>
        <w:t>1.请求依法确认被申请人未对申请人提出的“协调督促解决梨树县双河乡王木铺村民委员会向申请人分配承包地、落实申请人的土地承包经营权一事”作出履行法定职责的行为违法；2.请求依法责令督促被申请人在法定期限内对申请人提出的“协调督促解决梨树县双河乡王木铺村民委员会向申请人分配承包地、落实申请人的土地承包经营权一事”履行法定的协调督促监督的职责。</w:t>
      </w:r>
    </w:p>
    <w:p w14:paraId="3655B8B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申请人称：申请人</w:t>
      </w:r>
      <w:r>
        <w:rPr>
          <w:rFonts w:hint="eastAsia" w:eastAsia="仿宋_GB2312" w:cs="Times New Roman"/>
          <w:b w:val="0"/>
          <w:bCs w:val="0"/>
          <w:sz w:val="32"/>
          <w:szCs w:val="32"/>
          <w:u w:val="none"/>
          <w:lang w:val="en-US" w:eastAsia="zh-CN"/>
        </w:rPr>
        <w:t>国XX</w:t>
      </w:r>
      <w:r>
        <w:rPr>
          <w:rFonts w:hint="default" w:ascii="Times New Roman" w:hAnsi="Times New Roman" w:eastAsia="仿宋_GB2312" w:cs="Times New Roman"/>
          <w:b w:val="0"/>
          <w:bCs w:val="0"/>
          <w:sz w:val="32"/>
          <w:szCs w:val="32"/>
          <w:u w:val="none"/>
          <w:lang w:val="en-US" w:eastAsia="zh-CN"/>
        </w:rPr>
        <w:t>的户籍自出生即在梨树县双河乡</w:t>
      </w:r>
      <w:r>
        <w:rPr>
          <w:rFonts w:hint="eastAsia" w:eastAsia="仿宋_GB2312" w:cs="Times New Roman"/>
          <w:b w:val="0"/>
          <w:bCs w:val="0"/>
          <w:sz w:val="32"/>
          <w:szCs w:val="32"/>
          <w:u w:val="none"/>
          <w:lang w:val="en-US" w:eastAsia="zh-CN"/>
        </w:rPr>
        <w:t>XX</w:t>
      </w:r>
      <w:r>
        <w:rPr>
          <w:rFonts w:hint="default" w:ascii="Times New Roman" w:hAnsi="Times New Roman" w:eastAsia="仿宋_GB2312" w:cs="Times New Roman"/>
          <w:b w:val="0"/>
          <w:bCs w:val="0"/>
          <w:sz w:val="32"/>
          <w:szCs w:val="32"/>
          <w:u w:val="none"/>
          <w:lang w:val="en-US" w:eastAsia="zh-CN"/>
        </w:rPr>
        <w:t>，没有外迁，原来户籍丢失，后2011年3月补办了户籍，申请人是梨树县双河乡</w:t>
      </w:r>
      <w:r>
        <w:rPr>
          <w:rFonts w:hint="eastAsia" w:eastAsia="仿宋_GB2312" w:cs="Times New Roman"/>
          <w:b w:val="0"/>
          <w:bCs w:val="0"/>
          <w:sz w:val="32"/>
          <w:szCs w:val="32"/>
          <w:u w:val="none"/>
          <w:lang w:val="en-US" w:eastAsia="zh-CN"/>
        </w:rPr>
        <w:t>XXXX</w:t>
      </w:r>
      <w:r>
        <w:rPr>
          <w:rFonts w:hint="default" w:ascii="Times New Roman" w:hAnsi="Times New Roman" w:eastAsia="仿宋_GB2312" w:cs="Times New Roman"/>
          <w:b w:val="0"/>
          <w:bCs w:val="0"/>
          <w:sz w:val="32"/>
          <w:szCs w:val="32"/>
          <w:u w:val="none"/>
          <w:lang w:val="en-US" w:eastAsia="zh-CN"/>
        </w:rPr>
        <w:t>，但一直没有获得承包地。二轮土地承包开始，申请人多次找双河乡</w:t>
      </w:r>
      <w:r>
        <w:rPr>
          <w:rFonts w:hint="eastAsia" w:eastAsia="仿宋_GB2312" w:cs="Times New Roman"/>
          <w:b w:val="0"/>
          <w:bCs w:val="0"/>
          <w:sz w:val="32"/>
          <w:szCs w:val="32"/>
          <w:u w:val="none"/>
          <w:lang w:val="en-US" w:eastAsia="zh-CN"/>
        </w:rPr>
        <w:t>XX</w:t>
      </w:r>
      <w:r>
        <w:rPr>
          <w:rFonts w:hint="default" w:ascii="Times New Roman" w:hAnsi="Times New Roman" w:eastAsia="仿宋_GB2312" w:cs="Times New Roman"/>
          <w:b w:val="0"/>
          <w:bCs w:val="0"/>
          <w:sz w:val="32"/>
          <w:szCs w:val="32"/>
          <w:u w:val="none"/>
          <w:lang w:val="en-US" w:eastAsia="zh-CN"/>
        </w:rPr>
        <w:t>村的村于部协商给予申请人分配承包地的事情，但村委会均以各种理由拒绝分配承包地。申请人作为本村集体经济组织成员,应当享有的土地承包经营权一直无法实现，一直无地耕种,生活难以维系，申请人根据《中华人民共和国土地管理法》、《中华人民共和国农村土地承包法》、《中华人民共和国村民委员会组织法》等规定，于2025年3月5日通过EMS邮政快递邮寄的方式向吉林省梨树县人民政府、梨树县双河乡人民政府、双河乡</w:t>
      </w:r>
      <w:r>
        <w:rPr>
          <w:rFonts w:hint="eastAsia" w:eastAsia="仿宋_GB2312" w:cs="Times New Roman"/>
          <w:b w:val="0"/>
          <w:bCs w:val="0"/>
          <w:sz w:val="32"/>
          <w:szCs w:val="32"/>
          <w:u w:val="none"/>
          <w:lang w:val="en-US" w:eastAsia="zh-CN"/>
        </w:rPr>
        <w:t>XX</w:t>
      </w:r>
      <w:r>
        <w:rPr>
          <w:rFonts w:hint="default" w:ascii="Times New Roman" w:hAnsi="Times New Roman" w:eastAsia="仿宋_GB2312" w:cs="Times New Roman"/>
          <w:b w:val="0"/>
          <w:bCs w:val="0"/>
          <w:sz w:val="32"/>
          <w:szCs w:val="32"/>
          <w:u w:val="none"/>
          <w:lang w:val="en-US" w:eastAsia="zh-CN"/>
        </w:rPr>
        <w:t>村民委员会提出书面承包地申请，请求协调督促解决梨树县双河乡王木铺村民委员会向申请人分配承包地,落实申请人的土地承包经营权一事，被申请人双河乡政府自收到申请后，至今未对申请人作出答复、未作出履行法定职责的行为，属于行政不作为，严重侵害了申请人的合法权益。</w:t>
      </w:r>
    </w:p>
    <w:p w14:paraId="1B0D823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被申请人称：</w:t>
      </w:r>
      <w:r>
        <w:rPr>
          <w:rFonts w:hint="eastAsia" w:eastAsia="仿宋_GB2312" w:cs="Times New Roman"/>
          <w:b w:val="0"/>
          <w:bCs w:val="0"/>
          <w:sz w:val="32"/>
          <w:szCs w:val="32"/>
          <w:u w:val="none"/>
          <w:lang w:val="en-US" w:eastAsia="zh-CN"/>
        </w:rPr>
        <w:t>一、1997年分配承包地活动时，双河乡无国XX户籍信息，故国XX当时不享有土地承包经营权；二、国XX现户籍系2011年3月外迁入，不享有土地承包经营权。</w:t>
      </w:r>
    </w:p>
    <w:p w14:paraId="13A732D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经审理查明：202</w:t>
      </w:r>
      <w:r>
        <w:rPr>
          <w:rFonts w:hint="eastAsia" w:eastAsia="仿宋_GB2312" w:cs="Times New Roman"/>
          <w:b w:val="0"/>
          <w:bCs w:val="0"/>
          <w:sz w:val="32"/>
          <w:szCs w:val="32"/>
          <w:u w:val="none"/>
          <w:lang w:val="en-US" w:eastAsia="zh-CN"/>
        </w:rPr>
        <w:t>5</w:t>
      </w:r>
      <w:r>
        <w:rPr>
          <w:rFonts w:hint="default" w:ascii="Times New Roman" w:hAnsi="Times New Roman" w:eastAsia="仿宋_GB2312" w:cs="Times New Roman"/>
          <w:b w:val="0"/>
          <w:bCs w:val="0"/>
          <w:sz w:val="32"/>
          <w:szCs w:val="32"/>
          <w:u w:val="none"/>
          <w:lang w:val="en-US" w:eastAsia="zh-CN"/>
        </w:rPr>
        <w:t>年</w:t>
      </w:r>
      <w:r>
        <w:rPr>
          <w:rFonts w:hint="eastAsia" w:eastAsia="仿宋_GB2312" w:cs="Times New Roman"/>
          <w:b w:val="0"/>
          <w:bCs w:val="0"/>
          <w:sz w:val="32"/>
          <w:szCs w:val="32"/>
          <w:u w:val="none"/>
          <w:lang w:val="en-US" w:eastAsia="zh-CN"/>
        </w:rPr>
        <w:t>3</w:t>
      </w:r>
      <w:r>
        <w:rPr>
          <w:rFonts w:hint="default"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4</w:t>
      </w:r>
      <w:r>
        <w:rPr>
          <w:rFonts w:hint="default" w:ascii="Times New Roman" w:hAnsi="Times New Roman" w:eastAsia="仿宋_GB2312" w:cs="Times New Roman"/>
          <w:b w:val="0"/>
          <w:bCs w:val="0"/>
          <w:sz w:val="32"/>
          <w:szCs w:val="32"/>
          <w:u w:val="none"/>
          <w:lang w:val="en-US" w:eastAsia="zh-CN"/>
        </w:rPr>
        <w:t>日，行政复议申请人</w:t>
      </w:r>
      <w:r>
        <w:rPr>
          <w:rFonts w:hint="eastAsia" w:eastAsia="仿宋_GB2312" w:cs="Times New Roman"/>
          <w:b w:val="0"/>
          <w:bCs w:val="0"/>
          <w:sz w:val="32"/>
          <w:szCs w:val="32"/>
          <w:u w:val="none"/>
          <w:lang w:val="en-US" w:eastAsia="zh-CN"/>
        </w:rPr>
        <w:t>国XX同时向梨树县人民政府、梨树县双河乡人民政府、梨树县双河乡XX村村民委员会邮寄了《承包地申请书》，请求“依法履行法定职责，协调督促解决梨树县双河乡王木铺村民委员会向申请人分配承包地，落实申请人的土地承包经营权一事”。</w:t>
      </w:r>
      <w:r>
        <w:rPr>
          <w:rFonts w:hint="default" w:ascii="Times New Roman" w:hAnsi="Times New Roman" w:eastAsia="仿宋_GB2312" w:cs="Times New Roman"/>
          <w:b w:val="0"/>
          <w:bCs w:val="0"/>
          <w:sz w:val="32"/>
          <w:szCs w:val="32"/>
          <w:u w:val="none"/>
          <w:lang w:val="en-US" w:eastAsia="zh-CN"/>
        </w:rPr>
        <w:t>2025年</w:t>
      </w:r>
      <w:r>
        <w:rPr>
          <w:rFonts w:hint="eastAsia" w:eastAsia="仿宋_GB2312" w:cs="Times New Roman"/>
          <w:b w:val="0"/>
          <w:bCs w:val="0"/>
          <w:sz w:val="32"/>
          <w:szCs w:val="32"/>
          <w:u w:val="none"/>
          <w:lang w:val="en-US" w:eastAsia="zh-CN"/>
        </w:rPr>
        <w:t>5</w:t>
      </w:r>
      <w:r>
        <w:rPr>
          <w:rFonts w:hint="default"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23</w:t>
      </w:r>
      <w:r>
        <w:rPr>
          <w:rFonts w:hint="default" w:ascii="Times New Roman" w:hAnsi="Times New Roman" w:eastAsia="仿宋_GB2312" w:cs="Times New Roman"/>
          <w:b w:val="0"/>
          <w:bCs w:val="0"/>
          <w:sz w:val="32"/>
          <w:szCs w:val="32"/>
          <w:u w:val="none"/>
          <w:lang w:val="en-US" w:eastAsia="zh-CN"/>
        </w:rPr>
        <w:t>日，申请人</w:t>
      </w:r>
      <w:r>
        <w:rPr>
          <w:rFonts w:hint="eastAsia" w:eastAsia="仿宋_GB2312" w:cs="Times New Roman"/>
          <w:b w:val="0"/>
          <w:bCs w:val="0"/>
          <w:sz w:val="32"/>
          <w:szCs w:val="32"/>
          <w:u w:val="none"/>
          <w:lang w:val="en-US" w:eastAsia="zh-CN"/>
        </w:rPr>
        <w:t>国XX</w:t>
      </w:r>
      <w:r>
        <w:rPr>
          <w:rFonts w:hint="default" w:ascii="Times New Roman" w:hAnsi="Times New Roman" w:eastAsia="仿宋_GB2312" w:cs="Times New Roman"/>
          <w:b w:val="0"/>
          <w:bCs w:val="0"/>
          <w:sz w:val="32"/>
          <w:szCs w:val="32"/>
          <w:u w:val="none"/>
          <w:lang w:val="en-US" w:eastAsia="zh-CN"/>
        </w:rPr>
        <w:t>向本机构提出行政复议申请。</w:t>
      </w:r>
    </w:p>
    <w:p w14:paraId="19E7565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上述事实有下列证据证明：</w:t>
      </w:r>
    </w:p>
    <w:p w14:paraId="4CE4FF3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行政复议申请书、申请人身份证明、</w:t>
      </w:r>
      <w:r>
        <w:rPr>
          <w:rFonts w:hint="eastAsia" w:eastAsia="仿宋_GB2312" w:cs="Times New Roman"/>
          <w:b w:val="0"/>
          <w:bCs w:val="0"/>
          <w:sz w:val="32"/>
          <w:szCs w:val="32"/>
          <w:u w:val="none"/>
          <w:lang w:val="en-US" w:eastAsia="zh-CN"/>
        </w:rPr>
        <w:t>承包地申请书及物流查询</w:t>
      </w:r>
      <w:r>
        <w:rPr>
          <w:rFonts w:hint="default" w:ascii="Times New Roman" w:hAnsi="Times New Roman" w:eastAsia="仿宋_GB2312" w:cs="Times New Roman"/>
          <w:b w:val="0"/>
          <w:bCs w:val="0"/>
          <w:sz w:val="32"/>
          <w:szCs w:val="32"/>
          <w:u w:val="none"/>
          <w:lang w:val="en-US" w:eastAsia="zh-CN"/>
        </w:rPr>
        <w:t>，证实申请人身份适格。</w:t>
      </w:r>
    </w:p>
    <w:p w14:paraId="52138BD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（以上证据均为复印件）</w:t>
      </w:r>
    </w:p>
    <w:p w14:paraId="310EC9F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本机关认为：</w:t>
      </w:r>
      <w:r>
        <w:rPr>
          <w:rFonts w:hint="eastAsia" w:eastAsia="仿宋_GB2312" w:cs="Times New Roman"/>
          <w:b w:val="0"/>
          <w:bCs w:val="0"/>
          <w:sz w:val="32"/>
          <w:szCs w:val="32"/>
          <w:u w:val="none"/>
          <w:lang w:val="en-US" w:eastAsia="zh-CN"/>
        </w:rPr>
        <w:t>根据《中华人民共和国农村土地承包法》第十三条规定，农民集体所有的土地依法属于村农民集体所有的，由村集体经济组织或者村民委员会发包；已经分别属于村内两个以上农村集体经济组织的农民集体所有的，由村内各该农村集体经济组织或者村民小组发包。村集体经济组织或者村民委员会发包的，不得改变村内各集体经济组织农民集体所有的土地的所有权。国家所有依法由农民集体使用的农村土地，由使用该土地的农村集体经济组织、村民委员会或者村民小组发包。第二十条规定，土地承包应当按照以下程序进行：（一）本集体经济组织成员的村民会议选举产生承包工作小组；（二）承包工作小组依照法律、法规的规定拟订并公布承包方案；（三）依法召开本集体经济组织成员的村民会议，讨论通过承包方案；（四）公开组织实施承包方案；（五）签订承包合同。第五十五条规定，因土地承包经营发生纠纷的，双方当事人可以通过协商解决，也可以请求村民委员会、乡（镇）人民政府等调解解决。当事人不愿协商、调解或者协商、调解不成的，可以向农村土地承包仲裁机构申请仲裁，也可以直接向人民法院起诉。《中华人民共和国农村土地承包经营纠纷调解仲裁法》第二条第二款（四）项，农村土地承包经营纠纷包括：（四）因确认农村土地承包经营权发生的纠纷。另《土地权属争议调查处理办法》第十四条规定，下列案件不作为争议案件受理：（一）土地侵权案件；（二）行政区域边界争议案件；（三）土地违法案件；（四）农村土地承包经营权争议案件；（五）其他不作为土地权属争议的案件。本案中，申请人国XX虽主张称要求被申请人梨树县双河乡人民政府依法履行法定职责，但其诉求系取得土地承包经营权而非要求进行调解。故申请人国XX要求梨树县双河乡人民政府履行法定职责缺乏事实和法律依据。</w:t>
      </w:r>
    </w:p>
    <w:p w14:paraId="593000E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根据《中华人民共和国行政复议法》第</w:t>
      </w:r>
      <w:r>
        <w:rPr>
          <w:rFonts w:hint="eastAsia" w:eastAsia="仿宋_GB2312" w:cs="Times New Roman"/>
          <w:b w:val="0"/>
          <w:bCs w:val="0"/>
          <w:sz w:val="32"/>
          <w:szCs w:val="32"/>
          <w:u w:val="none"/>
          <w:lang w:val="en-US" w:eastAsia="zh-CN"/>
        </w:rPr>
        <w:t>六十九</w:t>
      </w:r>
      <w:r>
        <w:rPr>
          <w:rFonts w:hint="default" w:ascii="Times New Roman" w:hAnsi="Times New Roman" w:eastAsia="仿宋_GB2312" w:cs="Times New Roman"/>
          <w:b w:val="0"/>
          <w:bCs w:val="0"/>
          <w:sz w:val="32"/>
          <w:szCs w:val="32"/>
          <w:u w:val="none"/>
          <w:lang w:val="en-US" w:eastAsia="zh-CN"/>
        </w:rPr>
        <w:t>条的规定，本机关决定如下：</w:t>
      </w:r>
    </w:p>
    <w:p w14:paraId="128B97B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驳回申请人</w:t>
      </w:r>
      <w:r>
        <w:rPr>
          <w:rFonts w:hint="eastAsia" w:eastAsia="仿宋_GB2312" w:cs="Times New Roman"/>
          <w:b w:val="0"/>
          <w:bCs w:val="0"/>
          <w:sz w:val="32"/>
          <w:szCs w:val="32"/>
          <w:u w:val="none"/>
          <w:lang w:val="en-US" w:eastAsia="zh-CN"/>
        </w:rPr>
        <w:t>国XX</w:t>
      </w:r>
      <w:r>
        <w:rPr>
          <w:rFonts w:hint="default" w:ascii="Times New Roman" w:hAnsi="Times New Roman" w:eastAsia="仿宋_GB2312" w:cs="Times New Roman"/>
          <w:b w:val="0"/>
          <w:bCs w:val="0"/>
          <w:sz w:val="32"/>
          <w:szCs w:val="32"/>
          <w:u w:val="none"/>
          <w:lang w:val="en-US" w:eastAsia="zh-CN"/>
        </w:rPr>
        <w:t>的行政复议申请。</w:t>
      </w:r>
    </w:p>
    <w:p w14:paraId="43B93A0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申请人如对本决定不服，可以自接到本决定之日起15日内，向梨树县人民法院提起行政诉讼。</w:t>
      </w:r>
    </w:p>
    <w:p w14:paraId="2CC1F53E">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both"/>
        <w:textAlignment w:val="auto"/>
        <w:rPr>
          <w:rFonts w:hint="default" w:ascii="Times New Roman" w:hAnsi="Times New Roman" w:eastAsia="仿宋_GB2312" w:cs="Times New Roman"/>
          <w:b w:val="0"/>
          <w:bCs w:val="0"/>
          <w:sz w:val="32"/>
          <w:szCs w:val="32"/>
          <w:u w:val="none"/>
          <w:lang w:val="en-US" w:eastAsia="zh-CN"/>
        </w:rPr>
      </w:pPr>
    </w:p>
    <w:p w14:paraId="0D7D3422">
      <w:pPr>
        <w:pStyle w:val="2"/>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eastAsia="仿宋_GB2312" w:cs="Times New Roman"/>
          <w:b w:val="0"/>
          <w:bCs w:val="0"/>
          <w:sz w:val="32"/>
          <w:szCs w:val="32"/>
          <w:u w:val="none"/>
          <w:lang w:val="en-US" w:eastAsia="zh-CN"/>
        </w:rPr>
      </w:pPr>
    </w:p>
    <w:p w14:paraId="02D79057">
      <w:pPr>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sz w:val="32"/>
          <w:szCs w:val="32"/>
          <w:lang w:val="en-US" w:eastAsia="zh-CN"/>
        </w:rPr>
      </w:pPr>
    </w:p>
    <w:p w14:paraId="2267E932">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2025年</w:t>
      </w:r>
      <w:r>
        <w:rPr>
          <w:rFonts w:hint="eastAsia" w:eastAsia="仿宋_GB2312" w:cs="Times New Roman"/>
          <w:b w:val="0"/>
          <w:bCs w:val="0"/>
          <w:sz w:val="32"/>
          <w:szCs w:val="32"/>
          <w:u w:val="none"/>
          <w:lang w:val="en-US" w:eastAsia="zh-CN"/>
        </w:rPr>
        <w:t>7</w:t>
      </w:r>
      <w:r>
        <w:rPr>
          <w:rFonts w:hint="default"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21</w:t>
      </w:r>
      <w:r>
        <w:rPr>
          <w:rFonts w:hint="default" w:ascii="Times New Roman" w:hAnsi="Times New Roman" w:eastAsia="仿宋_GB2312" w:cs="Times New Roman"/>
          <w:b w:val="0"/>
          <w:bCs w:val="0"/>
          <w:sz w:val="32"/>
          <w:szCs w:val="32"/>
          <w:u w:val="none"/>
          <w:lang w:val="en-US" w:eastAsia="zh-CN"/>
        </w:rPr>
        <w:t xml:space="preserve">日 </w:t>
      </w:r>
      <w:r>
        <w:rPr>
          <w:rFonts w:hint="eastAsia" w:ascii="仿宋_GB2312" w:hAnsi="仿宋_GB2312" w:eastAsia="仿宋_GB2312" w:cs="仿宋_GB2312"/>
          <w:b w:val="0"/>
          <w:bCs w:val="0"/>
          <w:sz w:val="32"/>
          <w:szCs w:val="32"/>
          <w:u w:val="none"/>
          <w:lang w:val="en-US" w:eastAsia="zh-CN"/>
        </w:rPr>
        <w:t xml:space="preserve">  </w:t>
      </w:r>
    </w:p>
    <w:p w14:paraId="4BEAC3EB">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（行政复议专用章）  </w:t>
      </w:r>
    </w:p>
    <w:p w14:paraId="5AF35B6F">
      <w:pPr>
        <w:pStyle w:val="2"/>
        <w:pageBreakBefore w:val="0"/>
        <w:widowControl w:val="0"/>
        <w:kinsoku/>
        <w:overflowPunct/>
        <w:topLinePunct w:val="0"/>
        <w:autoSpaceDE/>
        <w:autoSpaceDN/>
        <w:bidi w:val="0"/>
        <w:adjustRightInd/>
        <w:snapToGrid/>
        <w:spacing w:before="0" w:after="0" w:line="600" w:lineRule="exact"/>
        <w:textAlignment w:val="auto"/>
        <w:rPr>
          <w:rFonts w:hint="eastAsia"/>
          <w:lang w:val="en-US" w:eastAsia="zh-CN"/>
        </w:rPr>
      </w:pPr>
    </w:p>
    <w:sectPr>
      <w:footerReference r:id="rId3" w:type="default"/>
      <w:pgSz w:w="11906" w:h="16838"/>
      <w:pgMar w:top="1984" w:right="1531" w:bottom="170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EB0A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4B1FBD">
                          <w:pPr>
                            <w:pStyle w:val="3"/>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24B1FBD">
                    <w:pPr>
                      <w:pStyle w:val="3"/>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8F278F"/>
    <w:rsid w:val="087E025D"/>
    <w:rsid w:val="09FE558D"/>
    <w:rsid w:val="0BFF7FAE"/>
    <w:rsid w:val="10EF7E56"/>
    <w:rsid w:val="11516BF6"/>
    <w:rsid w:val="14720225"/>
    <w:rsid w:val="151621C7"/>
    <w:rsid w:val="17AE49E6"/>
    <w:rsid w:val="1C2814C3"/>
    <w:rsid w:val="1CEA57B2"/>
    <w:rsid w:val="1FE2578D"/>
    <w:rsid w:val="243E7134"/>
    <w:rsid w:val="26820DDB"/>
    <w:rsid w:val="28F825D1"/>
    <w:rsid w:val="2AC40C51"/>
    <w:rsid w:val="2B5E72FD"/>
    <w:rsid w:val="2D8805CE"/>
    <w:rsid w:val="2F1904A6"/>
    <w:rsid w:val="312D2A9B"/>
    <w:rsid w:val="39522C26"/>
    <w:rsid w:val="398623A3"/>
    <w:rsid w:val="44B61B96"/>
    <w:rsid w:val="45405501"/>
    <w:rsid w:val="4B800EE8"/>
    <w:rsid w:val="50011529"/>
    <w:rsid w:val="558F278F"/>
    <w:rsid w:val="56046FAD"/>
    <w:rsid w:val="59EC40FE"/>
    <w:rsid w:val="5AD2446C"/>
    <w:rsid w:val="5B404F84"/>
    <w:rsid w:val="60C30F4F"/>
    <w:rsid w:val="61A654B5"/>
    <w:rsid w:val="662421D7"/>
    <w:rsid w:val="6B1C2944"/>
    <w:rsid w:val="6BE90BCB"/>
    <w:rsid w:val="71BA05A3"/>
    <w:rsid w:val="73845A61"/>
    <w:rsid w:val="74FC2837"/>
    <w:rsid w:val="75F6153B"/>
    <w:rsid w:val="770028B1"/>
    <w:rsid w:val="7B6E3E00"/>
    <w:rsid w:val="7CD731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1948</Words>
  <Characters>2026</Characters>
  <Lines>0</Lines>
  <Paragraphs>0</Paragraphs>
  <TotalTime>15</TotalTime>
  <ScaleCrop>false</ScaleCrop>
  <LinksUpToDate>false</LinksUpToDate>
  <CharactersWithSpaces>2037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2023-12-11T02:22:00Z</dcterms:created>
  <dc:creator>安然</dc:creator>
  <cp:lastModifiedBy>昔日的曙光～～～</cp:lastModifiedBy>
  <dcterms:modified xsi:type="dcterms:W3CDTF">2025-12-09T02:37:15Z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845D81FB897B4F519161474D10A9C39E_13</vt:lpwstr>
  </property>
  <property fmtid="{D5CDD505-2E9C-101B-9397-08002B2CF9AE}" pid="4" name="KSOTemplateDocerSaveRecord">
    <vt:lpwstr>eyJoZGlkIjoiMGZjYzNkYzE3ZGQ1OWU2ZDU3ODI1OTE5NTdiMjk5ZDYiLCJ1c2VySWQiOiI0NTI0MTI4MDMifQ==</vt:lpwstr>
  </property>
</Properties>
</file>