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A333D">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056A1CB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3F7EC8A">
      <w:pPr>
        <w:spacing w:line="300" w:lineRule="exact"/>
        <w:jc w:val="center"/>
        <w:rPr>
          <w:rFonts w:hint="eastAsia" w:ascii="Times New Roman" w:hAnsi="Times New Roman" w:eastAsia="方正小标宋简体"/>
          <w:sz w:val="44"/>
          <w:szCs w:val="44"/>
        </w:rPr>
      </w:pPr>
    </w:p>
    <w:p w14:paraId="51CE3AB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4C196D7B">
      <w:pPr>
        <w:rPr>
          <w:rFonts w:ascii="Times New Roman" w:hAnsi="Times New Roman"/>
        </w:rPr>
      </w:pPr>
    </w:p>
    <w:p w14:paraId="5DD66C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116</w:t>
      </w:r>
      <w:r>
        <w:rPr>
          <w:rFonts w:hint="eastAsia" w:ascii="仿宋_GB2312" w:hAnsi="仿宋_GB2312" w:eastAsia="仿宋_GB2312" w:cs="仿宋_GB2312"/>
          <w:sz w:val="32"/>
          <w:szCs w:val="32"/>
        </w:rPr>
        <w:t>号</w:t>
      </w:r>
    </w:p>
    <w:bookmarkEnd w:id="0"/>
    <w:p w14:paraId="1A45D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李XX，男，汉族，19XX年XX月XX日出生，户籍地为吉林省四平市XXXX，现住吉林省四平市铁东区XX，身份证号码为220283XXXX，联系方式为138XXXX</w:t>
      </w:r>
      <w:r>
        <w:rPr>
          <w:rFonts w:hint="default" w:ascii="Times New Roman" w:hAnsi="Times New Roman" w:eastAsia="仿宋_GB2312" w:cs="Times New Roman"/>
          <w:b w:val="0"/>
          <w:bCs w:val="0"/>
          <w:sz w:val="32"/>
          <w:szCs w:val="32"/>
          <w:u w:val="none"/>
          <w:lang w:eastAsia="zh-CN"/>
        </w:rPr>
        <w:t>。</w:t>
      </w:r>
    </w:p>
    <w:p w14:paraId="76B334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eastAsia="zh-CN"/>
        </w:rPr>
        <w:t>被申请人：</w:t>
      </w:r>
      <w:r>
        <w:rPr>
          <w:rFonts w:hint="eastAsia" w:eastAsia="仿宋_GB2312" w:cs="Times New Roman"/>
          <w:b w:val="0"/>
          <w:bCs w:val="0"/>
          <w:sz w:val="32"/>
          <w:szCs w:val="32"/>
          <w:u w:val="none"/>
          <w:lang w:val="en-US" w:eastAsia="zh-CN"/>
        </w:rPr>
        <w:t>梨树县退役军人事务局</w:t>
      </w:r>
    </w:p>
    <w:p w14:paraId="272C56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法定代表人：</w:t>
      </w:r>
      <w:r>
        <w:rPr>
          <w:rFonts w:hint="eastAsia" w:eastAsia="仿宋_GB2312" w:cs="Times New Roman"/>
          <w:b w:val="0"/>
          <w:bCs w:val="0"/>
          <w:sz w:val="32"/>
          <w:szCs w:val="32"/>
          <w:u w:val="none"/>
          <w:lang w:val="en-US" w:eastAsia="zh-CN"/>
        </w:rPr>
        <w:t>范威</w:t>
      </w:r>
      <w:r>
        <w:rPr>
          <w:rFonts w:hint="default" w:ascii="Times New Roman" w:hAnsi="Times New Roman" w:eastAsia="仿宋_GB2312" w:cs="Times New Roman"/>
          <w:b w:val="0"/>
          <w:bCs w:val="0"/>
          <w:sz w:val="32"/>
          <w:szCs w:val="32"/>
          <w:u w:val="none"/>
          <w:lang w:eastAsia="zh-CN"/>
        </w:rPr>
        <w:t>，职务：</w:t>
      </w:r>
      <w:r>
        <w:rPr>
          <w:rFonts w:hint="eastAsia" w:eastAsia="仿宋_GB2312" w:cs="Times New Roman"/>
          <w:b w:val="0"/>
          <w:bCs w:val="0"/>
          <w:sz w:val="32"/>
          <w:szCs w:val="32"/>
          <w:u w:val="none"/>
          <w:lang w:val="en-US" w:eastAsia="zh-CN"/>
        </w:rPr>
        <w:t>梨树县退役军人事务局副局长</w:t>
      </w:r>
      <w:r>
        <w:rPr>
          <w:rFonts w:hint="default" w:ascii="Times New Roman" w:hAnsi="Times New Roman" w:eastAsia="仿宋_GB2312" w:cs="Times New Roman"/>
          <w:b w:val="0"/>
          <w:bCs w:val="0"/>
          <w:sz w:val="32"/>
          <w:szCs w:val="32"/>
          <w:u w:val="none"/>
          <w:lang w:eastAsia="zh-CN"/>
        </w:rPr>
        <w:t>。</w:t>
      </w:r>
    </w:p>
    <w:p w14:paraId="62625B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认为被申请人</w:t>
      </w:r>
      <w:r>
        <w:rPr>
          <w:rFonts w:hint="eastAsia" w:eastAsia="仿宋_GB2312" w:cs="Times New Roman"/>
          <w:b w:val="0"/>
          <w:bCs w:val="0"/>
          <w:sz w:val="32"/>
          <w:szCs w:val="32"/>
          <w:u w:val="none"/>
          <w:lang w:val="en-US" w:eastAsia="zh-CN"/>
        </w:rPr>
        <w:t>梨树县退役军人事务局</w:t>
      </w:r>
      <w:r>
        <w:rPr>
          <w:rFonts w:hint="default" w:ascii="Times New Roman" w:hAnsi="Times New Roman" w:eastAsia="仿宋_GB2312" w:cs="Times New Roman"/>
          <w:b w:val="0"/>
          <w:bCs w:val="0"/>
          <w:sz w:val="32"/>
          <w:szCs w:val="32"/>
          <w:u w:val="none"/>
          <w:lang w:val="en-US" w:eastAsia="zh-CN"/>
        </w:rPr>
        <w:t>不正确履行政府信息公开职责，于202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20</w:t>
      </w:r>
      <w:r>
        <w:rPr>
          <w:rFonts w:hint="default" w:ascii="Times New Roman" w:hAnsi="Times New Roman" w:eastAsia="仿宋_GB2312" w:cs="Times New Roman"/>
          <w:b w:val="0"/>
          <w:bCs w:val="0"/>
          <w:sz w:val="32"/>
          <w:szCs w:val="32"/>
          <w:u w:val="none"/>
          <w:lang w:val="en-US" w:eastAsia="zh-CN"/>
        </w:rPr>
        <w:t>日向梨树县人民政府申请行政复议，本机关依法已予受理，现已审理终结。</w:t>
      </w:r>
    </w:p>
    <w:p w14:paraId="19E0ED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申请人请求：1.确认被申请人</w:t>
      </w:r>
      <w:r>
        <w:rPr>
          <w:rFonts w:hint="eastAsia" w:eastAsia="仿宋_GB2312" w:cs="Times New Roman"/>
          <w:b w:val="0"/>
          <w:bCs w:val="0"/>
          <w:sz w:val="32"/>
          <w:szCs w:val="32"/>
          <w:u w:val="none"/>
          <w:lang w:val="en-US" w:eastAsia="zh-CN"/>
        </w:rPr>
        <w:t>未在法定期限内对申请人提出的政府信息公开申请作出答复的行为违法；2.责令被申请人依法履行政府信息公开职责，向申请人公开其申请的政府信息。</w:t>
      </w:r>
    </w:p>
    <w:p w14:paraId="022C68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申请人称：申请人</w:t>
      </w:r>
      <w:r>
        <w:rPr>
          <w:rFonts w:hint="eastAsia" w:eastAsia="仿宋_GB2312" w:cs="Times New Roman"/>
          <w:b w:val="0"/>
          <w:bCs w:val="0"/>
          <w:sz w:val="32"/>
          <w:szCs w:val="32"/>
          <w:u w:val="none"/>
          <w:lang w:val="en-US" w:eastAsia="zh-CN"/>
        </w:rPr>
        <w:t>于2025年7月18日通过邮寄方式向被申请人提交了《政府信息公开申请书》，申请公开其本人的安置工作介绍信及存根。被申请人于2025年7月19日签收该邮件。截止申请人提交行政复议申请，已超过20个工作日，被申请人未作出书面答复或延期通知，故提出复议申请。</w:t>
      </w:r>
    </w:p>
    <w:p w14:paraId="664243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退役士兵安置工作介绍信》是由安置办向退役士兵安置接收单位开具，《退役士兵安置工作介绍信》由接收单位保存，《退役士兵安置工作介绍信》在安置办保存；《退役士兵安置工作介绍信》属于人事管理流程信息，涉及个人隐私，一般不对退役士兵本人提供，如因接收单位保管不善等原因丢失，需要办理退休等事务时，退役士兵可自行到梨树县退役军人事务局办理复印件。</w:t>
      </w:r>
    </w:p>
    <w:p w14:paraId="40A625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经审理查明：行政复议申请人</w:t>
      </w:r>
      <w:r>
        <w:rPr>
          <w:rFonts w:hint="eastAsia" w:ascii="仿宋_GB2312" w:hAnsi="仿宋_GB2312" w:eastAsia="仿宋_GB2312" w:cs="仿宋_GB2312"/>
          <w:b w:val="0"/>
          <w:bCs w:val="0"/>
          <w:sz w:val="32"/>
          <w:szCs w:val="32"/>
          <w:u w:val="none"/>
          <w:lang w:val="en-US" w:eastAsia="zh-CN"/>
        </w:rPr>
        <w:t>李XX于</w:t>
      </w:r>
      <w:r>
        <w:rPr>
          <w:rFonts w:hint="eastAsia" w:eastAsia="仿宋_GB2312" w:cs="Times New Roman"/>
          <w:b w:val="0"/>
          <w:bCs w:val="0"/>
          <w:sz w:val="32"/>
          <w:szCs w:val="32"/>
          <w:u w:val="none"/>
          <w:lang w:val="en-US" w:eastAsia="zh-CN"/>
        </w:rPr>
        <w:t>2025年7月19</w:t>
      </w:r>
      <w:r>
        <w:rPr>
          <w:rFonts w:hint="eastAsia" w:ascii="仿宋_GB2312" w:hAnsi="仿宋_GB2312" w:eastAsia="仿宋_GB2312" w:cs="仿宋_GB2312"/>
          <w:b w:val="0"/>
          <w:bCs w:val="0"/>
          <w:sz w:val="32"/>
          <w:szCs w:val="32"/>
          <w:u w:val="none"/>
          <w:lang w:val="en-US" w:eastAsia="zh-CN"/>
        </w:rPr>
        <w:t>日通过邮寄的方式向被申请人梨树县退役军人事务局提出政府信息公开申请，请求获取“李XX的安置工作介绍信及存根”。</w:t>
      </w: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8</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20</w:t>
      </w:r>
      <w:r>
        <w:rPr>
          <w:rFonts w:hint="default" w:ascii="Times New Roman" w:hAnsi="Times New Roman" w:eastAsia="仿宋_GB2312" w:cs="Times New Roman"/>
          <w:b w:val="0"/>
          <w:bCs w:val="0"/>
          <w:sz w:val="32"/>
          <w:szCs w:val="32"/>
          <w:u w:val="none"/>
          <w:lang w:val="en-US" w:eastAsia="zh-CN"/>
        </w:rPr>
        <w:t>日，申请人</w:t>
      </w:r>
      <w:r>
        <w:rPr>
          <w:rFonts w:hint="eastAsia" w:ascii="仿宋_GB2312" w:hAnsi="仿宋_GB2312" w:eastAsia="仿宋_GB2312" w:cs="仿宋_GB2312"/>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向梨树县人民政府提出行政复议申请。</w:t>
      </w:r>
    </w:p>
    <w:p w14:paraId="5A1975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0A9090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（一）书证</w:t>
      </w:r>
    </w:p>
    <w:p w14:paraId="75AA43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1.申请人提交的行政复议申请书、身份证明，证明申请人身份适格。</w:t>
      </w:r>
    </w:p>
    <w:p w14:paraId="295D40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val="en-US" w:eastAsia="zh-CN"/>
        </w:rPr>
        <w:t>申请人提交的</w:t>
      </w:r>
      <w:r>
        <w:rPr>
          <w:rFonts w:hint="eastAsia" w:eastAsia="仿宋_GB2312" w:cs="Times New Roman"/>
          <w:b w:val="0"/>
          <w:bCs w:val="0"/>
          <w:sz w:val="32"/>
          <w:szCs w:val="32"/>
          <w:u w:val="none"/>
          <w:lang w:val="en-US" w:eastAsia="zh-CN"/>
        </w:rPr>
        <w:t>政府信息公开申请书及</w:t>
      </w:r>
      <w:r>
        <w:rPr>
          <w:rFonts w:hint="default" w:ascii="Times New Roman" w:hAnsi="Times New Roman" w:eastAsia="仿宋_GB2312" w:cs="Times New Roman"/>
          <w:b w:val="0"/>
          <w:bCs w:val="0"/>
          <w:sz w:val="32"/>
          <w:szCs w:val="32"/>
          <w:u w:val="none"/>
          <w:lang w:val="en-US" w:eastAsia="zh-CN"/>
        </w:rPr>
        <w:t>中国邮政EMS邮寄</w:t>
      </w:r>
      <w:r>
        <w:rPr>
          <w:rFonts w:hint="eastAsia" w:eastAsia="仿宋_GB2312" w:cs="Times New Roman"/>
          <w:b w:val="0"/>
          <w:bCs w:val="0"/>
          <w:sz w:val="32"/>
          <w:szCs w:val="32"/>
          <w:u w:val="none"/>
          <w:lang w:val="en-US" w:eastAsia="zh-CN"/>
        </w:rPr>
        <w:t>单截图</w:t>
      </w:r>
      <w:r>
        <w:rPr>
          <w:rFonts w:hint="default" w:ascii="Times New Roman" w:hAnsi="Times New Roman" w:eastAsia="仿宋_GB2312" w:cs="Times New Roman"/>
          <w:b w:val="0"/>
          <w:bCs w:val="0"/>
          <w:sz w:val="32"/>
          <w:szCs w:val="32"/>
          <w:u w:val="none"/>
          <w:lang w:val="en-US" w:eastAsia="zh-CN"/>
        </w:rPr>
        <w:t>（单号为</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），证明申请</w:t>
      </w:r>
      <w:r>
        <w:rPr>
          <w:rFonts w:hint="eastAsia" w:eastAsia="仿宋_GB2312" w:cs="Times New Roman"/>
          <w:b w:val="0"/>
          <w:bCs w:val="0"/>
          <w:sz w:val="32"/>
          <w:szCs w:val="32"/>
          <w:u w:val="none"/>
          <w:lang w:val="en-US" w:eastAsia="zh-CN"/>
        </w:rPr>
        <w:t>人通过邮寄形式向被申请人提出政府信息公开申请</w:t>
      </w:r>
      <w:r>
        <w:rPr>
          <w:rFonts w:hint="default" w:ascii="Times New Roman" w:hAnsi="Times New Roman" w:eastAsia="仿宋_GB2312" w:cs="Times New Roman"/>
          <w:b w:val="0"/>
          <w:bCs w:val="0"/>
          <w:sz w:val="32"/>
          <w:szCs w:val="32"/>
          <w:u w:val="none"/>
          <w:lang w:val="en-US" w:eastAsia="zh-CN"/>
        </w:rPr>
        <w:t>。</w:t>
      </w:r>
    </w:p>
    <w:p w14:paraId="218B89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03788E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本机关认为：根据《中华人民共和国政府信息公开条例》第三十一条（</w:t>
      </w:r>
      <w:r>
        <w:rPr>
          <w:rFonts w:hint="eastAsia" w:eastAsia="仿宋_GB2312" w:cs="Times New Roman"/>
          <w:b w:val="0"/>
          <w:bCs w:val="0"/>
          <w:sz w:val="32"/>
          <w:szCs w:val="32"/>
          <w:u w:val="none"/>
          <w:lang w:val="en-US" w:eastAsia="zh-CN"/>
        </w:rPr>
        <w:t>二</w:t>
      </w:r>
      <w:r>
        <w:rPr>
          <w:rFonts w:hint="default" w:ascii="Times New Roman" w:hAnsi="Times New Roman" w:eastAsia="仿宋_GB2312" w:cs="Times New Roman"/>
          <w:b w:val="0"/>
          <w:bCs w:val="0"/>
          <w:sz w:val="32"/>
          <w:szCs w:val="32"/>
          <w:u w:val="none"/>
          <w:lang w:val="en-US" w:eastAsia="zh-CN"/>
        </w:rPr>
        <w:t>）项规定，“行政机关收到政府信息公开申请的时间，按照下列规定确定：（二）申请人以邮寄方式提交政府信息公开申请的，以行政机关签收之日为收到申请之日；”第三十三条第二款规定，“行政机关不能当场答复的，应当自收到申请之日起20个工作日内予以答复；需要延长答复期限的，应当经政府信息公开工作机构负责人同意并告知申请人，延长的期限最长不得超过20个工作日。”第三十六条（五）项规定，“对政府信息公开申请，行政机关根据下列情况分别作出答复：（五）所申请公开信息不属于本行政机关负责公开的，告知申请人并说明理由；能够确定负责公开该政府信息的行政机关的，告知申请人该行政机关的名称、联系方式；”本案中，申请人</w:t>
      </w:r>
      <w:r>
        <w:rPr>
          <w:rFonts w:hint="eastAsia" w:ascii="仿宋_GB2312" w:hAnsi="仿宋_GB2312" w:eastAsia="仿宋_GB2312" w:cs="仿宋_GB2312"/>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系</w:t>
      </w:r>
      <w:r>
        <w:rPr>
          <w:rFonts w:hint="eastAsia" w:eastAsia="仿宋_GB2312" w:cs="Times New Roman"/>
          <w:b w:val="0"/>
          <w:bCs w:val="0"/>
          <w:sz w:val="32"/>
          <w:szCs w:val="32"/>
          <w:u w:val="none"/>
          <w:lang w:val="en-US" w:eastAsia="zh-CN"/>
        </w:rPr>
        <w:t>于</w:t>
      </w: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7</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19</w:t>
      </w:r>
      <w:r>
        <w:rPr>
          <w:rFonts w:hint="default" w:ascii="Times New Roman" w:hAnsi="Times New Roman" w:eastAsia="仿宋_GB2312" w:cs="Times New Roman"/>
          <w:b w:val="0"/>
          <w:bCs w:val="0"/>
          <w:sz w:val="32"/>
          <w:szCs w:val="32"/>
          <w:u w:val="none"/>
          <w:lang w:val="en-US" w:eastAsia="zh-CN"/>
        </w:rPr>
        <w:t>日通过</w:t>
      </w:r>
      <w:r>
        <w:rPr>
          <w:rFonts w:hint="eastAsia" w:eastAsia="仿宋_GB2312" w:cs="Times New Roman"/>
          <w:b w:val="0"/>
          <w:bCs w:val="0"/>
          <w:sz w:val="32"/>
          <w:szCs w:val="32"/>
          <w:u w:val="none"/>
          <w:lang w:val="en-US" w:eastAsia="zh-CN"/>
        </w:rPr>
        <w:t>邮寄方式向被申请人</w:t>
      </w:r>
      <w:r>
        <w:rPr>
          <w:rFonts w:hint="eastAsia" w:ascii="仿宋_GB2312" w:hAnsi="仿宋_GB2312" w:eastAsia="仿宋_GB2312" w:cs="仿宋_GB2312"/>
          <w:b w:val="0"/>
          <w:bCs w:val="0"/>
          <w:sz w:val="32"/>
          <w:szCs w:val="32"/>
          <w:u w:val="none"/>
          <w:lang w:val="en-US" w:eastAsia="zh-CN"/>
        </w:rPr>
        <w:t>梨树县退役军人事务局</w:t>
      </w:r>
      <w:r>
        <w:rPr>
          <w:rFonts w:hint="default" w:ascii="Times New Roman" w:hAnsi="Times New Roman" w:eastAsia="仿宋_GB2312" w:cs="Times New Roman"/>
          <w:b w:val="0"/>
          <w:bCs w:val="0"/>
          <w:sz w:val="32"/>
          <w:szCs w:val="32"/>
          <w:u w:val="none"/>
          <w:lang w:val="en-US" w:eastAsia="zh-CN"/>
        </w:rPr>
        <w:t>提交政府信息公开申请，至2025年</w:t>
      </w:r>
      <w:r>
        <w:rPr>
          <w:rFonts w:hint="eastAsia" w:eastAsia="仿宋_GB2312" w:cs="Times New Roman"/>
          <w:b w:val="0"/>
          <w:bCs w:val="0"/>
          <w:sz w:val="32"/>
          <w:szCs w:val="32"/>
          <w:u w:val="none"/>
          <w:lang w:val="en-US" w:eastAsia="zh-CN"/>
        </w:rPr>
        <w:t>8</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20</w:t>
      </w:r>
      <w:r>
        <w:rPr>
          <w:rFonts w:hint="default" w:ascii="Times New Roman" w:hAnsi="Times New Roman" w:eastAsia="仿宋_GB2312" w:cs="Times New Roman"/>
          <w:b w:val="0"/>
          <w:bCs w:val="0"/>
          <w:sz w:val="32"/>
          <w:szCs w:val="32"/>
          <w:u w:val="none"/>
          <w:lang w:val="en-US" w:eastAsia="zh-CN"/>
        </w:rPr>
        <w:t>日已满20个工作日，</w:t>
      </w:r>
      <w:r>
        <w:rPr>
          <w:rFonts w:hint="eastAsia" w:eastAsia="仿宋_GB2312" w:cs="Times New Roman"/>
          <w:b w:val="0"/>
          <w:bCs w:val="0"/>
          <w:sz w:val="32"/>
          <w:szCs w:val="32"/>
          <w:u w:val="none"/>
          <w:lang w:val="en-US" w:eastAsia="zh-CN"/>
        </w:rPr>
        <w:t>被申请人</w:t>
      </w:r>
      <w:r>
        <w:rPr>
          <w:rFonts w:hint="eastAsia" w:ascii="仿宋_GB2312" w:hAnsi="仿宋_GB2312" w:eastAsia="仿宋_GB2312" w:cs="仿宋_GB2312"/>
          <w:b w:val="0"/>
          <w:bCs w:val="0"/>
          <w:sz w:val="32"/>
          <w:szCs w:val="32"/>
          <w:u w:val="none"/>
          <w:lang w:val="en-US" w:eastAsia="zh-CN"/>
        </w:rPr>
        <w:t>梨树县退役军人事务局</w:t>
      </w:r>
      <w:r>
        <w:rPr>
          <w:rFonts w:hint="default" w:ascii="Times New Roman" w:hAnsi="Times New Roman" w:eastAsia="仿宋_GB2312" w:cs="Times New Roman"/>
          <w:b w:val="0"/>
          <w:bCs w:val="0"/>
          <w:sz w:val="32"/>
          <w:szCs w:val="32"/>
          <w:u w:val="none"/>
          <w:lang w:val="en-US" w:eastAsia="zh-CN"/>
        </w:rPr>
        <w:t>未做答复的行为确属违法。且在案件审理期间，并未向申请人作出答复。</w:t>
      </w:r>
    </w:p>
    <w:p w14:paraId="0FA9AD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根据《中华人民共和国行政复议法》第六十五条第二款（一）项、第六十六条的规定，本机关决定如下：</w:t>
      </w:r>
    </w:p>
    <w:p w14:paraId="35715F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一、确认被申请人</w:t>
      </w:r>
      <w:r>
        <w:rPr>
          <w:rFonts w:hint="eastAsia" w:ascii="仿宋_GB2312" w:hAnsi="仿宋_GB2312" w:eastAsia="仿宋_GB2312" w:cs="仿宋_GB2312"/>
          <w:b w:val="0"/>
          <w:bCs w:val="0"/>
          <w:sz w:val="32"/>
          <w:szCs w:val="32"/>
          <w:u w:val="none"/>
          <w:lang w:val="en-US" w:eastAsia="zh-CN"/>
        </w:rPr>
        <w:t>梨树县退役军人事务局</w:t>
      </w:r>
      <w:r>
        <w:rPr>
          <w:rFonts w:hint="default" w:ascii="Times New Roman" w:hAnsi="Times New Roman" w:eastAsia="仿宋_GB2312" w:cs="Times New Roman"/>
          <w:b w:val="0"/>
          <w:bCs w:val="0"/>
          <w:sz w:val="32"/>
          <w:szCs w:val="32"/>
          <w:u w:val="none"/>
          <w:lang w:val="en-US" w:eastAsia="zh-CN"/>
        </w:rPr>
        <w:t>在法定期限内对申请人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的政府信息公开申请未予答复的行为违法。</w:t>
      </w:r>
    </w:p>
    <w:p w14:paraId="136667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二、责令被申请人</w:t>
      </w:r>
      <w:r>
        <w:rPr>
          <w:rFonts w:hint="eastAsia" w:ascii="仿宋_GB2312" w:hAnsi="仿宋_GB2312" w:eastAsia="仿宋_GB2312" w:cs="仿宋_GB2312"/>
          <w:b w:val="0"/>
          <w:bCs w:val="0"/>
          <w:sz w:val="32"/>
          <w:szCs w:val="32"/>
          <w:u w:val="none"/>
          <w:lang w:val="en-US" w:eastAsia="zh-CN"/>
        </w:rPr>
        <w:t>梨树县退役军人事务局</w:t>
      </w:r>
      <w:r>
        <w:rPr>
          <w:rFonts w:hint="default" w:ascii="Times New Roman" w:hAnsi="Times New Roman" w:eastAsia="仿宋_GB2312" w:cs="Times New Roman"/>
          <w:b w:val="0"/>
          <w:bCs w:val="0"/>
          <w:sz w:val="32"/>
          <w:szCs w:val="32"/>
          <w:u w:val="none"/>
          <w:lang w:val="en-US" w:eastAsia="zh-CN"/>
        </w:rPr>
        <w:t>在收到本决定书之日起20个工作日内对申请人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的政府信息公开申请予以答复。</w:t>
      </w:r>
    </w:p>
    <w:p w14:paraId="68E023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被申请人如对本决定不服，可以自接到本决定之日起15日内，向四平市中级人</w:t>
      </w:r>
      <w:r>
        <w:rPr>
          <w:rFonts w:hint="eastAsia" w:ascii="仿宋_GB2312" w:hAnsi="仿宋_GB2312" w:eastAsia="仿宋_GB2312" w:cs="仿宋_GB2312"/>
          <w:b w:val="0"/>
          <w:bCs w:val="0"/>
          <w:sz w:val="32"/>
          <w:szCs w:val="32"/>
          <w:u w:val="none"/>
          <w:lang w:val="en-US" w:eastAsia="zh-CN"/>
        </w:rPr>
        <w:t>民法院提起行政诉讼。</w:t>
      </w:r>
    </w:p>
    <w:p w14:paraId="4A92D89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352A948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A14EDB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F3F2025">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09634AA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16</w:t>
      </w:r>
      <w:r>
        <w:rPr>
          <w:rFonts w:hint="eastAsia" w:ascii="仿宋_GB2312" w:hAnsi="仿宋_GB2312" w:eastAsia="仿宋_GB2312" w:cs="仿宋_GB2312"/>
          <w:b w:val="0"/>
          <w:bCs w:val="0"/>
          <w:sz w:val="32"/>
          <w:szCs w:val="32"/>
          <w:u w:val="none"/>
          <w:lang w:val="en-US" w:eastAsia="zh-CN"/>
        </w:rPr>
        <w:t xml:space="preserve">日   </w:t>
      </w:r>
    </w:p>
    <w:p w14:paraId="27129E3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18BD7E92">
      <w:pPr>
        <w:pStyle w:val="2"/>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79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44E1DD0"/>
    <w:rsid w:val="087E025D"/>
    <w:rsid w:val="132D3470"/>
    <w:rsid w:val="151621C7"/>
    <w:rsid w:val="170D0EBA"/>
    <w:rsid w:val="1C2814C3"/>
    <w:rsid w:val="243E7134"/>
    <w:rsid w:val="26820DDB"/>
    <w:rsid w:val="279D1605"/>
    <w:rsid w:val="2AEE173C"/>
    <w:rsid w:val="2CAD6DFC"/>
    <w:rsid w:val="2D8805CE"/>
    <w:rsid w:val="2F1904A6"/>
    <w:rsid w:val="312D2A9B"/>
    <w:rsid w:val="317021AA"/>
    <w:rsid w:val="339E453D"/>
    <w:rsid w:val="34C95767"/>
    <w:rsid w:val="35495A6F"/>
    <w:rsid w:val="398623A3"/>
    <w:rsid w:val="3EAA48FA"/>
    <w:rsid w:val="3FF857FA"/>
    <w:rsid w:val="44B61B96"/>
    <w:rsid w:val="45405501"/>
    <w:rsid w:val="4B800EE8"/>
    <w:rsid w:val="4F840281"/>
    <w:rsid w:val="535941E2"/>
    <w:rsid w:val="558F278F"/>
    <w:rsid w:val="56046FAD"/>
    <w:rsid w:val="561019BC"/>
    <w:rsid w:val="5A0507C0"/>
    <w:rsid w:val="5AD2446C"/>
    <w:rsid w:val="5CD11BCB"/>
    <w:rsid w:val="6AF40E00"/>
    <w:rsid w:val="6B1C2944"/>
    <w:rsid w:val="70345F50"/>
    <w:rsid w:val="71BA05A3"/>
    <w:rsid w:val="72AC193E"/>
    <w:rsid w:val="74FC2837"/>
    <w:rsid w:val="75EA0461"/>
    <w:rsid w:val="766C36C6"/>
    <w:rsid w:val="76A154AD"/>
    <w:rsid w:val="770028B1"/>
    <w:rsid w:val="78901660"/>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1437</Words>
  <Characters>1521</Characters>
  <Lines>0</Lines>
  <Paragraphs>0</Paragraphs>
  <TotalTime>3</TotalTime>
  <ScaleCrop>false</ScaleCrop>
  <LinksUpToDate>false</LinksUpToDate>
  <CharactersWithSpaces>1532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2025-12-09T03:14:45Z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B49F7C3F18BC4D998C8160C513FABFFA_13</vt:lpwstr>
  </property>
  <property fmtid="{D5CDD505-2E9C-101B-9397-08002B2CF9AE}" pid="4" name="KSOTemplateDocerSaveRecord">
    <vt:lpwstr>eyJoZGlkIjoiMGZjYzNkYzE3ZGQ1OWU2ZDU3ODI1OTE5NTdiMjk5ZDYiLCJ1c2VySWQiOiI0NTI0MTI4MDMifQ==</vt:lpwstr>
  </property>
</Properties>
</file>