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785FC">
      <w:pPr>
        <w:rPr>
          <w:rFonts w:hint="eastAsia"/>
        </w:rPr>
      </w:pPr>
    </w:p>
    <w:p w14:paraId="612BA6ED">
      <w:pPr>
        <w:jc w:val="center"/>
        <w:rPr>
          <w:rFonts w:ascii="Times New Roman" w:hAnsi="Times New Roman"/>
          <w:b/>
          <w:sz w:val="80"/>
          <w:szCs w:val="80"/>
        </w:rPr>
      </w:pPr>
      <w:r>
        <w:rPr>
          <w:rFonts w:hint="eastAsia"/>
          <w:b/>
          <w:sz w:val="80"/>
          <w:szCs w:val="80"/>
          <w:lang w:val="en-US" w:eastAsia="zh-CN"/>
        </w:rPr>
        <w:t>梨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hint="eastAsia"/>
          <w:b/>
          <w:sz w:val="80"/>
          <w:szCs w:val="80"/>
          <w:lang w:val="en-US" w:eastAsia="zh-CN"/>
        </w:rPr>
        <w:t>树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hint="eastAsia"/>
          <w:b/>
          <w:sz w:val="80"/>
          <w:szCs w:val="80"/>
          <w:lang w:val="en-US" w:eastAsia="zh-CN"/>
        </w:rPr>
        <w:t>县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人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民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政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府</w:t>
      </w:r>
    </w:p>
    <w:p w14:paraId="7E0A07B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i1025" o:spt="1" style="height:1.5pt;width:415.6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6769730">
      <w:pPr>
        <w:spacing w:line="3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 w14:paraId="0785E69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行政复议决定书</w:t>
      </w:r>
    </w:p>
    <w:p w14:paraId="004C3A9C">
      <w:pPr>
        <w:rPr>
          <w:rFonts w:ascii="Times New Roman" w:hAnsi="Times New Roman"/>
        </w:rPr>
      </w:pPr>
    </w:p>
    <w:p w14:paraId="41E8E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right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梨政复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38A80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申请人：高X，男，汉族，19XX年XX月XX日出生，身份证号码：220322XX，户籍所在地及现住址为吉林省梨树县XX，联系方式：136XX。  </w:t>
      </w:r>
    </w:p>
    <w:p w14:paraId="61489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被申请人：梨树县公安局  </w:t>
      </w:r>
    </w:p>
    <w:p w14:paraId="2DDBA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法定代表人：王峰，梨树县公安局局长。  </w:t>
      </w:r>
    </w:p>
    <w:p w14:paraId="179B5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申请人高X认为被申请人梨树县公安局未依法履行法定职责，于2025年1月22日向本机关申请行政复议，本机关于2025年2月7日依法受理。现已审理终结。  </w:t>
      </w:r>
    </w:p>
    <w:p w14:paraId="3B0B5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申请人请求：确认被申请人未履行查处职责的行为违法；责令被申请人限期依法履行查处职责，并将查处结果书面答复申请人。</w:t>
      </w:r>
    </w:p>
    <w:p w14:paraId="43B87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申请人称：申请人于2010年、2011年与XX村民委员会签订三份林地承包合同承包林地。然近期在申请人不知情的情况下，其承包的林地被占用，林木被毁，给申请人造成严重的经济损失，侵犯了申请人的合法权益。申请人于2024年11月19日通过EMS（单号：113065983XX）向被申请人提交书面查处申请，请求调查处理。被申请人于2024年11月20日签收后，未在法定期限内作出答复，构成行政不作为，侵犯申请人合法权益。    </w:t>
      </w:r>
    </w:p>
    <w:p w14:paraId="36409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被申请人答复：申请人所述林地被毁一案，梨树县公安局已于2024年10月31日立案侦查，并于同年12月19日对犯罪嫌疑人陈庆丰采取取保候审措施。被申请人认为已依法履行查处职责，不存在不作为情形。  </w:t>
      </w:r>
    </w:p>
    <w:p w14:paraId="2F90E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经审理查明：申请人高X持有与XX村民委员会签订的三份林地承包合同承包林地。2024年9月2日，XX有限公司在小城子镇XX村实施高标准农田项目期间，施工队长陈XX将工程废土堆置于申请人承包林地内，导致林木毁坏。梨树县公安局于2024年10月31日对本案立案侦查，并于12月19日对陈XX采取取保候审措施。申请人于2024年11月19日向被申请人提交查处申请，被申请人于11月20日签收，但未书面答复申请人。  </w:t>
      </w:r>
    </w:p>
    <w:p w14:paraId="3E608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上述事实有下列证据证明：</w:t>
      </w:r>
    </w:p>
    <w:p w14:paraId="086D2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（一）书证</w:t>
      </w:r>
    </w:p>
    <w:p w14:paraId="74465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1.行政复议申请书、申请人身份证明、查处申请书、 EMS邮寄单及签收记录，证实申请人身份适格。</w:t>
      </w:r>
    </w:p>
    <w:p w14:paraId="51F63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2.立案登记表、梨树县林业局移交卷宗材料、梨树县公安局立案决定书、呈请取保候审报告书、取保候审决定书，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证实办案机关办案经过。</w:t>
      </w:r>
    </w:p>
    <w:p w14:paraId="729B2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（二）视听资料</w:t>
      </w:r>
    </w:p>
    <w:p w14:paraId="699D6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1.现场毁坏照片，证明林地损毁情况。</w:t>
      </w:r>
    </w:p>
    <w:p w14:paraId="0671FE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当事人的陈述</w:t>
      </w:r>
    </w:p>
    <w:p w14:paraId="760BC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1.陈XX的陈述，证实案发经过。</w:t>
      </w:r>
    </w:p>
    <w:p w14:paraId="03063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（以上证据均为复印件）</w:t>
      </w:r>
    </w:p>
    <w:p w14:paraId="08754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本机关认为：  </w:t>
      </w:r>
    </w:p>
    <w:p w14:paraId="129BF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根据《中华人民共和国刑事诉讼法》第一百一十二条，公安机关对报案、控告、举报的材料应当迅速审查，认为有犯罪事实需追究刑事责任的，应当立案。本案中，被申请人已于2024年10月31日立案侦查，并对陈XX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采取刑事强制措施，已履行法定职责。申请人于2024年11月19日提出的查处申请，系对同一案件的重复请求。被申请人未书面答复虽存在程序瑕疵，但未实质影响申请人权益，不构成行政不作为。  </w:t>
      </w:r>
    </w:p>
    <w:p w14:paraId="14AD0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依据《中华人民共和国行政复议法》第六十九条之规定，本机关决定如下：  </w:t>
      </w:r>
    </w:p>
    <w:p w14:paraId="5FADA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驳回申请人高X的复议请求。  </w:t>
      </w:r>
    </w:p>
    <w:p w14:paraId="6F8BA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申请人如不服本决定，可自收到本决定书之日起15日内向梨树县人民法院提起行政诉讼。                             </w:t>
      </w:r>
    </w:p>
    <w:p w14:paraId="315E6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587FB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36959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2025年3月3日  </w:t>
      </w:r>
    </w:p>
    <w:p w14:paraId="39116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（行政复议专用章）  </w:t>
      </w:r>
    </w:p>
    <w:p w14:paraId="45F607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0475AE5-9A1F-46EC-9BDC-096CD5F6079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41EBE3D-DA8C-4CB8-9F7B-5696026D855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5EA96B7-7D4C-4255-862C-3C3CE4CB22A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92E7CA"/>
    <w:multiLevelType w:val="singleLevel"/>
    <w:tmpl w:val="5792E7C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844C7"/>
    <w:rsid w:val="3E304903"/>
    <w:rsid w:val="57B24E40"/>
    <w:rsid w:val="61930302"/>
    <w:rsid w:val="65B21F7B"/>
    <w:rsid w:val="6FBD27DA"/>
    <w:rsid w:val="7A97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1154</Words>
  <Characters>1270</Characters>
  <Lines>0</Lines>
  <Paragraphs>0</Paragraphs>
  <TotalTime>164</TotalTime>
  <ScaleCrop>false</ScaleCrop>
  <LinksUpToDate>false</LinksUpToDate>
  <CharactersWithSpaces>1364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2025-03-03T06:30:00Z</dcterms:created>
  <dc:creator>Administrator</dc:creator>
  <cp:lastModifiedBy>昔日的曙光～～～</cp:lastModifiedBy>
  <cp:lastPrinted>2025-03-04T06:40:00Z</cp:lastPrinted>
  <dcterms:modified xsi:type="dcterms:W3CDTF">2025-08-12T03:04:48Z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eyJoZGlkIjoiODVjZjI2MDgzZjg2ODdlYjFhZDNiZDVmZmFkZTU2YjYiLCJ1c2VySWQiOiI0NTI0MTI4MDMifQ==</vt:lpwstr>
  </property>
  <property fmtid="{D5CDD505-2E9C-101B-9397-08002B2CF9AE}" pid="4" name="ICV">
    <vt:lpwstr>9EF5E8E260524BDA86628C224A0C97F8_13</vt:lpwstr>
  </property>
</Properties>
</file>