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梨树县机关事务服务中心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梨树县机关事务服务中心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hOWUzMzNiZGQzNzgxMDQyYThlMjZmNDVkMWViM2UifQ=="/>
  </w:docVars>
  <w:rsids>
    <w:rsidRoot w:val="00000000"/>
    <w:rsid w:val="259019B1"/>
    <w:rsid w:val="65476B02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2024-03-07T05:59:08Z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DE456BFD660F47C19A7C1EE8B35AE78F_12</vt:lpwstr>
  </property>
</Properties>
</file>