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765"/>
        <w:gridCol w:w="540"/>
        <w:gridCol w:w="555"/>
        <w:gridCol w:w="720"/>
        <w:gridCol w:w="810"/>
        <w:gridCol w:w="1095"/>
        <w:gridCol w:w="870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76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7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55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1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梨树县财政局（汇总）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61" w:type="dxa"/>
            <w:vAlign w:val="center"/>
          </w:tcPr>
          <w:p>
            <w:pPr>
              <w:spacing w:line="240" w:lineRule="auto"/>
              <w:ind w:firstLine="18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梨树县财政局（本级）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梨树县国库集中支付中心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利息财政投资评审中心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梨树县政府财中心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梨树县债务金融中心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梨树县财政信息中心</w:t>
            </w:r>
            <w:bookmarkEnd w:id="0"/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梨树县会计结算中心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梨树县票据管理中心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梨树县财政仓库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梨树县水利建设基金管理中心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梨树县财政局机关服务中心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</w:rPr>
            </w:pPr>
          </w:p>
        </w:tc>
      </w:tr>
    </w:tbl>
    <w:p>
      <w:pPr>
        <w:ind w:firstLine="40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 w:val="20"/>
          <w:szCs w:val="28"/>
        </w:rPr>
        <w:t>注：</w:t>
      </w:r>
      <w:r>
        <w:rPr>
          <w:rFonts w:hint="eastAsia" w:eastAsia="楷体"/>
          <w:kern w:val="0"/>
          <w:sz w:val="20"/>
          <w:szCs w:val="28"/>
          <w:lang w:eastAsia="zh-CN"/>
        </w:rPr>
        <w:t>各</w:t>
      </w:r>
      <w:r>
        <w:rPr>
          <w:rFonts w:hint="eastAsia" w:eastAsia="楷体"/>
          <w:kern w:val="0"/>
          <w:szCs w:val="32"/>
          <w:lang w:eastAsia="zh-CN"/>
        </w:rPr>
        <w:t>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WQzMzE5MGY5YWM0YWFmNjk1MDQ2YjI0YzRiMTgifQ=="/>
  </w:docVars>
  <w:rsids>
    <w:rsidRoot w:val="00000000"/>
    <w:rsid w:val="02DA0A76"/>
    <w:rsid w:val="325823B4"/>
    <w:rsid w:val="33C75949"/>
    <w:rsid w:val="49172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2024-03-21T08:21:16Z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B43B1FA4283948D78019E2CE5E04E7C7_12</vt:lpwstr>
  </property>
</Properties>
</file>