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727" w:tblpY="118"/>
        <w:tblOverlap w:val="never"/>
        <w:tblW w:w="8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6"/>
        <w:gridCol w:w="1284"/>
        <w:gridCol w:w="667"/>
        <w:gridCol w:w="666"/>
        <w:gridCol w:w="717"/>
        <w:gridCol w:w="728"/>
        <w:gridCol w:w="1063"/>
        <w:gridCol w:w="1036"/>
        <w:gridCol w:w="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方正小标宋简体" w:cs="Times New Roman"/>
                <w:kern w:val="0"/>
                <w:sz w:val="44"/>
                <w:szCs w:val="44"/>
                <w:lang w:eastAsia="zh-CN"/>
              </w:rPr>
              <w:t>财政拨款委托业务费支出预算表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pacing w:line="240" w:lineRule="auto"/>
              <w:jc w:val="right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ascii="Calibri" w:hAnsi="Calibri" w:eastAsia="华文细黑" w:cs="Times New Roman"/>
                <w:color w:val="000000"/>
                <w:kern w:val="0"/>
                <w:sz w:val="20"/>
                <w:szCs w:val="22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816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部门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/单位/</w:t>
            </w:r>
          </w:p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项目名称</w:t>
            </w:r>
          </w:p>
        </w:tc>
        <w:tc>
          <w:tcPr>
            <w:tcW w:w="1284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委托事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项内容</w:t>
            </w:r>
          </w:p>
        </w:tc>
        <w:tc>
          <w:tcPr>
            <w:tcW w:w="2778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财政拨款收入</w:t>
            </w:r>
          </w:p>
        </w:tc>
        <w:tc>
          <w:tcPr>
            <w:tcW w:w="106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是否政府购买服务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36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府采购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80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特殊情况说明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atLeast"/>
        </w:trPr>
        <w:tc>
          <w:tcPr>
            <w:tcW w:w="1816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666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华文细黑" w:cs="Times New Roman"/>
                <w:color w:val="000000"/>
                <w:kern w:val="2"/>
                <w:sz w:val="20"/>
                <w:szCs w:val="22"/>
                <w:lang w:eastAsia="zh-CN"/>
              </w:rPr>
              <w:t>一般公共预算拨款收入</w:t>
            </w:r>
          </w:p>
        </w:tc>
        <w:tc>
          <w:tcPr>
            <w:tcW w:w="717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政府性基金预算拨款收入</w:t>
            </w:r>
          </w:p>
        </w:tc>
        <w:tc>
          <w:tcPr>
            <w:tcW w:w="728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国有资本经营预算拨款收入</w:t>
            </w:r>
          </w:p>
        </w:tc>
        <w:tc>
          <w:tcPr>
            <w:tcW w:w="106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36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0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四平市铁西区孟家岭镇卫生院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bookmarkStart w:id="0" w:name="_GoBack"/>
            <w:bookmarkEnd w:id="0"/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项目名称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项目名称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200" w:firstLineChars="1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单位名称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项目名称1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项目名称2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</w:tbl>
    <w:p>
      <w:pPr>
        <w:rPr>
          <w:rFonts w:eastAsia="楷体"/>
          <w:kern w:val="0"/>
          <w:szCs w:val="32"/>
        </w:rPr>
      </w:pPr>
    </w:p>
    <w:p>
      <w:pPr>
        <w:ind w:firstLine="420" w:firstLineChars="200"/>
        <w:rPr>
          <w:rFonts w:eastAsia="楷体"/>
          <w:kern w:val="0"/>
          <w:szCs w:val="32"/>
        </w:rPr>
      </w:pPr>
    </w:p>
    <w:p>
      <w:pPr>
        <w:ind w:firstLine="420" w:firstLineChars="200"/>
        <w:rPr>
          <w:lang w:val="en-US" w:eastAsia="zh-CN"/>
        </w:rPr>
      </w:pPr>
      <w:r>
        <w:rPr>
          <w:rFonts w:eastAsia="楷体"/>
          <w:kern w:val="0"/>
          <w:szCs w:val="32"/>
        </w:rPr>
        <w:t>注：</w:t>
      </w:r>
      <w:r>
        <w:rPr>
          <w:rFonts w:hint="eastAsia" w:eastAsia="楷体"/>
          <w:kern w:val="0"/>
          <w:szCs w:val="32"/>
          <w:lang w:eastAsia="zh-CN"/>
        </w:rPr>
        <w:t>各部门按规范格式汇总</w:t>
      </w:r>
      <w:r>
        <w:rPr>
          <w:rFonts w:hint="eastAsia" w:eastAsia="楷体"/>
          <w:kern w:val="0"/>
          <w:szCs w:val="32"/>
          <w:lang w:val="en-US" w:eastAsia="zh-CN"/>
        </w:rPr>
        <w:t>填报</w:t>
      </w:r>
      <w:r>
        <w:rPr>
          <w:rFonts w:hint="eastAsia" w:eastAsia="楷体"/>
          <w:kern w:val="0"/>
          <w:szCs w:val="32"/>
          <w:lang w:eastAsia="zh-CN"/>
        </w:rPr>
        <w:t>，</w:t>
      </w:r>
      <w:r>
        <w:rPr>
          <w:rFonts w:hint="eastAsia" w:eastAsia="楷体"/>
          <w:kern w:val="0"/>
          <w:szCs w:val="32"/>
          <w:lang w:val="en-US" w:eastAsia="zh-CN"/>
        </w:rPr>
        <w:t>二级预算单位请单独填报，</w:t>
      </w:r>
      <w:r>
        <w:rPr>
          <w:rFonts w:hint="eastAsia" w:eastAsia="楷体"/>
          <w:kern w:val="0"/>
          <w:szCs w:val="32"/>
          <w:lang w:eastAsia="zh-CN"/>
        </w:rPr>
        <w:t>项目名称要与向财政部门备案项目名称一致，</w:t>
      </w:r>
      <w:r>
        <w:rPr>
          <w:rFonts w:hint="eastAsia" w:eastAsia="楷体"/>
          <w:kern w:val="0"/>
          <w:szCs w:val="32"/>
          <w:lang w:val="en-US" w:eastAsia="zh-CN"/>
        </w:rPr>
        <w:t>含财政拨款基本支出（公用经费）和项目支出两部分。</w:t>
      </w:r>
      <w:r>
        <w:rPr>
          <w:rFonts w:eastAsia="楷体"/>
          <w:kern w:val="0"/>
          <w:szCs w:val="32"/>
        </w:rPr>
        <w:t>没有</w:t>
      </w:r>
      <w:r>
        <w:rPr>
          <w:rFonts w:hint="eastAsia" w:eastAsia="楷体"/>
          <w:kern w:val="0"/>
          <w:szCs w:val="32"/>
          <w:lang w:eastAsia="zh-CN"/>
        </w:rPr>
        <w:t>委托业务费</w:t>
      </w:r>
      <w:r>
        <w:rPr>
          <w:rFonts w:eastAsia="楷体"/>
          <w:kern w:val="0"/>
          <w:szCs w:val="32"/>
        </w:rPr>
        <w:t>拨款的</w:t>
      </w:r>
      <w:r>
        <w:rPr>
          <w:rFonts w:hint="eastAsia" w:eastAsia="楷体"/>
          <w:kern w:val="0"/>
          <w:szCs w:val="32"/>
          <w:lang w:eastAsia="zh-CN"/>
        </w:rPr>
        <w:t>应</w:t>
      </w:r>
      <w:r>
        <w:rPr>
          <w:rFonts w:eastAsia="楷体"/>
          <w:kern w:val="0"/>
          <w:szCs w:val="32"/>
        </w:rPr>
        <w:t>公开空表，不得删除</w:t>
      </w:r>
      <w:r>
        <w:rPr>
          <w:rFonts w:hint="eastAsia" w:eastAsia="楷体"/>
          <w:kern w:val="0"/>
          <w:szCs w:val="32"/>
          <w:lang w:eastAsia="zh-CN"/>
        </w:rPr>
        <w:t>。</w:t>
      </w:r>
    </w:p>
    <w:p>
      <w:pPr>
        <w:tabs>
          <w:tab w:val="left" w:pos="658"/>
        </w:tabs>
        <w:jc w:val="left"/>
        <w:rPr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tabs>
          <w:tab w:val="left" w:pos="658"/>
        </w:tabs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NjYjhiZjc2MzBiYmMzNGE1Yzc3YmQ4OTYzNDhmODkifQ=="/>
  </w:docVars>
  <w:rsids>
    <w:rsidRoot w:val="00000000"/>
    <w:rsid w:val="009D64E4"/>
    <w:rsid w:val="02B97CF5"/>
    <w:rsid w:val="09D55347"/>
    <w:rsid w:val="09E758A7"/>
    <w:rsid w:val="0B0C432E"/>
    <w:rsid w:val="0E4C1C20"/>
    <w:rsid w:val="0F6F7291"/>
    <w:rsid w:val="1A154AA9"/>
    <w:rsid w:val="1C3C2F91"/>
    <w:rsid w:val="1F38039E"/>
    <w:rsid w:val="2609324E"/>
    <w:rsid w:val="267F39BD"/>
    <w:rsid w:val="276B71D7"/>
    <w:rsid w:val="28CB16BB"/>
    <w:rsid w:val="2AF34D42"/>
    <w:rsid w:val="2BC51AF6"/>
    <w:rsid w:val="2CD14918"/>
    <w:rsid w:val="2F173544"/>
    <w:rsid w:val="373367B4"/>
    <w:rsid w:val="422A0D27"/>
    <w:rsid w:val="446915E1"/>
    <w:rsid w:val="461629FD"/>
    <w:rsid w:val="48B73390"/>
    <w:rsid w:val="4D76298E"/>
    <w:rsid w:val="67415BA5"/>
    <w:rsid w:val="68D154E7"/>
    <w:rsid w:val="6D073873"/>
    <w:rsid w:val="74CC72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2024-03-06T02:22:00Z</dcterms:created>
  <dc:creator>Administrator</dc:creator>
  <cp:lastModifiedBy>Administrator</cp:lastModifiedBy>
  <dcterms:modified xsi:type="dcterms:W3CDTF">2024-03-19T07:38:23Z</dcterms:modified>
  <dc:title>财政拨款委托业务费支出预算表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  <property fmtid="{D5CDD505-2E9C-101B-9397-08002B2CF9AE}" pid="3" name="ICV">
    <vt:lpwstr>2B3696CF17234322AA9A4F957A9BF526_13</vt:lpwstr>
  </property>
</Properties>
</file>