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梨树县农村经济管理总站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203767E4"/>
    <w:rsid w:val="4BB145E6"/>
    <w:rsid w:val="5698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2024-03-13T00:59:40Z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B1B5048683DE4EA6903FEE3CC71EB9E5_12</vt:lpwstr>
  </property>
</Properties>
</file>