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8" w:tblpY="118"/>
        <w:tblOverlap w:val="never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4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4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8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部门/单位/</w:t>
            </w:r>
          </w:p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委托事    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是否政府购买服务  （是/否）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是否政  府采购  （是/否）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48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2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梨树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县国土资源监察大队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ind w:firstLine="400" w:firstLineChars="200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ind w:firstLine="400" w:firstLineChars="200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85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</w:tbl>
    <w:p>
      <w:pPr>
        <w:ind w:firstLine="315" w:firstLineChars="150"/>
        <w:rPr>
          <w:rFonts w:eastAsia="楷体"/>
          <w:kern w:val="0"/>
          <w:szCs w:val="32"/>
        </w:rPr>
      </w:pPr>
    </w:p>
    <w:p>
      <w:pPr>
        <w:ind w:firstLine="315" w:firstLineChars="150"/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</w:rPr>
        <w:t>各部门按规范格式汇总填报，二级预算单位请单独填报，项目名称要与向财政部门备案项目名称一致，含财政拨款基本支出（公用经费）和项目支出两部分。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</w:rPr>
        <w:t>。</w:t>
      </w:r>
    </w:p>
    <w:p/>
    <w:p/>
    <w:p>
      <w:pPr>
        <w:tabs>
          <w:tab w:val="left" w:pos="658"/>
        </w:tabs>
        <w:jc w:val="left"/>
      </w:pPr>
      <w:r>
        <w:rPr>
          <w:rFonts w:hint="eastAsia"/>
        </w:rPr>
        <w:tab/>
      </w:r>
    </w:p>
    <w:p>
      <w:pPr>
        <w:tabs>
          <w:tab w:val="left" w:pos="658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k1ZjQ3NWI3Zjg0MThhZWMzMjgzZDg1ZDJmMjk3OTcifQ=="/>
  </w:docVars>
  <w:rsids>
    <w:rsidRoot w:val="00A13F80"/>
    <w:rsid w:val="000359DA"/>
    <w:rsid w:val="000D4B5A"/>
    <w:rsid w:val="00124CD1"/>
    <w:rsid w:val="008B7D62"/>
    <w:rsid w:val="008F5022"/>
    <w:rsid w:val="009E1457"/>
    <w:rsid w:val="009F47EF"/>
    <w:rsid w:val="00A13F80"/>
    <w:rsid w:val="00FA6D6D"/>
    <w:rsid w:val="0A4B5915"/>
    <w:rsid w:val="17020A57"/>
    <w:rsid w:val="2B87045B"/>
    <w:rsid w:val="3FB27523"/>
    <w:rsid w:val="50730F39"/>
    <w:rsid w:val="715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大雨</cp:lastModifiedBy>
  <cp:lastPrinted>2024-03-07T00:21:00Z</cp:lastPrinted>
  <dcterms:modified xsi:type="dcterms:W3CDTF">2024-03-19T01:48:37Z</dcterms:modified>
  <dc:title>财政拨款委托业务费支出预算表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02135F45F0EC4990844DF93782B22351_12</vt:lpwstr>
  </property>
</Properties>
</file>