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9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284"/>
        <w:gridCol w:w="667"/>
        <w:gridCol w:w="666"/>
        <w:gridCol w:w="717"/>
        <w:gridCol w:w="728"/>
        <w:gridCol w:w="1063"/>
        <w:gridCol w:w="1036"/>
        <w:gridCol w:w="376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7" w:type="dxa"/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27" w:type="dxa"/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华文细黑" w:cs="Times New Roman"/>
                <w:color w:val="000000"/>
                <w:kern w:val="0"/>
                <w:sz w:val="20"/>
                <w:szCs w:val="22"/>
                <w:lang w:val="en-US" w:eastAsia="zh-CN"/>
              </w:rPr>
              <w:t xml:space="preserve">                                    </w:t>
            </w: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4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gridSpan w:val="2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224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gridSpan w:val="2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2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梨树县融媒体中心（梨树广播电视台）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243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梨树县融媒体中心（梨树广播电视台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)本级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4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4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4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243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224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1644" w:right="1077" w:bottom="1644" w:left="107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titlePg/>
          <w:rtlGutter w:val="0"/>
          <w:docGrid w:type="lines" w:linePitch="574" w:charSpace="0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TAwYzkyMWQ5MTFhOGI0ZTY1MzcwNWZkNTVhYTEifQ=="/>
  </w:docVars>
  <w:rsids>
    <w:rsidRoot w:val="00000000"/>
    <w:rsid w:val="1C6A0E4E"/>
    <w:rsid w:val="274879C9"/>
    <w:rsid w:val="321248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2024-03-07T02:46:40Z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85018FEC437C4785B0C35769A016BD38_13</vt:lpwstr>
  </property>
</Properties>
</file>