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四平市铁西区郭家店镇第二中学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VmMDY1ZGM2YTZhMDA2ODUzNjg0NzM2NTZiNTNiZjAifQ=="/>
  </w:docVars>
  <w:rsids>
    <w:rsidRoot w:val="00000000"/>
    <w:rsid w:val="259019B1"/>
    <w:rsid w:val="322105C4"/>
    <w:rsid w:val="6C27449F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2024-03-13T02:24:09Z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DE456BFD660F47C19A7C1EE8B35AE78F_12</vt:lpwstr>
  </property>
</Properties>
</file>