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F077A">
      <w:pPr>
        <w:spacing w:line="700" w:lineRule="exact"/>
        <w:rPr>
          <w:rFonts w:eastAsia="黑体"/>
          <w:color w:val="auto"/>
        </w:rPr>
      </w:pPr>
      <w:r>
        <w:rPr>
          <w:rFonts w:eastAsia="黑体"/>
          <w:color w:val="auto"/>
        </w:rPr>
        <w:t>附件1：</w:t>
      </w:r>
    </w:p>
    <w:p w14:paraId="33F17F77">
      <w:pPr>
        <w:spacing w:line="700" w:lineRule="exact"/>
        <w:rPr>
          <w:rFonts w:eastAsia="黑体"/>
          <w:color w:val="auto"/>
        </w:rPr>
      </w:pPr>
    </w:p>
    <w:p w14:paraId="7A8BAE7B">
      <w:pPr>
        <w:spacing w:line="700" w:lineRule="exact"/>
        <w:rPr>
          <w:rFonts w:eastAsia="黑体"/>
          <w:color w:val="auto"/>
        </w:rPr>
      </w:pPr>
    </w:p>
    <w:p w14:paraId="1B04D187">
      <w:pPr>
        <w:spacing w:line="700" w:lineRule="exact"/>
        <w:rPr>
          <w:rFonts w:eastAsia="黑体"/>
          <w:color w:val="auto"/>
        </w:rPr>
      </w:pPr>
    </w:p>
    <w:p w14:paraId="2C7CD171">
      <w:pPr>
        <w:spacing w:line="700" w:lineRule="exact"/>
        <w:rPr>
          <w:rFonts w:eastAsia="黑体"/>
          <w:color w:val="auto"/>
        </w:rPr>
      </w:pPr>
    </w:p>
    <w:p w14:paraId="1C8B8279">
      <w:pPr>
        <w:jc w:val="center"/>
        <w:rPr>
          <w:rFonts w:eastAsia="方正小标宋简体"/>
          <w:color w:val="auto"/>
          <w:sz w:val="44"/>
          <w:szCs w:val="44"/>
        </w:rPr>
      </w:pPr>
      <w:r>
        <w:rPr>
          <w:rFonts w:hint="eastAsia" w:eastAsia="方正小标宋简体"/>
          <w:color w:val="auto"/>
          <w:sz w:val="44"/>
          <w:szCs w:val="44"/>
          <w:u w:val="single"/>
          <w:lang w:val="en-US" w:eastAsia="zh-CN"/>
        </w:rPr>
        <w:t>吉林省梨树县供销合作社联合社</w:t>
      </w:r>
      <w:r>
        <w:rPr>
          <w:rFonts w:hint="eastAsia" w:eastAsia="方正小标宋简体"/>
          <w:color w:val="auto"/>
          <w:sz w:val="44"/>
          <w:szCs w:val="44"/>
          <w:lang w:eastAsia="zh-CN"/>
        </w:rPr>
        <w:t>2026</w:t>
      </w:r>
      <w:r>
        <w:rPr>
          <w:rFonts w:eastAsia="方正小标宋简体"/>
          <w:color w:val="auto"/>
          <w:sz w:val="44"/>
          <w:szCs w:val="44"/>
        </w:rPr>
        <w:t>年部门预算</w:t>
      </w:r>
    </w:p>
    <w:p w14:paraId="6B2F4D6F">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0CDEF46B">
      <w:pPr>
        <w:jc w:val="left"/>
        <w:rPr>
          <w:color w:val="auto"/>
        </w:rPr>
      </w:pPr>
    </w:p>
    <w:p w14:paraId="37F22692">
      <w:pPr>
        <w:jc w:val="left"/>
        <w:rPr>
          <w:color w:val="auto"/>
        </w:rPr>
      </w:pPr>
    </w:p>
    <w:p w14:paraId="4A025ACB">
      <w:pPr>
        <w:jc w:val="left"/>
        <w:rPr>
          <w:color w:val="auto"/>
        </w:rPr>
      </w:pPr>
    </w:p>
    <w:p w14:paraId="6014C6EC">
      <w:pPr>
        <w:jc w:val="left"/>
        <w:rPr>
          <w:color w:val="auto"/>
        </w:rPr>
      </w:pPr>
    </w:p>
    <w:p w14:paraId="13E9AD93">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071FBF53">
      <w:pPr>
        <w:jc w:val="left"/>
        <w:rPr>
          <w:color w:val="auto"/>
        </w:rPr>
      </w:pPr>
    </w:p>
    <w:p w14:paraId="69ABEC71">
      <w:pPr>
        <w:jc w:val="left"/>
        <w:rPr>
          <w:color w:val="auto"/>
        </w:rPr>
      </w:pPr>
    </w:p>
    <w:p w14:paraId="6127D1F8">
      <w:pPr>
        <w:jc w:val="left"/>
        <w:rPr>
          <w:color w:val="auto"/>
        </w:rPr>
      </w:pPr>
    </w:p>
    <w:p w14:paraId="79B31D10">
      <w:pPr>
        <w:jc w:val="center"/>
        <w:rPr>
          <w:rFonts w:eastAsia="华文细黑"/>
          <w:color w:val="auto"/>
        </w:rPr>
      </w:pPr>
      <w:r>
        <w:rPr>
          <w:rFonts w:eastAsia="华文细黑"/>
          <w:color w:val="auto"/>
        </w:rPr>
        <w:t>二〇二</w:t>
      </w:r>
      <w:r>
        <w:rPr>
          <w:rFonts w:hint="eastAsia" w:eastAsia="华文细黑"/>
          <w:color w:val="auto"/>
          <w:lang w:val="en-US" w:eastAsia="zh-CN"/>
        </w:rPr>
        <w:t>六</w:t>
      </w:r>
      <w:r>
        <w:rPr>
          <w:rFonts w:eastAsia="华文细黑"/>
          <w:color w:val="auto"/>
        </w:rPr>
        <w:t>年</w:t>
      </w:r>
    </w:p>
    <w:p w14:paraId="4B711FF4">
      <w:pPr>
        <w:rPr>
          <w:rFonts w:eastAsia="黑体"/>
          <w:color w:val="auto"/>
        </w:rPr>
      </w:pPr>
    </w:p>
    <w:p w14:paraId="7CE4BF1B">
      <w:pPr>
        <w:ind w:firstLine="640" w:firstLineChars="200"/>
        <w:rPr>
          <w:rFonts w:eastAsia="黑体"/>
          <w:color w:val="auto"/>
        </w:rPr>
      </w:pPr>
    </w:p>
    <w:p w14:paraId="57AC4ECA">
      <w:pPr>
        <w:jc w:val="center"/>
        <w:rPr>
          <w:rFonts w:eastAsia="黑体"/>
          <w:color w:val="auto"/>
        </w:rPr>
      </w:pPr>
      <w:r>
        <w:rPr>
          <w:rFonts w:eastAsia="黑体"/>
          <w:color w:val="auto"/>
        </w:rPr>
        <w:br w:type="page"/>
      </w:r>
      <w:r>
        <w:rPr>
          <w:rFonts w:eastAsia="方正小标宋简体"/>
          <w:color w:val="auto"/>
          <w:sz w:val="44"/>
          <w:szCs w:val="44"/>
        </w:rPr>
        <w:t>目  录</w:t>
      </w:r>
      <w:r>
        <w:rPr>
          <w:rFonts w:eastAsia="黑体"/>
          <w:color w:val="auto"/>
        </w:rPr>
        <w:tab/>
      </w:r>
      <w:r>
        <w:rPr>
          <w:rFonts w:eastAsia="黑体"/>
          <w:color w:val="auto"/>
        </w:rPr>
        <w:tab/>
      </w:r>
    </w:p>
    <w:p w14:paraId="353575EE">
      <w:pPr>
        <w:rPr>
          <w:rFonts w:eastAsia="黑体"/>
          <w:color w:val="auto"/>
        </w:rPr>
      </w:pPr>
      <w:r>
        <w:rPr>
          <w:rFonts w:eastAsia="黑体"/>
          <w:color w:val="auto"/>
        </w:rPr>
        <w:t>第一部分  部门概况</w:t>
      </w:r>
      <w:r>
        <w:rPr>
          <w:rFonts w:eastAsia="黑体"/>
          <w:color w:val="auto"/>
        </w:rPr>
        <w:tab/>
      </w:r>
      <w:r>
        <w:rPr>
          <w:rFonts w:eastAsia="黑体"/>
          <w:color w:val="auto"/>
        </w:rPr>
        <w:tab/>
      </w:r>
      <w:r>
        <w:rPr>
          <w:rFonts w:eastAsia="黑体"/>
          <w:color w:val="auto"/>
        </w:rPr>
        <w:tab/>
      </w:r>
      <w:r>
        <w:rPr>
          <w:rFonts w:eastAsia="黑体"/>
          <w:color w:val="auto"/>
        </w:rPr>
        <w:tab/>
      </w:r>
      <w:r>
        <w:rPr>
          <w:rFonts w:eastAsia="黑体"/>
          <w:color w:val="auto"/>
        </w:rPr>
        <w:tab/>
      </w:r>
    </w:p>
    <w:p w14:paraId="416EA408">
      <w:pPr>
        <w:ind w:left="320" w:leftChars="100" w:firstLine="320" w:firstLineChars="100"/>
        <w:rPr>
          <w:color w:val="auto"/>
        </w:rPr>
      </w:pPr>
      <w:r>
        <w:rPr>
          <w:color w:val="auto"/>
        </w:rPr>
        <w:t>一、主要职能</w:t>
      </w:r>
    </w:p>
    <w:p w14:paraId="42668384">
      <w:pPr>
        <w:ind w:left="320" w:leftChars="100" w:firstLine="320" w:firstLineChars="100"/>
        <w:rPr>
          <w:color w:val="auto"/>
        </w:rPr>
      </w:pPr>
      <w:r>
        <w:rPr>
          <w:color w:val="auto"/>
        </w:rPr>
        <w:t>二、机构设置</w:t>
      </w:r>
    </w:p>
    <w:p w14:paraId="37F74022">
      <w:pPr>
        <w:rPr>
          <w:rFonts w:eastAsia="黑体"/>
          <w:color w:val="auto"/>
        </w:rPr>
      </w:pPr>
      <w:r>
        <w:rPr>
          <w:rFonts w:eastAsia="黑体"/>
          <w:color w:val="auto"/>
        </w:rPr>
        <w:t>第二部分  预算表格</w:t>
      </w:r>
    </w:p>
    <w:p w14:paraId="3A3762DC">
      <w:pPr>
        <w:ind w:left="320" w:leftChars="100" w:firstLine="320" w:firstLineChars="100"/>
        <w:rPr>
          <w:color w:val="auto"/>
        </w:rPr>
      </w:pPr>
      <w:r>
        <w:rPr>
          <w:color w:val="auto"/>
        </w:rPr>
        <w:t>一、收支</w:t>
      </w:r>
      <w:r>
        <w:rPr>
          <w:rFonts w:hint="eastAsia"/>
          <w:color w:val="auto"/>
        </w:rPr>
        <w:t>总</w:t>
      </w:r>
      <w:r>
        <w:rPr>
          <w:color w:val="auto"/>
        </w:rPr>
        <w:t>表</w:t>
      </w:r>
    </w:p>
    <w:p w14:paraId="34E1A40B">
      <w:pPr>
        <w:ind w:left="320" w:leftChars="100" w:firstLine="320" w:firstLineChars="100"/>
        <w:rPr>
          <w:color w:val="auto"/>
        </w:rPr>
      </w:pPr>
      <w:r>
        <w:rPr>
          <w:color w:val="auto"/>
        </w:rPr>
        <w:t>二、收入</w:t>
      </w:r>
      <w:r>
        <w:rPr>
          <w:rFonts w:hint="eastAsia"/>
          <w:color w:val="auto"/>
        </w:rPr>
        <w:t>总</w:t>
      </w:r>
      <w:r>
        <w:rPr>
          <w:color w:val="auto"/>
        </w:rPr>
        <w:t>表</w:t>
      </w:r>
    </w:p>
    <w:p w14:paraId="54DBEC83">
      <w:pPr>
        <w:ind w:left="320" w:leftChars="100" w:firstLine="320" w:firstLineChars="100"/>
        <w:rPr>
          <w:color w:val="auto"/>
        </w:rPr>
      </w:pPr>
      <w:r>
        <w:rPr>
          <w:color w:val="auto"/>
        </w:rPr>
        <w:t>三、支出</w:t>
      </w:r>
      <w:r>
        <w:rPr>
          <w:rFonts w:hint="eastAsia"/>
          <w:color w:val="auto"/>
        </w:rPr>
        <w:t>总</w:t>
      </w:r>
      <w:r>
        <w:rPr>
          <w:color w:val="auto"/>
        </w:rPr>
        <w:t>表</w:t>
      </w:r>
    </w:p>
    <w:p w14:paraId="5EFE37A6">
      <w:pPr>
        <w:ind w:left="320" w:leftChars="100" w:firstLine="320" w:firstLineChars="100"/>
        <w:rPr>
          <w:color w:val="auto"/>
        </w:rPr>
      </w:pPr>
      <w:r>
        <w:rPr>
          <w:color w:val="auto"/>
        </w:rPr>
        <w:t>四、财政拨款收支</w:t>
      </w:r>
      <w:r>
        <w:rPr>
          <w:rFonts w:hint="eastAsia"/>
          <w:color w:val="auto"/>
        </w:rPr>
        <w:t>总</w:t>
      </w:r>
      <w:r>
        <w:rPr>
          <w:color w:val="auto"/>
        </w:rPr>
        <w:t>表</w:t>
      </w:r>
    </w:p>
    <w:p w14:paraId="6C1488F4">
      <w:pPr>
        <w:ind w:left="320" w:leftChars="100" w:firstLine="320" w:firstLineChars="100"/>
        <w:rPr>
          <w:rFonts w:hint="eastAsia"/>
          <w:color w:val="auto"/>
        </w:rPr>
      </w:pPr>
      <w:r>
        <w:rPr>
          <w:color w:val="auto"/>
        </w:rPr>
        <w:t>五、</w:t>
      </w:r>
      <w:r>
        <w:rPr>
          <w:rFonts w:hint="eastAsia"/>
          <w:color w:val="auto"/>
        </w:rPr>
        <w:t>一般公共预算支出表</w:t>
      </w:r>
    </w:p>
    <w:p w14:paraId="2D7BBFC4">
      <w:pPr>
        <w:ind w:left="320" w:leftChars="100" w:firstLine="320" w:firstLineChars="100"/>
        <w:rPr>
          <w:rFonts w:hint="eastAsia"/>
          <w:color w:val="auto"/>
        </w:rPr>
      </w:pPr>
      <w:r>
        <w:rPr>
          <w:color w:val="auto"/>
        </w:rPr>
        <w:t>六、</w:t>
      </w:r>
      <w:r>
        <w:rPr>
          <w:rFonts w:hint="eastAsia"/>
          <w:color w:val="auto"/>
        </w:rPr>
        <w:t>一般公共预算基本支出表</w:t>
      </w:r>
    </w:p>
    <w:p w14:paraId="1B7AAF06">
      <w:pPr>
        <w:ind w:left="320" w:leftChars="100" w:firstLine="320" w:firstLineChars="100"/>
        <w:rPr>
          <w:rFonts w:hint="eastAsia" w:eastAsia="仿宋_GB2312"/>
          <w:color w:val="auto"/>
          <w:lang w:eastAsia="zh-CN"/>
        </w:rPr>
      </w:pPr>
      <w:r>
        <w:rPr>
          <w:rFonts w:hint="eastAsia"/>
          <w:color w:val="auto"/>
          <w:lang w:eastAsia="zh-CN"/>
        </w:rPr>
        <w:t>七、本年一般公共预算支出明细表</w:t>
      </w:r>
    </w:p>
    <w:p w14:paraId="59A4AC86">
      <w:pPr>
        <w:ind w:left="320" w:leftChars="100" w:firstLine="320" w:firstLineChars="100"/>
        <w:rPr>
          <w:color w:val="auto"/>
        </w:rPr>
      </w:pPr>
      <w:r>
        <w:rPr>
          <w:rFonts w:hint="eastAsia"/>
          <w:color w:val="auto"/>
          <w:lang w:eastAsia="zh-CN"/>
        </w:rPr>
        <w:t>八</w:t>
      </w:r>
      <w:r>
        <w:rPr>
          <w:color w:val="auto"/>
        </w:rPr>
        <w:t>、一般公共预算“三公”经费支出表</w:t>
      </w:r>
    </w:p>
    <w:p w14:paraId="70865386">
      <w:pPr>
        <w:ind w:left="320" w:leftChars="100" w:firstLine="320" w:firstLineChars="100"/>
        <w:rPr>
          <w:color w:val="auto"/>
        </w:rPr>
      </w:pPr>
      <w:r>
        <w:rPr>
          <w:rFonts w:hint="eastAsia"/>
          <w:color w:val="auto"/>
          <w:lang w:eastAsia="zh-CN"/>
        </w:rPr>
        <w:t>九</w:t>
      </w:r>
      <w:r>
        <w:rPr>
          <w:color w:val="auto"/>
        </w:rPr>
        <w:t>、政府性基金预算支出表</w:t>
      </w:r>
    </w:p>
    <w:p w14:paraId="68BE41B1">
      <w:pPr>
        <w:ind w:left="320" w:leftChars="100" w:firstLine="320" w:firstLineChars="100"/>
        <w:rPr>
          <w:rFonts w:hint="eastAsia" w:eastAsia="仿宋_GB2312"/>
          <w:color w:val="auto"/>
          <w:lang w:eastAsia="zh-CN"/>
        </w:rPr>
      </w:pPr>
      <w:r>
        <w:rPr>
          <w:rFonts w:hint="eastAsia"/>
          <w:color w:val="auto"/>
          <w:lang w:eastAsia="zh-CN"/>
        </w:rPr>
        <w:t>十、本年政府性基金预算明细表</w:t>
      </w:r>
    </w:p>
    <w:p w14:paraId="71B2B77C">
      <w:pPr>
        <w:ind w:left="320" w:leftChars="100" w:firstLine="320" w:firstLineChars="100"/>
        <w:rPr>
          <w:rFonts w:hint="eastAsia"/>
          <w:color w:val="auto"/>
        </w:rPr>
      </w:pPr>
      <w:r>
        <w:rPr>
          <w:rFonts w:hint="eastAsia"/>
          <w:color w:val="auto"/>
          <w:lang w:eastAsia="zh-CN"/>
        </w:rPr>
        <w:t>十一</w:t>
      </w:r>
      <w:r>
        <w:rPr>
          <w:rFonts w:hint="eastAsia"/>
          <w:color w:val="auto"/>
        </w:rPr>
        <w:t>、国有资本经营</w:t>
      </w:r>
      <w:r>
        <w:rPr>
          <w:color w:val="auto"/>
        </w:rPr>
        <w:t>预算支出表</w:t>
      </w:r>
    </w:p>
    <w:p w14:paraId="67B7D93E">
      <w:pPr>
        <w:ind w:left="320" w:leftChars="100" w:firstLine="320" w:firstLineChars="100"/>
        <w:rPr>
          <w:rFonts w:hint="eastAsia"/>
          <w:color w:val="auto"/>
        </w:rPr>
      </w:pPr>
      <w:r>
        <w:rPr>
          <w:rFonts w:hint="eastAsia"/>
          <w:color w:val="auto"/>
          <w:lang w:eastAsia="zh-CN"/>
        </w:rPr>
        <w:t>十二、</w:t>
      </w:r>
      <w:r>
        <w:rPr>
          <w:rFonts w:hint="eastAsia"/>
          <w:color w:val="auto"/>
        </w:rPr>
        <w:t>项目支出表</w:t>
      </w:r>
    </w:p>
    <w:p w14:paraId="0A9CDB91">
      <w:pPr>
        <w:ind w:left="320" w:leftChars="100" w:firstLine="320" w:firstLineChars="100"/>
        <w:rPr>
          <w:rFonts w:hint="eastAsia"/>
          <w:color w:val="auto"/>
        </w:rPr>
      </w:pPr>
      <w:r>
        <w:rPr>
          <w:rFonts w:hint="eastAsia"/>
          <w:color w:val="auto"/>
          <w:lang w:eastAsia="zh-CN"/>
        </w:rPr>
        <w:t>十三</w:t>
      </w:r>
      <w:r>
        <w:rPr>
          <w:rFonts w:hint="eastAsia"/>
          <w:color w:val="auto"/>
        </w:rPr>
        <w:t>、项目支出绩效目标表</w:t>
      </w:r>
    </w:p>
    <w:p w14:paraId="1059F7C4">
      <w:pPr>
        <w:ind w:left="320" w:leftChars="100" w:firstLine="320" w:firstLineChars="100"/>
        <w:rPr>
          <w:rFonts w:hint="eastAsia" w:eastAsia="仿宋_GB2312"/>
          <w:color w:val="auto"/>
          <w:lang w:eastAsia="zh-CN"/>
        </w:rPr>
      </w:pPr>
      <w:r>
        <w:rPr>
          <w:rFonts w:hint="eastAsia"/>
          <w:color w:val="auto"/>
          <w:lang w:eastAsia="zh-CN"/>
        </w:rPr>
        <w:t>十四、财政拨款委托业务费支出预算表</w:t>
      </w:r>
    </w:p>
    <w:p w14:paraId="6FCE04BF">
      <w:pPr>
        <w:rPr>
          <w:rFonts w:eastAsia="黑体"/>
          <w:color w:val="auto"/>
        </w:rPr>
      </w:pPr>
      <w:r>
        <w:rPr>
          <w:rFonts w:eastAsia="黑体"/>
          <w:color w:val="auto"/>
        </w:rPr>
        <w:t>第三部分  情况说明</w:t>
      </w:r>
    </w:p>
    <w:p w14:paraId="7ECC020E">
      <w:pPr>
        <w:rPr>
          <w:rFonts w:eastAsia="黑体"/>
          <w:color w:val="auto"/>
        </w:rPr>
      </w:pPr>
      <w:r>
        <w:rPr>
          <w:rFonts w:eastAsia="黑体"/>
          <w:color w:val="auto"/>
        </w:rPr>
        <w:t>第四部分  名词解释</w:t>
      </w:r>
    </w:p>
    <w:p w14:paraId="462FB887">
      <w:pPr>
        <w:rPr>
          <w:rFonts w:eastAsia="楷体_GB2312"/>
          <w:color w:val="auto"/>
        </w:rPr>
      </w:pPr>
      <w:r>
        <w:rPr>
          <w:rFonts w:eastAsia="黑体"/>
          <w:color w:val="auto"/>
        </w:rPr>
        <w:br w:type="page"/>
      </w:r>
      <w:r>
        <w:rPr>
          <w:rFonts w:hint="eastAsia" w:eastAsia="黑体"/>
          <w:color w:val="auto"/>
          <w:lang w:val="en-US" w:eastAsia="zh-CN"/>
        </w:rPr>
        <w:t xml:space="preserve">                  </w:t>
      </w:r>
      <w:r>
        <w:rPr>
          <w:rFonts w:eastAsia="黑体"/>
          <w:color w:val="auto"/>
        </w:rPr>
        <w:t>第一部分 部门概况</w:t>
      </w:r>
    </w:p>
    <w:p w14:paraId="0F14B242">
      <w:pPr>
        <w:numPr>
          <w:ilvl w:val="0"/>
          <w:numId w:val="1"/>
        </w:numPr>
        <w:ind w:firstLine="640" w:firstLineChars="200"/>
        <w:rPr>
          <w:rFonts w:eastAsia="楷体_GB2312"/>
          <w:color w:val="auto"/>
        </w:rPr>
      </w:pPr>
      <w:r>
        <w:rPr>
          <w:rFonts w:eastAsia="楷体_GB2312"/>
          <w:color w:val="auto"/>
        </w:rPr>
        <w:t>主要职能</w:t>
      </w:r>
    </w:p>
    <w:p w14:paraId="1B79DD3F">
      <w:pPr>
        <w:numPr>
          <w:ilvl w:val="0"/>
          <w:numId w:val="0"/>
        </w:numPr>
        <w:ind w:firstLine="640" w:firstLineChars="200"/>
        <w:rPr>
          <w:rFonts w:hint="eastAsia"/>
          <w:color w:val="auto"/>
          <w:szCs w:val="32"/>
          <w:lang w:val="en-US" w:eastAsia="zh-CN"/>
        </w:rPr>
      </w:pPr>
      <w:r>
        <w:rPr>
          <w:rFonts w:hint="eastAsia"/>
          <w:color w:val="auto"/>
          <w:szCs w:val="32"/>
          <w:lang w:val="en-US" w:eastAsia="zh-CN"/>
        </w:rPr>
        <w:t>（一）宣传贯彻国家和省“三农”工作方针政策，落实省、市供销合作社安排部署，推进我县供销合作事业发展。</w:t>
      </w:r>
    </w:p>
    <w:p w14:paraId="579ABD78">
      <w:pPr>
        <w:ind w:firstLine="640" w:firstLineChars="200"/>
        <w:rPr>
          <w:rFonts w:hint="eastAsia"/>
          <w:color w:val="auto"/>
          <w:szCs w:val="32"/>
          <w:lang w:val="en-US" w:eastAsia="zh-CN"/>
        </w:rPr>
      </w:pPr>
      <w:r>
        <w:rPr>
          <w:rFonts w:hint="eastAsia"/>
          <w:color w:val="auto"/>
          <w:szCs w:val="32"/>
          <w:lang w:val="en-US" w:eastAsia="zh-CN"/>
        </w:rPr>
        <w:t>（二）负责研究制定我县供销合作社发展规划，推进供销合作社法制建设，研究提出促进农村经济社会和行业发展的政策法规建议。</w:t>
      </w:r>
    </w:p>
    <w:p w14:paraId="6A8CACCB">
      <w:pPr>
        <w:ind w:firstLine="640" w:firstLineChars="200"/>
        <w:rPr>
          <w:rFonts w:hint="eastAsia"/>
          <w:color w:val="auto"/>
          <w:szCs w:val="32"/>
          <w:lang w:val="en-US" w:eastAsia="zh-CN"/>
        </w:rPr>
      </w:pPr>
      <w:r>
        <w:rPr>
          <w:rFonts w:hint="eastAsia"/>
          <w:color w:val="auto"/>
          <w:szCs w:val="32"/>
          <w:lang w:val="en-US" w:eastAsia="zh-CN"/>
        </w:rPr>
        <w:t>（三）按照政府授权，负责对重要农业生产资料、农副产品经营，烟花爆竹和再生资源经营进行组织协调和管理。</w:t>
      </w:r>
    </w:p>
    <w:p w14:paraId="5DB3FAA3">
      <w:pPr>
        <w:ind w:firstLine="640" w:firstLineChars="200"/>
        <w:rPr>
          <w:rFonts w:hint="eastAsia"/>
          <w:color w:val="auto"/>
          <w:szCs w:val="32"/>
          <w:lang w:val="en-US" w:eastAsia="zh-CN"/>
        </w:rPr>
      </w:pPr>
      <w:r>
        <w:rPr>
          <w:rFonts w:hint="eastAsia"/>
          <w:color w:val="auto"/>
          <w:szCs w:val="32"/>
          <w:lang w:val="en-US" w:eastAsia="zh-CN"/>
        </w:rPr>
        <w:t>（四）组织指导全县供销合作社积极参与农业产业化，搞好农业社会化服务体系和农村商品流通体系建设，引导、组织农民进入市场活跃城乡商品流通，促进城乡经济发展。</w:t>
      </w:r>
    </w:p>
    <w:p w14:paraId="70DE74DD">
      <w:pPr>
        <w:ind w:firstLine="640" w:firstLineChars="200"/>
        <w:rPr>
          <w:rFonts w:hint="eastAsia"/>
          <w:color w:val="auto"/>
          <w:szCs w:val="32"/>
          <w:lang w:val="en-US" w:eastAsia="zh-CN"/>
        </w:rPr>
      </w:pPr>
      <w:r>
        <w:rPr>
          <w:rFonts w:hint="eastAsia"/>
          <w:color w:val="auto"/>
          <w:szCs w:val="32"/>
          <w:lang w:val="en-US" w:eastAsia="zh-CN"/>
        </w:rPr>
        <w:t>（五）协调同有关部门的关系，指导我县供销合作社业务活动，支持供销合作社发展电子商务和开展农村合作金融服务，领办创办农民专业合作社，更好履行为农服务职责。</w:t>
      </w:r>
    </w:p>
    <w:p w14:paraId="4F5C1190">
      <w:pPr>
        <w:ind w:firstLine="640" w:firstLineChars="200"/>
        <w:rPr>
          <w:rFonts w:hint="eastAsia"/>
          <w:color w:val="auto"/>
          <w:szCs w:val="32"/>
          <w:lang w:val="en-US" w:eastAsia="zh-CN"/>
        </w:rPr>
      </w:pPr>
      <w:r>
        <w:rPr>
          <w:rFonts w:hint="eastAsia"/>
          <w:color w:val="auto"/>
          <w:szCs w:val="32"/>
          <w:lang w:val="en-US" w:eastAsia="zh-CN"/>
        </w:rPr>
        <w:t>（六）指导社有资产运营，确保社有企业为农服务方向，履行社有资产监管职责，落实社有资产保值增值和安全责任。</w:t>
      </w:r>
    </w:p>
    <w:p w14:paraId="3B159404">
      <w:pPr>
        <w:ind w:firstLine="640" w:firstLineChars="200"/>
        <w:rPr>
          <w:rFonts w:hint="eastAsia"/>
          <w:color w:val="auto"/>
          <w:szCs w:val="32"/>
          <w:lang w:val="en-US" w:eastAsia="zh-CN"/>
        </w:rPr>
      </w:pPr>
      <w:r>
        <w:rPr>
          <w:rFonts w:hint="eastAsia"/>
          <w:color w:val="auto"/>
          <w:szCs w:val="32"/>
          <w:lang w:val="en-US" w:eastAsia="zh-CN"/>
        </w:rPr>
        <w:t>（七）承办县委县政府交办的其他事项。</w:t>
      </w:r>
    </w:p>
    <w:p w14:paraId="0EE34786">
      <w:pPr>
        <w:ind w:firstLine="640" w:firstLineChars="200"/>
        <w:rPr>
          <w:color w:val="auto"/>
        </w:rPr>
      </w:pPr>
      <w:r>
        <w:rPr>
          <w:rFonts w:eastAsia="楷体_GB2312"/>
          <w:color w:val="auto"/>
        </w:rPr>
        <w:t>二、机构设置</w:t>
      </w:r>
    </w:p>
    <w:p w14:paraId="4C6F7290">
      <w:pPr>
        <w:pStyle w:val="81"/>
        <w:ind w:firstLine="640" w:firstLineChars="200"/>
        <w:rPr>
          <w:rFonts w:eastAsia="仿宋_GB2312"/>
          <w:color w:val="auto"/>
        </w:rPr>
      </w:pPr>
      <w:r>
        <w:rPr>
          <w:rFonts w:eastAsia="仿宋_GB2312"/>
          <w:color w:val="auto"/>
        </w:rPr>
        <w:t>根据上述职责，</w:t>
      </w:r>
      <w:r>
        <w:rPr>
          <w:rFonts w:hint="eastAsia" w:eastAsia="仿宋_GB2312"/>
          <w:color w:val="auto"/>
          <w:u w:val="single"/>
          <w:lang w:val="en-US" w:eastAsia="zh-CN"/>
        </w:rPr>
        <w:t>吉林省梨树县供销合作社联合社</w:t>
      </w:r>
      <w:r>
        <w:rPr>
          <w:rFonts w:eastAsia="仿宋_GB2312"/>
          <w:color w:val="auto"/>
        </w:rPr>
        <w:t>内设</w:t>
      </w:r>
      <w:r>
        <w:rPr>
          <w:rFonts w:hint="eastAsia" w:eastAsia="仿宋_GB2312"/>
          <w:color w:val="auto"/>
          <w:u w:val="single"/>
          <w:lang w:val="en-US" w:eastAsia="zh-CN"/>
        </w:rPr>
        <w:t>10</w:t>
      </w:r>
      <w:r>
        <w:rPr>
          <w:rFonts w:eastAsia="仿宋_GB2312"/>
          <w:color w:val="auto"/>
        </w:rPr>
        <w:t>个机构，分别为</w:t>
      </w:r>
      <w:r>
        <w:rPr>
          <w:rFonts w:hint="eastAsia" w:eastAsia="仿宋_GB2312"/>
          <w:color w:val="auto"/>
          <w:lang w:val="en-US" w:eastAsia="zh-CN"/>
        </w:rPr>
        <w:t>办公室、人事科、合作指导科、经济运行科、财审科、信访科、安全生产科、信息科、监事会办公室、党建工作办公室</w:t>
      </w:r>
      <w:r>
        <w:rPr>
          <w:rFonts w:hint="eastAsia" w:eastAsia="仿宋_GB2312"/>
          <w:color w:val="auto"/>
        </w:rPr>
        <w:t>。</w:t>
      </w:r>
    </w:p>
    <w:p w14:paraId="00998A70">
      <w:pPr>
        <w:pStyle w:val="81"/>
        <w:ind w:firstLine="640" w:firstLineChars="200"/>
        <w:rPr>
          <w:rFonts w:eastAsia="仿宋_GB2312"/>
          <w:color w:val="auto"/>
        </w:rPr>
      </w:pPr>
      <w:r>
        <w:rPr>
          <w:rFonts w:eastAsia="仿宋_GB2312"/>
          <w:color w:val="auto"/>
        </w:rPr>
        <w:t>下设</w:t>
      </w:r>
      <w:r>
        <w:rPr>
          <w:rFonts w:hint="eastAsia" w:eastAsia="仿宋_GB2312"/>
          <w:color w:val="auto"/>
          <w:u w:val="single"/>
          <w:lang w:val="en-US" w:eastAsia="zh-CN"/>
        </w:rPr>
        <w:t>0</w:t>
      </w:r>
      <w:r>
        <w:rPr>
          <w:rFonts w:eastAsia="仿宋_GB2312"/>
          <w:color w:val="auto"/>
        </w:rPr>
        <w:t>家预算单位。</w:t>
      </w:r>
    </w:p>
    <w:p w14:paraId="654C6545">
      <w:pPr>
        <w:pStyle w:val="81"/>
        <w:ind w:firstLine="640" w:firstLineChars="200"/>
        <w:rPr>
          <w:rFonts w:eastAsia="仿宋_GB2312"/>
          <w:color w:val="auto"/>
        </w:rPr>
      </w:pPr>
    </w:p>
    <w:p w14:paraId="00D99A7D">
      <w:pPr>
        <w:pStyle w:val="81"/>
        <w:ind w:firstLine="640" w:firstLineChars="200"/>
        <w:rPr>
          <w:rFonts w:eastAsia="仿宋_GB2312"/>
          <w:color w:val="auto"/>
        </w:rPr>
      </w:pPr>
    </w:p>
    <w:p w14:paraId="3C0CA30A">
      <w:pPr>
        <w:pStyle w:val="81"/>
        <w:ind w:firstLine="640" w:firstLineChars="200"/>
        <w:rPr>
          <w:rFonts w:eastAsia="仿宋_GB2312"/>
          <w:color w:val="auto"/>
        </w:rPr>
      </w:pPr>
    </w:p>
    <w:p w14:paraId="24092ACC">
      <w:pPr>
        <w:pStyle w:val="81"/>
        <w:ind w:firstLine="640" w:firstLineChars="200"/>
        <w:rPr>
          <w:rFonts w:eastAsia="仿宋_GB2312"/>
          <w:color w:val="auto"/>
        </w:rPr>
      </w:pPr>
    </w:p>
    <w:p w14:paraId="1CC0E238">
      <w:pPr>
        <w:pStyle w:val="81"/>
        <w:ind w:firstLine="640" w:firstLineChars="200"/>
        <w:rPr>
          <w:rFonts w:eastAsia="仿宋_GB2312"/>
          <w:color w:val="auto"/>
        </w:rPr>
      </w:pPr>
    </w:p>
    <w:p w14:paraId="64EC009A">
      <w:pPr>
        <w:pStyle w:val="81"/>
        <w:ind w:firstLine="640" w:firstLineChars="200"/>
        <w:rPr>
          <w:rFonts w:eastAsia="仿宋_GB2312"/>
          <w:color w:val="auto"/>
        </w:rPr>
      </w:pPr>
    </w:p>
    <w:p w14:paraId="125AE6A5">
      <w:pPr>
        <w:pStyle w:val="81"/>
        <w:ind w:firstLine="640" w:firstLineChars="200"/>
        <w:rPr>
          <w:rFonts w:eastAsia="仿宋_GB2312"/>
          <w:color w:val="auto"/>
        </w:rPr>
      </w:pPr>
    </w:p>
    <w:p w14:paraId="5EF8E7E6">
      <w:pPr>
        <w:pStyle w:val="81"/>
        <w:ind w:firstLine="640" w:firstLineChars="200"/>
        <w:rPr>
          <w:rFonts w:eastAsia="仿宋_GB2312"/>
          <w:color w:val="auto"/>
        </w:rPr>
      </w:pPr>
    </w:p>
    <w:p w14:paraId="663A19E7">
      <w:pPr>
        <w:pStyle w:val="81"/>
        <w:ind w:firstLine="640" w:firstLineChars="200"/>
        <w:rPr>
          <w:rFonts w:eastAsia="仿宋_GB2312"/>
          <w:color w:val="auto"/>
        </w:rPr>
      </w:pPr>
    </w:p>
    <w:p w14:paraId="136DADA6">
      <w:pPr>
        <w:pStyle w:val="81"/>
        <w:ind w:firstLine="640" w:firstLineChars="200"/>
        <w:rPr>
          <w:rFonts w:eastAsia="仿宋_GB2312"/>
          <w:color w:val="auto"/>
        </w:rPr>
      </w:pPr>
    </w:p>
    <w:p w14:paraId="74C59625">
      <w:pPr>
        <w:pStyle w:val="81"/>
        <w:ind w:firstLine="640" w:firstLineChars="200"/>
        <w:rPr>
          <w:rFonts w:eastAsia="仿宋_GB2312"/>
          <w:color w:val="auto"/>
        </w:rPr>
      </w:pPr>
    </w:p>
    <w:p w14:paraId="7F9BE07E">
      <w:pPr>
        <w:pStyle w:val="81"/>
        <w:ind w:firstLine="640" w:firstLineChars="200"/>
        <w:rPr>
          <w:rFonts w:eastAsia="仿宋_GB2312"/>
          <w:color w:val="auto"/>
        </w:rPr>
      </w:pPr>
    </w:p>
    <w:p w14:paraId="36A951C9">
      <w:pPr>
        <w:pStyle w:val="81"/>
        <w:ind w:firstLine="640" w:firstLineChars="200"/>
        <w:rPr>
          <w:rFonts w:eastAsia="仿宋_GB2312"/>
          <w:color w:val="auto"/>
        </w:rPr>
      </w:pPr>
    </w:p>
    <w:p w14:paraId="18A45A14">
      <w:pPr>
        <w:pStyle w:val="81"/>
        <w:ind w:firstLine="640" w:firstLineChars="200"/>
        <w:rPr>
          <w:rFonts w:eastAsia="仿宋_GB2312"/>
          <w:color w:val="auto"/>
        </w:rPr>
      </w:pPr>
    </w:p>
    <w:p w14:paraId="0E5244D6">
      <w:pPr>
        <w:pStyle w:val="81"/>
        <w:ind w:firstLine="640" w:firstLineChars="200"/>
        <w:rPr>
          <w:rFonts w:eastAsia="仿宋_GB2312"/>
          <w:color w:val="auto"/>
        </w:rPr>
      </w:pPr>
    </w:p>
    <w:p w14:paraId="189E55A6">
      <w:pPr>
        <w:pStyle w:val="81"/>
        <w:ind w:firstLine="640" w:firstLineChars="200"/>
        <w:rPr>
          <w:rFonts w:eastAsia="仿宋_GB2312"/>
          <w:color w:val="auto"/>
        </w:rPr>
      </w:pPr>
    </w:p>
    <w:p w14:paraId="6586EDB3">
      <w:pPr>
        <w:pStyle w:val="81"/>
        <w:ind w:firstLine="640" w:firstLineChars="200"/>
        <w:rPr>
          <w:rFonts w:eastAsia="仿宋_GB2312"/>
          <w:color w:val="auto"/>
        </w:rPr>
      </w:pPr>
    </w:p>
    <w:p w14:paraId="0759D2BA">
      <w:pPr>
        <w:pStyle w:val="81"/>
        <w:ind w:firstLine="640" w:firstLineChars="200"/>
        <w:rPr>
          <w:rFonts w:eastAsia="仿宋_GB2312"/>
          <w:color w:val="auto"/>
        </w:rPr>
      </w:pPr>
    </w:p>
    <w:p w14:paraId="5669C882">
      <w:pPr>
        <w:pStyle w:val="81"/>
        <w:ind w:firstLine="640" w:firstLineChars="200"/>
        <w:rPr>
          <w:rFonts w:eastAsia="仿宋_GB2312"/>
          <w:color w:val="auto"/>
        </w:rPr>
      </w:pPr>
    </w:p>
    <w:p w14:paraId="24825FD5">
      <w:pPr>
        <w:pStyle w:val="81"/>
        <w:numPr>
          <w:ilvl w:val="0"/>
          <w:numId w:val="2"/>
        </w:numPr>
        <w:jc w:val="center"/>
        <w:rPr>
          <w:rFonts w:eastAsia="黑体"/>
          <w:color w:val="auto"/>
        </w:rPr>
      </w:pPr>
      <w:r>
        <w:rPr>
          <w:rFonts w:eastAsia="黑体"/>
          <w:color w:val="auto"/>
        </w:rPr>
        <w:t>预算表格</w:t>
      </w:r>
    </w:p>
    <w:p w14:paraId="4EFADE57">
      <w:pPr>
        <w:rPr>
          <w:rFonts w:eastAsia="楷体_GB2312"/>
          <w:color w:val="auto"/>
        </w:rPr>
      </w:pPr>
    </w:p>
    <w:tbl>
      <w:tblPr>
        <w:tblStyle w:val="9"/>
        <w:tblpPr w:leftFromText="180" w:rightFromText="180" w:vertAnchor="text" w:horzAnchor="page" w:tblpX="1126" w:tblpY="698"/>
        <w:tblOverlap w:val="never"/>
        <w:tblW w:w="9640" w:type="dxa"/>
        <w:tblInd w:w="0" w:type="dxa"/>
        <w:tblLayout w:type="fixed"/>
        <w:tblCellMar>
          <w:top w:w="0" w:type="dxa"/>
          <w:left w:w="108" w:type="dxa"/>
          <w:bottom w:w="0" w:type="dxa"/>
          <w:right w:w="108" w:type="dxa"/>
        </w:tblCellMar>
      </w:tblPr>
      <w:tblGrid>
        <w:gridCol w:w="1705"/>
        <w:gridCol w:w="1015"/>
        <w:gridCol w:w="1045"/>
        <w:gridCol w:w="1166"/>
        <w:gridCol w:w="1513"/>
        <w:gridCol w:w="1087"/>
        <w:gridCol w:w="977"/>
        <w:gridCol w:w="1132"/>
      </w:tblGrid>
      <w:tr w14:paraId="39B1E972">
        <w:tblPrEx>
          <w:tblCellMar>
            <w:top w:w="0" w:type="dxa"/>
            <w:left w:w="108" w:type="dxa"/>
            <w:bottom w:w="0" w:type="dxa"/>
            <w:right w:w="108" w:type="dxa"/>
          </w:tblCellMar>
        </w:tblPrEx>
        <w:trPr>
          <w:trHeight w:val="393" w:hRule="atLeast"/>
        </w:trPr>
        <w:tc>
          <w:tcPr>
            <w:tcW w:w="9640" w:type="dxa"/>
            <w:gridSpan w:val="8"/>
            <w:tcBorders>
              <w:top w:val="nil"/>
              <w:left w:val="nil"/>
              <w:bottom w:val="nil"/>
              <w:right w:val="nil"/>
            </w:tcBorders>
            <w:noWrap w:val="0"/>
            <w:vAlign w:val="center"/>
          </w:tcPr>
          <w:p w14:paraId="6955A7A7">
            <w:pPr>
              <w:widowControl/>
              <w:jc w:val="center"/>
              <w:rPr>
                <w:rFonts w:eastAsia="方正小标宋简体"/>
                <w:color w:val="auto"/>
                <w:kern w:val="0"/>
                <w:sz w:val="44"/>
                <w:szCs w:val="44"/>
              </w:rPr>
            </w:pPr>
            <w:r>
              <w:rPr>
                <w:rFonts w:eastAsia="方正小标宋简体"/>
                <w:color w:val="auto"/>
                <w:kern w:val="0"/>
                <w:sz w:val="44"/>
                <w:szCs w:val="44"/>
              </w:rPr>
              <w:t>收支</w:t>
            </w:r>
            <w:r>
              <w:rPr>
                <w:rFonts w:hint="eastAsia" w:eastAsia="方正小标宋简体"/>
                <w:color w:val="auto"/>
                <w:kern w:val="0"/>
                <w:sz w:val="44"/>
                <w:szCs w:val="44"/>
              </w:rPr>
              <w:t>总</w:t>
            </w:r>
            <w:r>
              <w:rPr>
                <w:rFonts w:eastAsia="方正小标宋简体"/>
                <w:color w:val="auto"/>
                <w:kern w:val="0"/>
                <w:sz w:val="44"/>
                <w:szCs w:val="44"/>
              </w:rPr>
              <w:t>表</w:t>
            </w:r>
          </w:p>
        </w:tc>
      </w:tr>
      <w:tr w14:paraId="333C705C">
        <w:tblPrEx>
          <w:tblCellMar>
            <w:top w:w="0" w:type="dxa"/>
            <w:left w:w="108" w:type="dxa"/>
            <w:bottom w:w="0" w:type="dxa"/>
            <w:right w:w="108" w:type="dxa"/>
          </w:tblCellMar>
        </w:tblPrEx>
        <w:trPr>
          <w:trHeight w:val="152" w:hRule="atLeast"/>
        </w:trPr>
        <w:tc>
          <w:tcPr>
            <w:tcW w:w="3765" w:type="dxa"/>
            <w:gridSpan w:val="3"/>
            <w:tcBorders>
              <w:top w:val="nil"/>
              <w:left w:val="nil"/>
              <w:bottom w:val="nil"/>
              <w:right w:val="nil"/>
            </w:tcBorders>
            <w:noWrap w:val="0"/>
            <w:vAlign w:val="center"/>
          </w:tcPr>
          <w:p w14:paraId="6D8452E7">
            <w:pPr>
              <w:widowControl/>
              <w:jc w:val="center"/>
              <w:rPr>
                <w:rFonts w:eastAsia="宋体"/>
                <w:color w:val="auto"/>
                <w:kern w:val="0"/>
                <w:sz w:val="20"/>
              </w:rPr>
            </w:pPr>
          </w:p>
        </w:tc>
        <w:tc>
          <w:tcPr>
            <w:tcW w:w="1166" w:type="dxa"/>
            <w:tcBorders>
              <w:top w:val="nil"/>
              <w:left w:val="nil"/>
              <w:bottom w:val="nil"/>
              <w:right w:val="nil"/>
            </w:tcBorders>
            <w:noWrap w:val="0"/>
            <w:vAlign w:val="center"/>
          </w:tcPr>
          <w:p w14:paraId="1C4E1B4D">
            <w:pPr>
              <w:widowControl/>
              <w:jc w:val="center"/>
              <w:rPr>
                <w:rFonts w:eastAsia="宋体"/>
                <w:color w:val="auto"/>
                <w:kern w:val="0"/>
                <w:sz w:val="20"/>
              </w:rPr>
            </w:pPr>
          </w:p>
        </w:tc>
        <w:tc>
          <w:tcPr>
            <w:tcW w:w="2600" w:type="dxa"/>
            <w:gridSpan w:val="2"/>
            <w:tcBorders>
              <w:top w:val="nil"/>
              <w:left w:val="nil"/>
              <w:bottom w:val="nil"/>
              <w:right w:val="nil"/>
            </w:tcBorders>
            <w:noWrap w:val="0"/>
            <w:vAlign w:val="center"/>
          </w:tcPr>
          <w:p w14:paraId="10FC4BAF">
            <w:pPr>
              <w:widowControl/>
              <w:jc w:val="center"/>
              <w:rPr>
                <w:rFonts w:eastAsia="宋体"/>
                <w:color w:val="auto"/>
                <w:kern w:val="0"/>
                <w:sz w:val="20"/>
              </w:rPr>
            </w:pPr>
          </w:p>
        </w:tc>
        <w:tc>
          <w:tcPr>
            <w:tcW w:w="2109" w:type="dxa"/>
            <w:gridSpan w:val="2"/>
            <w:tcBorders>
              <w:top w:val="nil"/>
              <w:left w:val="nil"/>
              <w:bottom w:val="nil"/>
              <w:right w:val="nil"/>
            </w:tcBorders>
            <w:noWrap w:val="0"/>
            <w:vAlign w:val="center"/>
          </w:tcPr>
          <w:p w14:paraId="703A17FA">
            <w:pPr>
              <w:widowControl/>
              <w:jc w:val="center"/>
              <w:rPr>
                <w:rFonts w:eastAsia="宋体"/>
                <w:color w:val="auto"/>
                <w:kern w:val="0"/>
                <w:sz w:val="20"/>
              </w:rPr>
            </w:pPr>
            <w:r>
              <w:rPr>
                <w:rFonts w:eastAsia="宋体"/>
                <w:color w:val="auto"/>
                <w:kern w:val="0"/>
                <w:sz w:val="20"/>
              </w:rPr>
              <w:t>单位：万元</w:t>
            </w:r>
          </w:p>
        </w:tc>
      </w:tr>
      <w:tr w14:paraId="2AFB4B18">
        <w:tblPrEx>
          <w:tblCellMar>
            <w:top w:w="0" w:type="dxa"/>
            <w:left w:w="108" w:type="dxa"/>
            <w:bottom w:w="0" w:type="dxa"/>
            <w:right w:w="108" w:type="dxa"/>
          </w:tblCellMar>
        </w:tblPrEx>
        <w:trPr>
          <w:trHeight w:val="209" w:hRule="atLeast"/>
        </w:trPr>
        <w:tc>
          <w:tcPr>
            <w:tcW w:w="4931" w:type="dxa"/>
            <w:gridSpan w:val="4"/>
            <w:tcBorders>
              <w:top w:val="single" w:color="auto" w:sz="4" w:space="0"/>
              <w:left w:val="single" w:color="auto" w:sz="4" w:space="0"/>
              <w:bottom w:val="single" w:color="auto" w:sz="4" w:space="0"/>
              <w:right w:val="single" w:color="auto" w:sz="4" w:space="0"/>
            </w:tcBorders>
            <w:noWrap w:val="0"/>
            <w:vAlign w:val="center"/>
          </w:tcPr>
          <w:p w14:paraId="70A3085B">
            <w:pPr>
              <w:widowControl/>
              <w:jc w:val="center"/>
              <w:rPr>
                <w:rFonts w:eastAsia="宋体"/>
                <w:b/>
                <w:bCs/>
                <w:color w:val="auto"/>
                <w:kern w:val="0"/>
                <w:sz w:val="20"/>
              </w:rPr>
            </w:pPr>
            <w:r>
              <w:rPr>
                <w:rFonts w:eastAsia="宋体"/>
                <w:b/>
                <w:bCs/>
                <w:color w:val="auto"/>
                <w:kern w:val="0"/>
                <w:sz w:val="20"/>
              </w:rPr>
              <w:t>收       入</w:t>
            </w:r>
          </w:p>
        </w:tc>
        <w:tc>
          <w:tcPr>
            <w:tcW w:w="4709" w:type="dxa"/>
            <w:gridSpan w:val="4"/>
            <w:tcBorders>
              <w:top w:val="single" w:color="auto" w:sz="4" w:space="0"/>
              <w:left w:val="nil"/>
              <w:bottom w:val="single" w:color="auto" w:sz="4" w:space="0"/>
              <w:right w:val="single" w:color="auto" w:sz="4" w:space="0"/>
            </w:tcBorders>
            <w:noWrap w:val="0"/>
            <w:vAlign w:val="center"/>
          </w:tcPr>
          <w:p w14:paraId="4105CE1C">
            <w:pPr>
              <w:widowControl/>
              <w:jc w:val="center"/>
              <w:rPr>
                <w:rFonts w:hint="eastAsia" w:eastAsia="宋体"/>
                <w:b/>
                <w:bCs/>
                <w:color w:val="auto"/>
                <w:kern w:val="0"/>
                <w:sz w:val="20"/>
              </w:rPr>
            </w:pPr>
            <w:r>
              <w:rPr>
                <w:rFonts w:hint="eastAsia" w:eastAsia="宋体"/>
                <w:b/>
                <w:bCs/>
                <w:color w:val="auto"/>
                <w:kern w:val="0"/>
                <w:sz w:val="20"/>
              </w:rPr>
              <w:t xml:space="preserve">支 </w:t>
            </w:r>
            <w:r>
              <w:rPr>
                <w:rFonts w:eastAsia="宋体"/>
                <w:b/>
                <w:bCs/>
                <w:color w:val="auto"/>
                <w:kern w:val="0"/>
                <w:sz w:val="20"/>
              </w:rPr>
              <w:t xml:space="preserve">       </w:t>
            </w:r>
            <w:r>
              <w:rPr>
                <w:rFonts w:hint="eastAsia" w:eastAsia="宋体"/>
                <w:b/>
                <w:bCs/>
                <w:color w:val="auto"/>
                <w:kern w:val="0"/>
                <w:sz w:val="20"/>
              </w:rPr>
              <w:t>出</w:t>
            </w:r>
          </w:p>
        </w:tc>
      </w:tr>
      <w:tr w14:paraId="7BD386AB">
        <w:tblPrEx>
          <w:tblCellMar>
            <w:top w:w="0" w:type="dxa"/>
            <w:left w:w="108" w:type="dxa"/>
            <w:bottom w:w="0" w:type="dxa"/>
            <w:right w:w="108" w:type="dxa"/>
          </w:tblCellMar>
        </w:tblPrEx>
        <w:trPr>
          <w:trHeight w:val="209" w:hRule="atLeast"/>
        </w:trPr>
        <w:tc>
          <w:tcPr>
            <w:tcW w:w="1705" w:type="dxa"/>
            <w:tcBorders>
              <w:top w:val="nil"/>
              <w:left w:val="single" w:color="auto" w:sz="4" w:space="0"/>
              <w:bottom w:val="single" w:color="auto" w:sz="4" w:space="0"/>
              <w:right w:val="single" w:color="auto" w:sz="4" w:space="0"/>
            </w:tcBorders>
            <w:noWrap w:val="0"/>
            <w:vAlign w:val="center"/>
          </w:tcPr>
          <w:p w14:paraId="7E39E65F">
            <w:pPr>
              <w:widowControl/>
              <w:jc w:val="center"/>
              <w:rPr>
                <w:rFonts w:eastAsia="宋体"/>
                <w:b/>
                <w:bCs/>
                <w:color w:val="auto"/>
                <w:kern w:val="0"/>
                <w:sz w:val="20"/>
              </w:rPr>
            </w:pPr>
            <w:r>
              <w:rPr>
                <w:rFonts w:eastAsia="宋体"/>
                <w:b/>
                <w:bCs/>
                <w:color w:val="auto"/>
                <w:kern w:val="0"/>
                <w:sz w:val="20"/>
              </w:rPr>
              <w:t>项  目</w:t>
            </w:r>
          </w:p>
        </w:tc>
        <w:tc>
          <w:tcPr>
            <w:tcW w:w="1015" w:type="dxa"/>
            <w:tcBorders>
              <w:top w:val="nil"/>
              <w:left w:val="nil"/>
              <w:bottom w:val="single" w:color="auto" w:sz="4" w:space="0"/>
              <w:right w:val="single" w:color="auto" w:sz="4" w:space="0"/>
            </w:tcBorders>
            <w:noWrap w:val="0"/>
            <w:vAlign w:val="center"/>
          </w:tcPr>
          <w:p w14:paraId="23FE5E78">
            <w:pPr>
              <w:widowControl/>
              <w:jc w:val="center"/>
              <w:rPr>
                <w:rFonts w:hint="eastAsia" w:eastAsia="宋体"/>
                <w:b/>
                <w:bCs/>
                <w:color w:val="auto"/>
                <w:kern w:val="0"/>
                <w:sz w:val="20"/>
                <w:lang w:eastAsia="zh-CN"/>
              </w:rPr>
            </w:pPr>
            <w:r>
              <w:rPr>
                <w:rFonts w:hint="eastAsia" w:eastAsia="宋体"/>
                <w:b/>
                <w:bCs/>
                <w:color w:val="auto"/>
                <w:kern w:val="0"/>
                <w:sz w:val="20"/>
                <w:lang w:eastAsia="zh-CN"/>
              </w:rPr>
              <w:t>本年预算</w:t>
            </w:r>
          </w:p>
        </w:tc>
        <w:tc>
          <w:tcPr>
            <w:tcW w:w="1045" w:type="dxa"/>
            <w:tcBorders>
              <w:top w:val="nil"/>
              <w:left w:val="nil"/>
              <w:bottom w:val="single" w:color="auto" w:sz="4" w:space="0"/>
              <w:right w:val="single" w:color="auto" w:sz="4" w:space="0"/>
            </w:tcBorders>
            <w:noWrap w:val="0"/>
            <w:vAlign w:val="center"/>
          </w:tcPr>
          <w:p w14:paraId="5858415A">
            <w:pPr>
              <w:widowControl/>
              <w:jc w:val="center"/>
              <w:rPr>
                <w:rFonts w:eastAsia="宋体"/>
                <w:b/>
                <w:bCs/>
                <w:color w:val="auto"/>
                <w:kern w:val="0"/>
                <w:sz w:val="20"/>
              </w:rPr>
            </w:pPr>
            <w:r>
              <w:rPr>
                <w:rFonts w:hint="eastAsia" w:eastAsia="宋体"/>
                <w:b/>
                <w:bCs/>
                <w:color w:val="auto"/>
                <w:kern w:val="0"/>
                <w:sz w:val="20"/>
                <w:lang w:eastAsia="zh-CN"/>
              </w:rPr>
              <w:t>编制</w:t>
            </w:r>
            <w:r>
              <w:rPr>
                <w:rFonts w:hint="eastAsia" w:eastAsia="宋体"/>
                <w:b/>
                <w:bCs/>
                <w:color w:val="auto"/>
                <w:kern w:val="0"/>
                <w:sz w:val="20"/>
              </w:rPr>
              <w:t>预算</w:t>
            </w:r>
          </w:p>
        </w:tc>
        <w:tc>
          <w:tcPr>
            <w:tcW w:w="1166" w:type="dxa"/>
            <w:tcBorders>
              <w:top w:val="nil"/>
              <w:left w:val="nil"/>
              <w:bottom w:val="single" w:color="auto" w:sz="4" w:space="0"/>
              <w:right w:val="single" w:color="auto" w:sz="4" w:space="0"/>
            </w:tcBorders>
            <w:noWrap w:val="0"/>
            <w:vAlign w:val="center"/>
          </w:tcPr>
          <w:p w14:paraId="757741C4">
            <w:pPr>
              <w:widowControl/>
              <w:jc w:val="center"/>
              <w:rPr>
                <w:rFonts w:eastAsia="宋体"/>
                <w:b/>
                <w:bCs/>
                <w:color w:val="auto"/>
                <w:kern w:val="0"/>
                <w:sz w:val="20"/>
              </w:rPr>
            </w:pPr>
            <w:r>
              <w:rPr>
                <w:rFonts w:hint="eastAsia" w:eastAsia="宋体"/>
                <w:b/>
                <w:bCs/>
                <w:color w:val="auto"/>
                <w:kern w:val="0"/>
                <w:sz w:val="20"/>
              </w:rPr>
              <w:t>上年结转</w:t>
            </w:r>
          </w:p>
        </w:tc>
        <w:tc>
          <w:tcPr>
            <w:tcW w:w="1513" w:type="dxa"/>
            <w:tcBorders>
              <w:top w:val="nil"/>
              <w:left w:val="nil"/>
              <w:bottom w:val="single" w:color="auto" w:sz="4" w:space="0"/>
              <w:right w:val="single" w:color="auto" w:sz="4" w:space="0"/>
            </w:tcBorders>
            <w:noWrap w:val="0"/>
            <w:vAlign w:val="center"/>
          </w:tcPr>
          <w:p w14:paraId="2AE941C3">
            <w:pPr>
              <w:widowControl/>
              <w:jc w:val="center"/>
              <w:rPr>
                <w:rFonts w:eastAsia="宋体"/>
                <w:b/>
                <w:bCs/>
                <w:color w:val="auto"/>
                <w:kern w:val="0"/>
                <w:sz w:val="20"/>
              </w:rPr>
            </w:pPr>
            <w:r>
              <w:rPr>
                <w:rFonts w:eastAsia="宋体"/>
                <w:b/>
                <w:bCs/>
                <w:color w:val="auto"/>
                <w:kern w:val="0"/>
                <w:sz w:val="20"/>
              </w:rPr>
              <w:t>项  目</w:t>
            </w:r>
          </w:p>
        </w:tc>
        <w:tc>
          <w:tcPr>
            <w:tcW w:w="1087" w:type="dxa"/>
            <w:tcBorders>
              <w:top w:val="nil"/>
              <w:left w:val="nil"/>
              <w:bottom w:val="single" w:color="auto" w:sz="4" w:space="0"/>
              <w:right w:val="single" w:color="auto" w:sz="4" w:space="0"/>
            </w:tcBorders>
            <w:noWrap w:val="0"/>
            <w:vAlign w:val="center"/>
          </w:tcPr>
          <w:p w14:paraId="5B1F5B8C">
            <w:pPr>
              <w:widowControl/>
              <w:jc w:val="center"/>
              <w:rPr>
                <w:rFonts w:eastAsia="宋体"/>
                <w:b/>
                <w:bCs/>
                <w:color w:val="auto"/>
                <w:kern w:val="0"/>
                <w:sz w:val="20"/>
              </w:rPr>
            </w:pPr>
            <w:r>
              <w:rPr>
                <w:rFonts w:hint="eastAsia" w:eastAsia="宋体"/>
                <w:b/>
                <w:bCs/>
                <w:color w:val="auto"/>
                <w:kern w:val="0"/>
                <w:sz w:val="20"/>
                <w:lang w:eastAsia="zh-CN"/>
              </w:rPr>
              <w:t>本</w:t>
            </w:r>
            <w:r>
              <w:rPr>
                <w:rFonts w:hint="eastAsia" w:eastAsia="宋体"/>
                <w:b/>
                <w:bCs/>
                <w:color w:val="auto"/>
                <w:kern w:val="0"/>
                <w:sz w:val="20"/>
              </w:rPr>
              <w:t>年预算</w:t>
            </w:r>
          </w:p>
        </w:tc>
        <w:tc>
          <w:tcPr>
            <w:tcW w:w="977" w:type="dxa"/>
            <w:tcBorders>
              <w:top w:val="nil"/>
              <w:left w:val="nil"/>
              <w:bottom w:val="single" w:color="auto" w:sz="4" w:space="0"/>
              <w:right w:val="single" w:color="auto" w:sz="4" w:space="0"/>
            </w:tcBorders>
            <w:noWrap w:val="0"/>
            <w:vAlign w:val="center"/>
          </w:tcPr>
          <w:p w14:paraId="6FCBB2AC">
            <w:pPr>
              <w:widowControl/>
              <w:jc w:val="center"/>
              <w:rPr>
                <w:rFonts w:hint="eastAsia" w:eastAsia="宋体"/>
                <w:b/>
                <w:bCs/>
                <w:color w:val="auto"/>
                <w:kern w:val="0"/>
                <w:sz w:val="20"/>
              </w:rPr>
            </w:pPr>
            <w:r>
              <w:rPr>
                <w:rFonts w:hint="eastAsia" w:eastAsia="宋体"/>
                <w:b/>
                <w:bCs/>
                <w:color w:val="auto"/>
                <w:kern w:val="0"/>
                <w:sz w:val="20"/>
                <w:lang w:eastAsia="zh-CN"/>
              </w:rPr>
              <w:t>编制</w:t>
            </w:r>
            <w:r>
              <w:rPr>
                <w:rFonts w:eastAsia="宋体"/>
                <w:b/>
                <w:bCs/>
                <w:color w:val="auto"/>
                <w:kern w:val="0"/>
                <w:sz w:val="20"/>
              </w:rPr>
              <w:t>预算</w:t>
            </w:r>
          </w:p>
        </w:tc>
        <w:tc>
          <w:tcPr>
            <w:tcW w:w="1132" w:type="dxa"/>
            <w:tcBorders>
              <w:top w:val="nil"/>
              <w:left w:val="nil"/>
              <w:bottom w:val="single" w:color="auto" w:sz="4" w:space="0"/>
              <w:right w:val="single" w:color="auto" w:sz="4" w:space="0"/>
            </w:tcBorders>
            <w:noWrap w:val="0"/>
            <w:vAlign w:val="center"/>
          </w:tcPr>
          <w:p w14:paraId="48764022">
            <w:pPr>
              <w:widowControl/>
              <w:jc w:val="center"/>
              <w:rPr>
                <w:rFonts w:eastAsia="宋体"/>
                <w:b/>
                <w:bCs/>
                <w:color w:val="auto"/>
                <w:kern w:val="0"/>
                <w:sz w:val="20"/>
              </w:rPr>
            </w:pPr>
            <w:r>
              <w:rPr>
                <w:rFonts w:hint="eastAsia" w:eastAsia="宋体"/>
                <w:b/>
                <w:bCs/>
                <w:color w:val="auto"/>
                <w:kern w:val="0"/>
                <w:sz w:val="20"/>
              </w:rPr>
              <w:t>上年结转</w:t>
            </w:r>
          </w:p>
        </w:tc>
      </w:tr>
      <w:tr w14:paraId="6E1A4CD8">
        <w:tblPrEx>
          <w:tblCellMar>
            <w:top w:w="0" w:type="dxa"/>
            <w:left w:w="108" w:type="dxa"/>
            <w:bottom w:w="0" w:type="dxa"/>
            <w:right w:w="108" w:type="dxa"/>
          </w:tblCellMar>
        </w:tblPrEx>
        <w:trPr>
          <w:trHeight w:val="310" w:hRule="atLeast"/>
        </w:trPr>
        <w:tc>
          <w:tcPr>
            <w:tcW w:w="1705" w:type="dxa"/>
            <w:tcBorders>
              <w:top w:val="nil"/>
              <w:left w:val="single" w:color="auto" w:sz="4" w:space="0"/>
              <w:bottom w:val="single" w:color="auto" w:sz="4" w:space="0"/>
              <w:right w:val="single" w:color="auto" w:sz="4" w:space="0"/>
            </w:tcBorders>
            <w:noWrap w:val="0"/>
            <w:vAlign w:val="center"/>
          </w:tcPr>
          <w:p w14:paraId="31C71816">
            <w:pPr>
              <w:spacing w:line="240" w:lineRule="auto"/>
              <w:jc w:val="center"/>
              <w:rPr>
                <w:rFonts w:hint="eastAsia" w:eastAsia="宋体"/>
                <w:b/>
                <w:bCs/>
                <w:color w:val="auto"/>
                <w:sz w:val="20"/>
              </w:rPr>
            </w:pPr>
            <w:r>
              <w:rPr>
                <w:rFonts w:hint="eastAsia" w:eastAsia="宋体"/>
                <w:b/>
                <w:bCs/>
                <w:color w:val="auto"/>
                <w:sz w:val="20"/>
              </w:rPr>
              <w:t>一、财政拨款收入</w:t>
            </w:r>
          </w:p>
        </w:tc>
        <w:tc>
          <w:tcPr>
            <w:tcW w:w="1015" w:type="dxa"/>
            <w:tcBorders>
              <w:top w:val="nil"/>
              <w:left w:val="nil"/>
              <w:bottom w:val="single" w:color="auto" w:sz="4" w:space="0"/>
              <w:right w:val="single" w:color="auto" w:sz="4" w:space="0"/>
            </w:tcBorders>
            <w:noWrap w:val="0"/>
            <w:vAlign w:val="center"/>
          </w:tcPr>
          <w:p w14:paraId="6EEC1D12">
            <w:pPr>
              <w:spacing w:line="240" w:lineRule="auto"/>
              <w:jc w:val="center"/>
              <w:rPr>
                <w:rFonts w:hint="default" w:eastAsia="宋体"/>
                <w:b/>
                <w:bCs/>
                <w:color w:val="auto"/>
                <w:kern w:val="0"/>
                <w:sz w:val="20"/>
                <w:lang w:val="en-US" w:eastAsia="zh-CN"/>
              </w:rPr>
            </w:pPr>
            <w:r>
              <w:rPr>
                <w:rFonts w:hint="eastAsia" w:eastAsia="宋体"/>
                <w:b/>
                <w:bCs/>
                <w:color w:val="auto"/>
                <w:kern w:val="0"/>
                <w:sz w:val="20"/>
                <w:lang w:val="en-US" w:eastAsia="zh-CN"/>
              </w:rPr>
              <w:t>346.86</w:t>
            </w:r>
          </w:p>
        </w:tc>
        <w:tc>
          <w:tcPr>
            <w:tcW w:w="1045" w:type="dxa"/>
            <w:tcBorders>
              <w:top w:val="nil"/>
              <w:left w:val="nil"/>
              <w:bottom w:val="single" w:color="auto" w:sz="4" w:space="0"/>
              <w:right w:val="single" w:color="auto" w:sz="4" w:space="0"/>
            </w:tcBorders>
            <w:noWrap w:val="0"/>
            <w:vAlign w:val="center"/>
          </w:tcPr>
          <w:p w14:paraId="140FBEC5">
            <w:pPr>
              <w:widowControl/>
              <w:spacing w:line="240" w:lineRule="auto"/>
              <w:jc w:val="center"/>
              <w:rPr>
                <w:rFonts w:hint="eastAsia" w:eastAsia="宋体"/>
                <w:b/>
                <w:bCs/>
                <w:color w:val="auto"/>
                <w:kern w:val="0"/>
                <w:sz w:val="20"/>
                <w:lang w:val="en-US" w:eastAsia="zh-CN"/>
              </w:rPr>
            </w:pPr>
            <w:r>
              <w:rPr>
                <w:rFonts w:hint="eastAsia" w:eastAsia="宋体"/>
                <w:b/>
                <w:bCs/>
                <w:color w:val="auto"/>
                <w:kern w:val="0"/>
                <w:sz w:val="20"/>
                <w:lang w:val="en-US" w:eastAsia="zh-CN"/>
              </w:rPr>
              <w:t>291.86</w:t>
            </w:r>
          </w:p>
        </w:tc>
        <w:tc>
          <w:tcPr>
            <w:tcW w:w="1166" w:type="dxa"/>
            <w:tcBorders>
              <w:top w:val="nil"/>
              <w:left w:val="single" w:color="auto" w:sz="4" w:space="0"/>
              <w:bottom w:val="single" w:color="auto" w:sz="4" w:space="0"/>
              <w:right w:val="nil"/>
            </w:tcBorders>
            <w:noWrap w:val="0"/>
            <w:vAlign w:val="center"/>
          </w:tcPr>
          <w:p w14:paraId="62D123FA">
            <w:pPr>
              <w:widowControl/>
              <w:spacing w:line="240" w:lineRule="auto"/>
              <w:jc w:val="center"/>
              <w:rPr>
                <w:rFonts w:hint="default" w:eastAsia="宋体"/>
                <w:b/>
                <w:bCs/>
                <w:color w:val="auto"/>
                <w:kern w:val="0"/>
                <w:sz w:val="20"/>
                <w:lang w:val="en-US" w:eastAsia="zh-CN"/>
              </w:rPr>
            </w:pPr>
            <w:r>
              <w:rPr>
                <w:rFonts w:hint="eastAsia" w:eastAsia="宋体"/>
                <w:b/>
                <w:bCs/>
                <w:color w:val="auto"/>
                <w:kern w:val="0"/>
                <w:sz w:val="20"/>
                <w:lang w:val="en-US" w:eastAsia="zh-CN"/>
              </w:rPr>
              <w:t>55</w:t>
            </w:r>
          </w:p>
        </w:tc>
        <w:tc>
          <w:tcPr>
            <w:tcW w:w="1513" w:type="dxa"/>
            <w:tcBorders>
              <w:top w:val="nil"/>
              <w:left w:val="single" w:color="auto" w:sz="4" w:space="0"/>
              <w:bottom w:val="single" w:color="auto" w:sz="4" w:space="0"/>
              <w:right w:val="single" w:color="auto" w:sz="4" w:space="0"/>
            </w:tcBorders>
            <w:noWrap w:val="0"/>
            <w:vAlign w:val="center"/>
          </w:tcPr>
          <w:p w14:paraId="39B372C4">
            <w:pPr>
              <w:widowControl/>
              <w:spacing w:line="240" w:lineRule="auto"/>
              <w:jc w:val="center"/>
              <w:rPr>
                <w:rFonts w:eastAsia="宋体"/>
                <w:b/>
                <w:bCs/>
                <w:color w:val="auto"/>
                <w:kern w:val="0"/>
                <w:sz w:val="20"/>
              </w:rPr>
            </w:pPr>
            <w:r>
              <w:rPr>
                <w:rFonts w:eastAsia="宋体"/>
                <w:b/>
                <w:bCs/>
                <w:color w:val="auto"/>
                <w:kern w:val="0"/>
                <w:sz w:val="20"/>
              </w:rPr>
              <w:t>一、</w:t>
            </w:r>
            <w:r>
              <w:rPr>
                <w:rFonts w:hint="eastAsia" w:eastAsia="宋体"/>
                <w:b/>
                <w:bCs/>
                <w:color w:val="auto"/>
                <w:kern w:val="0"/>
                <w:sz w:val="20"/>
                <w:lang w:val="en-US" w:eastAsia="zh-CN"/>
              </w:rPr>
              <w:t>社会保障和就业支出</w:t>
            </w:r>
          </w:p>
        </w:tc>
        <w:tc>
          <w:tcPr>
            <w:tcW w:w="1087" w:type="dxa"/>
            <w:tcBorders>
              <w:top w:val="nil"/>
              <w:left w:val="single" w:color="auto" w:sz="4" w:space="0"/>
              <w:bottom w:val="single" w:color="auto" w:sz="4" w:space="0"/>
              <w:right w:val="single" w:color="auto" w:sz="4" w:space="0"/>
            </w:tcBorders>
            <w:noWrap w:val="0"/>
            <w:vAlign w:val="center"/>
          </w:tcPr>
          <w:p w14:paraId="1B5DD8B5">
            <w:pPr>
              <w:autoSpaceDN w:val="0"/>
              <w:spacing w:line="240" w:lineRule="auto"/>
              <w:jc w:val="center"/>
              <w:textAlignment w:val="center"/>
              <w:rPr>
                <w:rFonts w:eastAsia="宋体"/>
                <w:b/>
                <w:bCs/>
                <w:color w:val="auto"/>
                <w:kern w:val="0"/>
                <w:sz w:val="20"/>
              </w:rPr>
            </w:pPr>
            <w:r>
              <w:rPr>
                <w:rFonts w:hint="eastAsia" w:eastAsia="宋体"/>
                <w:b/>
                <w:bCs/>
                <w:color w:val="auto"/>
                <w:kern w:val="0"/>
                <w:sz w:val="20"/>
                <w:lang w:val="en-US" w:eastAsia="zh-CN"/>
              </w:rPr>
              <w:t>27.13</w:t>
            </w:r>
          </w:p>
        </w:tc>
        <w:tc>
          <w:tcPr>
            <w:tcW w:w="977" w:type="dxa"/>
            <w:tcBorders>
              <w:top w:val="nil"/>
              <w:left w:val="nil"/>
              <w:bottom w:val="single" w:color="auto" w:sz="4" w:space="0"/>
              <w:right w:val="single" w:color="auto" w:sz="4" w:space="0"/>
            </w:tcBorders>
            <w:noWrap w:val="0"/>
            <w:vAlign w:val="center"/>
          </w:tcPr>
          <w:p w14:paraId="6EC43066">
            <w:pPr>
              <w:widowControl/>
              <w:spacing w:line="240" w:lineRule="auto"/>
              <w:jc w:val="center"/>
              <w:rPr>
                <w:rFonts w:hint="eastAsia" w:eastAsia="宋体"/>
                <w:b/>
                <w:bCs/>
                <w:color w:val="auto"/>
                <w:kern w:val="0"/>
                <w:sz w:val="20"/>
                <w:lang w:val="en-US" w:eastAsia="zh-CN"/>
              </w:rPr>
            </w:pPr>
            <w:r>
              <w:rPr>
                <w:rFonts w:hint="eastAsia" w:eastAsia="宋体"/>
                <w:b/>
                <w:bCs/>
                <w:color w:val="auto"/>
                <w:kern w:val="0"/>
                <w:sz w:val="20"/>
                <w:lang w:val="en-US" w:eastAsia="zh-CN"/>
              </w:rPr>
              <w:t>27.13</w:t>
            </w:r>
          </w:p>
        </w:tc>
        <w:tc>
          <w:tcPr>
            <w:tcW w:w="1132" w:type="dxa"/>
            <w:tcBorders>
              <w:top w:val="nil"/>
              <w:left w:val="nil"/>
              <w:bottom w:val="single" w:color="auto" w:sz="4" w:space="0"/>
              <w:right w:val="single" w:color="auto" w:sz="4" w:space="0"/>
            </w:tcBorders>
            <w:noWrap w:val="0"/>
            <w:vAlign w:val="center"/>
          </w:tcPr>
          <w:p w14:paraId="196E203D">
            <w:pPr>
              <w:widowControl/>
              <w:spacing w:line="240" w:lineRule="auto"/>
              <w:jc w:val="center"/>
              <w:rPr>
                <w:rFonts w:eastAsia="宋体"/>
                <w:b/>
                <w:bCs/>
                <w:color w:val="auto"/>
                <w:kern w:val="0"/>
                <w:sz w:val="20"/>
              </w:rPr>
            </w:pPr>
          </w:p>
        </w:tc>
      </w:tr>
      <w:tr w14:paraId="7FC77ECB">
        <w:tblPrEx>
          <w:tblCellMar>
            <w:top w:w="0" w:type="dxa"/>
            <w:left w:w="108" w:type="dxa"/>
            <w:bottom w:w="0" w:type="dxa"/>
            <w:right w:w="108" w:type="dxa"/>
          </w:tblCellMar>
        </w:tblPrEx>
        <w:trPr>
          <w:trHeight w:val="310" w:hRule="atLeast"/>
        </w:trPr>
        <w:tc>
          <w:tcPr>
            <w:tcW w:w="1705" w:type="dxa"/>
            <w:tcBorders>
              <w:top w:val="nil"/>
              <w:left w:val="single" w:color="auto" w:sz="4" w:space="0"/>
              <w:bottom w:val="single" w:color="auto" w:sz="4" w:space="0"/>
              <w:right w:val="single" w:color="auto" w:sz="4" w:space="0"/>
            </w:tcBorders>
            <w:noWrap w:val="0"/>
            <w:vAlign w:val="center"/>
          </w:tcPr>
          <w:p w14:paraId="5D6A6C3D">
            <w:pPr>
              <w:spacing w:line="240" w:lineRule="auto"/>
              <w:jc w:val="center"/>
              <w:rPr>
                <w:rFonts w:hint="eastAsia" w:eastAsia="宋体"/>
                <w:b/>
                <w:bCs/>
                <w:color w:val="auto"/>
                <w:sz w:val="20"/>
              </w:rPr>
            </w:pPr>
            <w:r>
              <w:rPr>
                <w:rFonts w:hint="eastAsia" w:eastAsia="宋体"/>
                <w:b/>
                <w:bCs/>
                <w:color w:val="auto"/>
                <w:sz w:val="20"/>
              </w:rPr>
              <w:t>一般公共预算拨款收入</w:t>
            </w:r>
          </w:p>
        </w:tc>
        <w:tc>
          <w:tcPr>
            <w:tcW w:w="1015" w:type="dxa"/>
            <w:tcBorders>
              <w:top w:val="nil"/>
              <w:left w:val="nil"/>
              <w:bottom w:val="single" w:color="auto" w:sz="4" w:space="0"/>
              <w:right w:val="single" w:color="auto" w:sz="4" w:space="0"/>
            </w:tcBorders>
            <w:noWrap w:val="0"/>
            <w:vAlign w:val="center"/>
          </w:tcPr>
          <w:p w14:paraId="4C2F2219">
            <w:pPr>
              <w:widowControl/>
              <w:spacing w:line="240" w:lineRule="auto"/>
              <w:jc w:val="center"/>
              <w:rPr>
                <w:rFonts w:hint="default" w:eastAsia="宋体"/>
                <w:b/>
                <w:bCs/>
                <w:color w:val="auto"/>
                <w:kern w:val="0"/>
                <w:sz w:val="20"/>
                <w:lang w:val="en-US"/>
              </w:rPr>
            </w:pPr>
            <w:r>
              <w:rPr>
                <w:rFonts w:hint="eastAsia" w:eastAsia="宋体"/>
                <w:b/>
                <w:bCs/>
                <w:color w:val="auto"/>
                <w:kern w:val="0"/>
                <w:sz w:val="20"/>
                <w:lang w:val="en-US" w:eastAsia="zh-CN"/>
              </w:rPr>
              <w:t>346.86</w:t>
            </w:r>
          </w:p>
        </w:tc>
        <w:tc>
          <w:tcPr>
            <w:tcW w:w="1045" w:type="dxa"/>
            <w:tcBorders>
              <w:top w:val="nil"/>
              <w:left w:val="nil"/>
              <w:bottom w:val="single" w:color="auto" w:sz="4" w:space="0"/>
              <w:right w:val="single" w:color="auto" w:sz="4" w:space="0"/>
            </w:tcBorders>
            <w:noWrap w:val="0"/>
            <w:vAlign w:val="center"/>
          </w:tcPr>
          <w:p w14:paraId="23D03B21">
            <w:pPr>
              <w:widowControl/>
              <w:spacing w:line="240" w:lineRule="auto"/>
              <w:jc w:val="center"/>
              <w:rPr>
                <w:rFonts w:hint="eastAsia" w:eastAsia="宋体"/>
                <w:b/>
                <w:bCs/>
                <w:color w:val="auto"/>
                <w:kern w:val="0"/>
                <w:sz w:val="20"/>
                <w:lang w:val="en-US" w:eastAsia="zh-CN"/>
              </w:rPr>
            </w:pPr>
            <w:r>
              <w:rPr>
                <w:rFonts w:hint="eastAsia" w:eastAsia="宋体"/>
                <w:b/>
                <w:bCs/>
                <w:color w:val="auto"/>
                <w:kern w:val="0"/>
                <w:sz w:val="20"/>
                <w:lang w:val="en-US" w:eastAsia="zh-CN"/>
              </w:rPr>
              <w:t>291.86</w:t>
            </w:r>
          </w:p>
        </w:tc>
        <w:tc>
          <w:tcPr>
            <w:tcW w:w="1166" w:type="dxa"/>
            <w:tcBorders>
              <w:top w:val="nil"/>
              <w:left w:val="single" w:color="auto" w:sz="4" w:space="0"/>
              <w:bottom w:val="single" w:color="auto" w:sz="4" w:space="0"/>
              <w:right w:val="nil"/>
            </w:tcBorders>
            <w:noWrap w:val="0"/>
            <w:vAlign w:val="center"/>
          </w:tcPr>
          <w:p w14:paraId="2B35B401">
            <w:pPr>
              <w:spacing w:line="240" w:lineRule="auto"/>
              <w:jc w:val="center"/>
              <w:rPr>
                <w:rFonts w:hint="default" w:eastAsia="宋体"/>
                <w:b/>
                <w:bCs/>
                <w:color w:val="auto"/>
                <w:kern w:val="0"/>
                <w:sz w:val="20"/>
                <w:lang w:val="en-US"/>
              </w:rPr>
            </w:pPr>
            <w:r>
              <w:rPr>
                <w:rFonts w:hint="eastAsia" w:eastAsia="宋体"/>
                <w:b/>
                <w:bCs/>
                <w:color w:val="auto"/>
                <w:kern w:val="0"/>
                <w:sz w:val="20"/>
                <w:lang w:val="en-US" w:eastAsia="zh-CN"/>
              </w:rPr>
              <w:t>55</w:t>
            </w:r>
          </w:p>
        </w:tc>
        <w:tc>
          <w:tcPr>
            <w:tcW w:w="1513" w:type="dxa"/>
            <w:tcBorders>
              <w:top w:val="nil"/>
              <w:left w:val="single" w:color="auto" w:sz="4" w:space="0"/>
              <w:bottom w:val="single" w:color="auto" w:sz="4" w:space="0"/>
              <w:right w:val="single" w:color="auto" w:sz="4" w:space="0"/>
            </w:tcBorders>
            <w:noWrap w:val="0"/>
            <w:vAlign w:val="center"/>
          </w:tcPr>
          <w:p w14:paraId="4B5A2904">
            <w:pPr>
              <w:autoSpaceDN w:val="0"/>
              <w:spacing w:line="240" w:lineRule="auto"/>
              <w:jc w:val="center"/>
              <w:textAlignment w:val="center"/>
              <w:rPr>
                <w:rFonts w:eastAsia="宋体"/>
                <w:b/>
                <w:bCs/>
                <w:color w:val="auto"/>
                <w:kern w:val="0"/>
                <w:sz w:val="20"/>
              </w:rPr>
            </w:pPr>
            <w:r>
              <w:rPr>
                <w:rFonts w:eastAsia="宋体"/>
                <w:b/>
                <w:bCs/>
                <w:color w:val="auto"/>
                <w:sz w:val="20"/>
              </w:rPr>
              <w:t>二、</w:t>
            </w:r>
            <w:r>
              <w:rPr>
                <w:rFonts w:hint="eastAsia" w:eastAsia="宋体"/>
                <w:b/>
                <w:bCs/>
                <w:color w:val="auto"/>
                <w:kern w:val="0"/>
                <w:sz w:val="20"/>
                <w:lang w:val="en-US" w:eastAsia="zh-CN"/>
              </w:rPr>
              <w:t>卫生健康支出</w:t>
            </w:r>
          </w:p>
        </w:tc>
        <w:tc>
          <w:tcPr>
            <w:tcW w:w="1087" w:type="dxa"/>
            <w:tcBorders>
              <w:top w:val="nil"/>
              <w:left w:val="single" w:color="auto" w:sz="4" w:space="0"/>
              <w:bottom w:val="single" w:color="auto" w:sz="4" w:space="0"/>
              <w:right w:val="single" w:color="auto" w:sz="4" w:space="0"/>
            </w:tcBorders>
            <w:noWrap w:val="0"/>
            <w:vAlign w:val="center"/>
          </w:tcPr>
          <w:p w14:paraId="449F7541">
            <w:pPr>
              <w:widowControl/>
              <w:spacing w:line="240" w:lineRule="auto"/>
              <w:jc w:val="center"/>
              <w:rPr>
                <w:rFonts w:hint="eastAsia" w:eastAsia="宋体"/>
                <w:b/>
                <w:bCs/>
                <w:color w:val="auto"/>
                <w:kern w:val="0"/>
                <w:sz w:val="20"/>
                <w:lang w:val="en-US" w:eastAsia="zh-CN"/>
              </w:rPr>
            </w:pPr>
            <w:r>
              <w:rPr>
                <w:rFonts w:hint="eastAsia" w:eastAsia="宋体"/>
                <w:b/>
                <w:bCs/>
                <w:color w:val="auto"/>
                <w:kern w:val="0"/>
                <w:sz w:val="20"/>
                <w:lang w:val="en-US" w:eastAsia="zh-CN"/>
              </w:rPr>
              <w:t>11.26</w:t>
            </w:r>
          </w:p>
        </w:tc>
        <w:tc>
          <w:tcPr>
            <w:tcW w:w="977" w:type="dxa"/>
            <w:tcBorders>
              <w:top w:val="nil"/>
              <w:left w:val="nil"/>
              <w:bottom w:val="single" w:color="auto" w:sz="4" w:space="0"/>
              <w:right w:val="single" w:color="auto" w:sz="4" w:space="0"/>
            </w:tcBorders>
            <w:noWrap w:val="0"/>
            <w:vAlign w:val="center"/>
          </w:tcPr>
          <w:p w14:paraId="20819AD0">
            <w:pPr>
              <w:widowControl/>
              <w:spacing w:line="240" w:lineRule="auto"/>
              <w:jc w:val="center"/>
              <w:rPr>
                <w:rFonts w:hint="eastAsia" w:eastAsia="宋体"/>
                <w:b/>
                <w:bCs/>
                <w:color w:val="auto"/>
                <w:kern w:val="0"/>
                <w:sz w:val="20"/>
                <w:lang w:val="en-US" w:eastAsia="zh-CN"/>
              </w:rPr>
            </w:pPr>
            <w:r>
              <w:rPr>
                <w:rFonts w:hint="eastAsia" w:eastAsia="宋体"/>
                <w:b/>
                <w:bCs/>
                <w:color w:val="auto"/>
                <w:kern w:val="0"/>
                <w:sz w:val="20"/>
                <w:lang w:val="en-US" w:eastAsia="zh-CN"/>
              </w:rPr>
              <w:t>11.26</w:t>
            </w:r>
          </w:p>
        </w:tc>
        <w:tc>
          <w:tcPr>
            <w:tcW w:w="1132" w:type="dxa"/>
            <w:tcBorders>
              <w:top w:val="nil"/>
              <w:left w:val="nil"/>
              <w:bottom w:val="single" w:color="auto" w:sz="4" w:space="0"/>
              <w:right w:val="single" w:color="auto" w:sz="4" w:space="0"/>
            </w:tcBorders>
            <w:noWrap w:val="0"/>
            <w:vAlign w:val="center"/>
          </w:tcPr>
          <w:p w14:paraId="38F1E3D9">
            <w:pPr>
              <w:spacing w:line="240" w:lineRule="auto"/>
              <w:jc w:val="both"/>
              <w:rPr>
                <w:rFonts w:eastAsia="宋体"/>
                <w:b/>
                <w:bCs/>
                <w:color w:val="auto"/>
                <w:kern w:val="0"/>
                <w:sz w:val="20"/>
              </w:rPr>
            </w:pPr>
          </w:p>
        </w:tc>
      </w:tr>
      <w:tr w14:paraId="5E1ACA84">
        <w:tblPrEx>
          <w:tblCellMar>
            <w:top w:w="0" w:type="dxa"/>
            <w:left w:w="108" w:type="dxa"/>
            <w:bottom w:w="0" w:type="dxa"/>
            <w:right w:w="108" w:type="dxa"/>
          </w:tblCellMar>
        </w:tblPrEx>
        <w:trPr>
          <w:trHeight w:val="310" w:hRule="atLeast"/>
        </w:trPr>
        <w:tc>
          <w:tcPr>
            <w:tcW w:w="1705" w:type="dxa"/>
            <w:tcBorders>
              <w:top w:val="nil"/>
              <w:left w:val="single" w:color="auto" w:sz="4" w:space="0"/>
              <w:bottom w:val="single" w:color="auto" w:sz="4" w:space="0"/>
              <w:right w:val="single" w:color="auto" w:sz="4" w:space="0"/>
            </w:tcBorders>
            <w:noWrap w:val="0"/>
            <w:vAlign w:val="center"/>
          </w:tcPr>
          <w:p w14:paraId="4EFCA6E6">
            <w:pPr>
              <w:spacing w:line="240" w:lineRule="auto"/>
              <w:jc w:val="center"/>
              <w:rPr>
                <w:rFonts w:hint="eastAsia" w:eastAsia="宋体"/>
                <w:b/>
                <w:bCs/>
                <w:color w:val="auto"/>
                <w:sz w:val="20"/>
              </w:rPr>
            </w:pPr>
            <w:r>
              <w:rPr>
                <w:rFonts w:hint="eastAsia" w:eastAsia="宋体"/>
                <w:b/>
                <w:bCs/>
                <w:color w:val="auto"/>
                <w:sz w:val="20"/>
              </w:rPr>
              <w:t>政府性基金预算拨款收入</w:t>
            </w:r>
          </w:p>
        </w:tc>
        <w:tc>
          <w:tcPr>
            <w:tcW w:w="1015" w:type="dxa"/>
            <w:tcBorders>
              <w:top w:val="nil"/>
              <w:left w:val="nil"/>
              <w:bottom w:val="single" w:color="auto" w:sz="4" w:space="0"/>
              <w:right w:val="single" w:color="auto" w:sz="4" w:space="0"/>
            </w:tcBorders>
            <w:noWrap w:val="0"/>
            <w:vAlign w:val="center"/>
          </w:tcPr>
          <w:p w14:paraId="093CF8E7">
            <w:pPr>
              <w:widowControl/>
              <w:spacing w:line="240" w:lineRule="auto"/>
              <w:jc w:val="center"/>
              <w:rPr>
                <w:rFonts w:eastAsia="宋体"/>
                <w:b/>
                <w:bCs/>
                <w:color w:val="auto"/>
                <w:kern w:val="0"/>
                <w:sz w:val="20"/>
              </w:rPr>
            </w:pPr>
          </w:p>
        </w:tc>
        <w:tc>
          <w:tcPr>
            <w:tcW w:w="1045" w:type="dxa"/>
            <w:tcBorders>
              <w:top w:val="nil"/>
              <w:left w:val="nil"/>
              <w:bottom w:val="single" w:color="auto" w:sz="4" w:space="0"/>
              <w:right w:val="single" w:color="auto" w:sz="4" w:space="0"/>
            </w:tcBorders>
            <w:noWrap w:val="0"/>
            <w:vAlign w:val="center"/>
          </w:tcPr>
          <w:p w14:paraId="3C78B750">
            <w:pPr>
              <w:spacing w:line="240" w:lineRule="auto"/>
              <w:jc w:val="center"/>
              <w:rPr>
                <w:rFonts w:eastAsia="宋体"/>
                <w:b/>
                <w:bCs/>
                <w:color w:val="auto"/>
                <w:kern w:val="0"/>
                <w:sz w:val="20"/>
              </w:rPr>
            </w:pPr>
          </w:p>
        </w:tc>
        <w:tc>
          <w:tcPr>
            <w:tcW w:w="1166" w:type="dxa"/>
            <w:tcBorders>
              <w:top w:val="nil"/>
              <w:left w:val="single" w:color="auto" w:sz="4" w:space="0"/>
              <w:bottom w:val="single" w:color="auto" w:sz="4" w:space="0"/>
              <w:right w:val="nil"/>
            </w:tcBorders>
            <w:noWrap w:val="0"/>
            <w:vAlign w:val="center"/>
          </w:tcPr>
          <w:p w14:paraId="23302B9C">
            <w:pPr>
              <w:spacing w:line="240" w:lineRule="auto"/>
              <w:jc w:val="center"/>
              <w:rPr>
                <w:rFonts w:eastAsia="宋体"/>
                <w:b/>
                <w:bCs/>
                <w:color w:val="auto"/>
                <w:kern w:val="0"/>
                <w:sz w:val="20"/>
              </w:rPr>
            </w:pPr>
          </w:p>
        </w:tc>
        <w:tc>
          <w:tcPr>
            <w:tcW w:w="1513" w:type="dxa"/>
            <w:tcBorders>
              <w:top w:val="nil"/>
              <w:left w:val="single" w:color="auto" w:sz="4" w:space="0"/>
              <w:bottom w:val="single" w:color="auto" w:sz="4" w:space="0"/>
              <w:right w:val="single" w:color="auto" w:sz="4" w:space="0"/>
            </w:tcBorders>
            <w:noWrap w:val="0"/>
            <w:vAlign w:val="center"/>
          </w:tcPr>
          <w:p w14:paraId="524C3E8E">
            <w:pPr>
              <w:autoSpaceDN w:val="0"/>
              <w:spacing w:line="240" w:lineRule="auto"/>
              <w:jc w:val="center"/>
              <w:textAlignment w:val="center"/>
              <w:rPr>
                <w:rFonts w:hint="default" w:eastAsia="宋体"/>
                <w:b/>
                <w:bCs/>
                <w:color w:val="auto"/>
                <w:kern w:val="0"/>
                <w:sz w:val="20"/>
                <w:lang w:val="en-US" w:eastAsia="zh-CN"/>
              </w:rPr>
            </w:pPr>
            <w:r>
              <w:rPr>
                <w:rFonts w:eastAsia="宋体"/>
                <w:b/>
                <w:bCs/>
                <w:color w:val="auto"/>
                <w:sz w:val="20"/>
              </w:rPr>
              <w:t>三、</w:t>
            </w:r>
            <w:r>
              <w:rPr>
                <w:rFonts w:hint="eastAsia" w:eastAsia="宋体"/>
                <w:b/>
                <w:bCs/>
                <w:color w:val="auto"/>
                <w:sz w:val="20"/>
                <w:lang w:val="en-US" w:eastAsia="zh-CN"/>
              </w:rPr>
              <w:t>商业服务业等支出</w:t>
            </w:r>
          </w:p>
        </w:tc>
        <w:tc>
          <w:tcPr>
            <w:tcW w:w="1087" w:type="dxa"/>
            <w:tcBorders>
              <w:top w:val="nil"/>
              <w:left w:val="single" w:color="auto" w:sz="4" w:space="0"/>
              <w:bottom w:val="single" w:color="auto" w:sz="4" w:space="0"/>
              <w:right w:val="single" w:color="auto" w:sz="4" w:space="0"/>
            </w:tcBorders>
            <w:noWrap w:val="0"/>
            <w:vAlign w:val="center"/>
          </w:tcPr>
          <w:p w14:paraId="72E08266">
            <w:pPr>
              <w:widowControl/>
              <w:spacing w:line="240" w:lineRule="auto"/>
              <w:jc w:val="center"/>
              <w:rPr>
                <w:rFonts w:hint="default" w:eastAsia="宋体"/>
                <w:b/>
                <w:bCs/>
                <w:color w:val="auto"/>
                <w:kern w:val="0"/>
                <w:sz w:val="20"/>
                <w:lang w:val="en-US" w:eastAsia="zh-CN"/>
              </w:rPr>
            </w:pPr>
            <w:r>
              <w:rPr>
                <w:rFonts w:hint="eastAsia" w:eastAsia="宋体"/>
                <w:b/>
                <w:bCs/>
                <w:color w:val="auto"/>
                <w:kern w:val="0"/>
                <w:sz w:val="20"/>
                <w:lang w:val="en-US" w:eastAsia="zh-CN"/>
              </w:rPr>
              <w:t>239.44</w:t>
            </w:r>
          </w:p>
        </w:tc>
        <w:tc>
          <w:tcPr>
            <w:tcW w:w="977" w:type="dxa"/>
            <w:tcBorders>
              <w:top w:val="nil"/>
              <w:left w:val="nil"/>
              <w:bottom w:val="single" w:color="auto" w:sz="4" w:space="0"/>
              <w:right w:val="single" w:color="auto" w:sz="4" w:space="0"/>
            </w:tcBorders>
            <w:noWrap w:val="0"/>
            <w:vAlign w:val="center"/>
          </w:tcPr>
          <w:p w14:paraId="7B2964A2">
            <w:pPr>
              <w:widowControl/>
              <w:spacing w:line="240" w:lineRule="auto"/>
              <w:jc w:val="center"/>
              <w:rPr>
                <w:rFonts w:hint="default" w:eastAsia="宋体"/>
                <w:b/>
                <w:bCs/>
                <w:color w:val="auto"/>
                <w:kern w:val="0"/>
                <w:sz w:val="20"/>
                <w:lang w:val="en-US" w:eastAsia="zh-CN"/>
              </w:rPr>
            </w:pPr>
            <w:r>
              <w:rPr>
                <w:rFonts w:hint="eastAsia" w:eastAsia="宋体"/>
                <w:b/>
                <w:bCs/>
                <w:color w:val="auto"/>
                <w:kern w:val="0"/>
                <w:sz w:val="20"/>
                <w:lang w:val="en-US" w:eastAsia="zh-CN"/>
              </w:rPr>
              <w:t>184.44</w:t>
            </w:r>
          </w:p>
        </w:tc>
        <w:tc>
          <w:tcPr>
            <w:tcW w:w="1132" w:type="dxa"/>
            <w:tcBorders>
              <w:top w:val="nil"/>
              <w:left w:val="nil"/>
              <w:bottom w:val="single" w:color="auto" w:sz="4" w:space="0"/>
              <w:right w:val="single" w:color="auto" w:sz="4" w:space="0"/>
            </w:tcBorders>
            <w:noWrap w:val="0"/>
            <w:vAlign w:val="center"/>
          </w:tcPr>
          <w:p w14:paraId="4B68DB42">
            <w:pPr>
              <w:spacing w:line="240" w:lineRule="auto"/>
              <w:jc w:val="center"/>
              <w:rPr>
                <w:rFonts w:hint="default" w:eastAsia="宋体"/>
                <w:b/>
                <w:bCs/>
                <w:color w:val="auto"/>
                <w:kern w:val="0"/>
                <w:sz w:val="20"/>
                <w:lang w:val="en-US"/>
              </w:rPr>
            </w:pPr>
            <w:r>
              <w:rPr>
                <w:rFonts w:hint="eastAsia" w:eastAsia="宋体"/>
                <w:b/>
                <w:bCs/>
                <w:color w:val="auto"/>
                <w:kern w:val="0"/>
                <w:sz w:val="20"/>
                <w:lang w:val="en-US" w:eastAsia="zh-CN"/>
              </w:rPr>
              <w:t>55</w:t>
            </w:r>
          </w:p>
        </w:tc>
      </w:tr>
      <w:tr w14:paraId="77C35BBA">
        <w:tblPrEx>
          <w:tblCellMar>
            <w:top w:w="0" w:type="dxa"/>
            <w:left w:w="108" w:type="dxa"/>
            <w:bottom w:w="0" w:type="dxa"/>
            <w:right w:w="108" w:type="dxa"/>
          </w:tblCellMar>
        </w:tblPrEx>
        <w:trPr>
          <w:trHeight w:val="310" w:hRule="atLeast"/>
        </w:trPr>
        <w:tc>
          <w:tcPr>
            <w:tcW w:w="1705" w:type="dxa"/>
            <w:tcBorders>
              <w:top w:val="nil"/>
              <w:left w:val="single" w:color="auto" w:sz="4" w:space="0"/>
              <w:bottom w:val="single" w:color="auto" w:sz="4" w:space="0"/>
              <w:right w:val="single" w:color="auto" w:sz="4" w:space="0"/>
            </w:tcBorders>
            <w:noWrap w:val="0"/>
            <w:vAlign w:val="center"/>
          </w:tcPr>
          <w:p w14:paraId="68A73727">
            <w:pPr>
              <w:spacing w:line="240" w:lineRule="auto"/>
              <w:jc w:val="center"/>
              <w:rPr>
                <w:rFonts w:hint="eastAsia" w:eastAsia="宋体"/>
                <w:b/>
                <w:bCs/>
                <w:color w:val="auto"/>
                <w:sz w:val="20"/>
              </w:rPr>
            </w:pPr>
            <w:r>
              <w:rPr>
                <w:rFonts w:hint="eastAsia" w:eastAsia="宋体"/>
                <w:b/>
                <w:bCs/>
                <w:color w:val="auto"/>
                <w:sz w:val="20"/>
              </w:rPr>
              <w:t>国有资本经营预算拨款收入</w:t>
            </w:r>
          </w:p>
        </w:tc>
        <w:tc>
          <w:tcPr>
            <w:tcW w:w="1015" w:type="dxa"/>
            <w:tcBorders>
              <w:top w:val="nil"/>
              <w:left w:val="nil"/>
              <w:bottom w:val="single" w:color="auto" w:sz="4" w:space="0"/>
              <w:right w:val="single" w:color="auto" w:sz="4" w:space="0"/>
            </w:tcBorders>
            <w:noWrap w:val="0"/>
            <w:vAlign w:val="center"/>
          </w:tcPr>
          <w:p w14:paraId="1AF815C4">
            <w:pPr>
              <w:widowControl/>
              <w:spacing w:line="240" w:lineRule="auto"/>
              <w:jc w:val="center"/>
              <w:rPr>
                <w:rFonts w:eastAsia="宋体"/>
                <w:b/>
                <w:bCs/>
                <w:color w:val="auto"/>
                <w:kern w:val="0"/>
                <w:sz w:val="20"/>
              </w:rPr>
            </w:pPr>
          </w:p>
        </w:tc>
        <w:tc>
          <w:tcPr>
            <w:tcW w:w="1045" w:type="dxa"/>
            <w:tcBorders>
              <w:top w:val="nil"/>
              <w:left w:val="nil"/>
              <w:bottom w:val="single" w:color="auto" w:sz="4" w:space="0"/>
              <w:right w:val="single" w:color="auto" w:sz="4" w:space="0"/>
            </w:tcBorders>
            <w:noWrap w:val="0"/>
            <w:vAlign w:val="center"/>
          </w:tcPr>
          <w:p w14:paraId="6AE44D54">
            <w:pPr>
              <w:spacing w:line="240" w:lineRule="auto"/>
              <w:jc w:val="center"/>
              <w:rPr>
                <w:rFonts w:eastAsia="宋体"/>
                <w:b/>
                <w:bCs/>
                <w:color w:val="auto"/>
                <w:kern w:val="0"/>
                <w:sz w:val="20"/>
              </w:rPr>
            </w:pPr>
          </w:p>
        </w:tc>
        <w:tc>
          <w:tcPr>
            <w:tcW w:w="1166" w:type="dxa"/>
            <w:tcBorders>
              <w:top w:val="nil"/>
              <w:left w:val="single" w:color="auto" w:sz="4" w:space="0"/>
              <w:bottom w:val="single" w:color="auto" w:sz="4" w:space="0"/>
              <w:right w:val="nil"/>
            </w:tcBorders>
            <w:noWrap w:val="0"/>
            <w:vAlign w:val="center"/>
          </w:tcPr>
          <w:p w14:paraId="3D7E9E41">
            <w:pPr>
              <w:spacing w:line="240" w:lineRule="auto"/>
              <w:jc w:val="center"/>
              <w:rPr>
                <w:rFonts w:eastAsia="宋体"/>
                <w:b/>
                <w:bCs/>
                <w:color w:val="auto"/>
                <w:kern w:val="0"/>
                <w:sz w:val="20"/>
              </w:rPr>
            </w:pPr>
          </w:p>
        </w:tc>
        <w:tc>
          <w:tcPr>
            <w:tcW w:w="1513" w:type="dxa"/>
            <w:tcBorders>
              <w:top w:val="nil"/>
              <w:left w:val="single" w:color="auto" w:sz="4" w:space="0"/>
              <w:bottom w:val="single" w:color="auto" w:sz="4" w:space="0"/>
              <w:right w:val="single" w:color="auto" w:sz="4" w:space="0"/>
            </w:tcBorders>
            <w:noWrap w:val="0"/>
            <w:vAlign w:val="center"/>
          </w:tcPr>
          <w:p w14:paraId="18472273">
            <w:pPr>
              <w:autoSpaceDN w:val="0"/>
              <w:spacing w:line="240" w:lineRule="auto"/>
              <w:jc w:val="center"/>
              <w:textAlignment w:val="center"/>
              <w:rPr>
                <w:rFonts w:hint="default" w:eastAsia="宋体"/>
                <w:b/>
                <w:bCs/>
                <w:color w:val="auto"/>
                <w:kern w:val="0"/>
                <w:sz w:val="20"/>
                <w:lang w:val="en-US" w:eastAsia="zh-CN"/>
              </w:rPr>
            </w:pPr>
            <w:r>
              <w:rPr>
                <w:rFonts w:hint="eastAsia" w:eastAsia="宋体"/>
                <w:b/>
                <w:bCs/>
                <w:color w:val="auto"/>
                <w:kern w:val="0"/>
                <w:sz w:val="20"/>
                <w:lang w:val="en-US" w:eastAsia="zh-CN"/>
              </w:rPr>
              <w:t>四、住房保障支出</w:t>
            </w:r>
          </w:p>
        </w:tc>
        <w:tc>
          <w:tcPr>
            <w:tcW w:w="1087" w:type="dxa"/>
            <w:tcBorders>
              <w:top w:val="nil"/>
              <w:left w:val="single" w:color="auto" w:sz="4" w:space="0"/>
              <w:bottom w:val="single" w:color="auto" w:sz="4" w:space="0"/>
              <w:right w:val="single" w:color="auto" w:sz="4" w:space="0"/>
            </w:tcBorders>
            <w:noWrap w:val="0"/>
            <w:vAlign w:val="center"/>
          </w:tcPr>
          <w:p w14:paraId="43B48C1E">
            <w:pPr>
              <w:widowControl/>
              <w:spacing w:line="240" w:lineRule="auto"/>
              <w:jc w:val="center"/>
              <w:rPr>
                <w:rFonts w:hint="default" w:eastAsia="宋体"/>
                <w:b/>
                <w:bCs/>
                <w:color w:val="auto"/>
                <w:kern w:val="0"/>
                <w:sz w:val="20"/>
                <w:lang w:val="en-US" w:eastAsia="zh-CN"/>
              </w:rPr>
            </w:pPr>
            <w:r>
              <w:rPr>
                <w:rFonts w:hint="eastAsia" w:eastAsia="宋体"/>
                <w:b/>
                <w:bCs/>
                <w:color w:val="auto"/>
                <w:kern w:val="0"/>
                <w:sz w:val="20"/>
                <w:lang w:val="en-US" w:eastAsia="zh-CN"/>
              </w:rPr>
              <w:t>19.04</w:t>
            </w:r>
          </w:p>
        </w:tc>
        <w:tc>
          <w:tcPr>
            <w:tcW w:w="977" w:type="dxa"/>
            <w:tcBorders>
              <w:top w:val="nil"/>
              <w:left w:val="nil"/>
              <w:bottom w:val="single" w:color="auto" w:sz="4" w:space="0"/>
              <w:right w:val="single" w:color="auto" w:sz="4" w:space="0"/>
            </w:tcBorders>
            <w:noWrap w:val="0"/>
            <w:vAlign w:val="center"/>
          </w:tcPr>
          <w:p w14:paraId="4D429C1A">
            <w:pPr>
              <w:widowControl/>
              <w:spacing w:line="240" w:lineRule="auto"/>
              <w:jc w:val="center"/>
              <w:rPr>
                <w:rFonts w:hint="eastAsia" w:eastAsia="宋体"/>
                <w:b/>
                <w:bCs/>
                <w:color w:val="auto"/>
                <w:kern w:val="0"/>
                <w:sz w:val="20"/>
                <w:lang w:val="en-US" w:eastAsia="zh-CN"/>
              </w:rPr>
            </w:pPr>
            <w:r>
              <w:rPr>
                <w:rFonts w:hint="eastAsia" w:eastAsia="宋体"/>
                <w:b/>
                <w:bCs/>
                <w:color w:val="auto"/>
                <w:kern w:val="0"/>
                <w:sz w:val="20"/>
                <w:lang w:val="en-US" w:eastAsia="zh-CN"/>
              </w:rPr>
              <w:t>19.04</w:t>
            </w:r>
          </w:p>
        </w:tc>
        <w:tc>
          <w:tcPr>
            <w:tcW w:w="1132" w:type="dxa"/>
            <w:tcBorders>
              <w:top w:val="nil"/>
              <w:left w:val="nil"/>
              <w:bottom w:val="single" w:color="auto" w:sz="4" w:space="0"/>
              <w:right w:val="single" w:color="auto" w:sz="4" w:space="0"/>
            </w:tcBorders>
            <w:noWrap w:val="0"/>
            <w:vAlign w:val="center"/>
          </w:tcPr>
          <w:p w14:paraId="5C41BA55">
            <w:pPr>
              <w:spacing w:line="240" w:lineRule="auto"/>
              <w:jc w:val="center"/>
              <w:rPr>
                <w:rFonts w:eastAsia="宋体"/>
                <w:b/>
                <w:bCs/>
                <w:color w:val="auto"/>
                <w:kern w:val="0"/>
                <w:sz w:val="20"/>
              </w:rPr>
            </w:pPr>
          </w:p>
        </w:tc>
      </w:tr>
      <w:tr w14:paraId="03BB35DD">
        <w:tblPrEx>
          <w:tblCellMar>
            <w:top w:w="0" w:type="dxa"/>
            <w:left w:w="108" w:type="dxa"/>
            <w:bottom w:w="0" w:type="dxa"/>
            <w:right w:w="108" w:type="dxa"/>
          </w:tblCellMar>
        </w:tblPrEx>
        <w:trPr>
          <w:trHeight w:val="310" w:hRule="atLeast"/>
        </w:trPr>
        <w:tc>
          <w:tcPr>
            <w:tcW w:w="1705" w:type="dxa"/>
            <w:tcBorders>
              <w:top w:val="nil"/>
              <w:left w:val="single" w:color="auto" w:sz="4" w:space="0"/>
              <w:bottom w:val="single" w:color="auto" w:sz="4" w:space="0"/>
              <w:right w:val="single" w:color="auto" w:sz="4" w:space="0"/>
            </w:tcBorders>
            <w:shd w:val="solid" w:color="FFFFFF" w:fill="auto"/>
            <w:noWrap w:val="0"/>
            <w:vAlign w:val="center"/>
          </w:tcPr>
          <w:p w14:paraId="65996D60">
            <w:pPr>
              <w:spacing w:line="240" w:lineRule="auto"/>
              <w:jc w:val="center"/>
              <w:rPr>
                <w:rFonts w:hint="eastAsia" w:eastAsia="宋体"/>
                <w:b/>
                <w:bCs/>
                <w:color w:val="auto"/>
                <w:sz w:val="20"/>
              </w:rPr>
            </w:pPr>
            <w:r>
              <w:rPr>
                <w:rFonts w:hint="eastAsia" w:eastAsia="宋体"/>
                <w:b/>
                <w:bCs/>
                <w:color w:val="auto"/>
                <w:sz w:val="20"/>
              </w:rPr>
              <w:t>二、财政专户管理资金收入</w:t>
            </w:r>
          </w:p>
        </w:tc>
        <w:tc>
          <w:tcPr>
            <w:tcW w:w="1015" w:type="dxa"/>
            <w:tcBorders>
              <w:top w:val="nil"/>
              <w:left w:val="nil"/>
              <w:bottom w:val="single" w:color="auto" w:sz="4" w:space="0"/>
              <w:right w:val="single" w:color="auto" w:sz="4" w:space="0"/>
            </w:tcBorders>
            <w:noWrap w:val="0"/>
            <w:vAlign w:val="center"/>
          </w:tcPr>
          <w:p w14:paraId="6C312C79">
            <w:pPr>
              <w:widowControl/>
              <w:spacing w:line="240" w:lineRule="auto"/>
              <w:jc w:val="center"/>
              <w:rPr>
                <w:rFonts w:eastAsia="宋体"/>
                <w:b/>
                <w:bCs/>
                <w:color w:val="auto"/>
                <w:kern w:val="0"/>
                <w:sz w:val="20"/>
              </w:rPr>
            </w:pPr>
          </w:p>
        </w:tc>
        <w:tc>
          <w:tcPr>
            <w:tcW w:w="1045" w:type="dxa"/>
            <w:tcBorders>
              <w:top w:val="nil"/>
              <w:left w:val="nil"/>
              <w:bottom w:val="single" w:color="auto" w:sz="4" w:space="0"/>
              <w:right w:val="single" w:color="auto" w:sz="4" w:space="0"/>
            </w:tcBorders>
            <w:noWrap w:val="0"/>
            <w:vAlign w:val="center"/>
          </w:tcPr>
          <w:p w14:paraId="132FED02">
            <w:pPr>
              <w:widowControl/>
              <w:spacing w:line="240" w:lineRule="auto"/>
              <w:jc w:val="center"/>
              <w:rPr>
                <w:rFonts w:eastAsia="宋体"/>
                <w:b/>
                <w:bCs/>
                <w:color w:val="auto"/>
                <w:kern w:val="0"/>
                <w:sz w:val="20"/>
              </w:rPr>
            </w:pPr>
          </w:p>
        </w:tc>
        <w:tc>
          <w:tcPr>
            <w:tcW w:w="1166" w:type="dxa"/>
            <w:tcBorders>
              <w:top w:val="nil"/>
              <w:left w:val="single" w:color="auto" w:sz="4" w:space="0"/>
              <w:bottom w:val="single" w:color="auto" w:sz="4" w:space="0"/>
              <w:right w:val="nil"/>
            </w:tcBorders>
            <w:noWrap w:val="0"/>
            <w:vAlign w:val="center"/>
          </w:tcPr>
          <w:p w14:paraId="1825E61D">
            <w:pPr>
              <w:widowControl/>
              <w:spacing w:line="240" w:lineRule="auto"/>
              <w:jc w:val="center"/>
              <w:rPr>
                <w:rFonts w:eastAsia="宋体"/>
                <w:b/>
                <w:bCs/>
                <w:color w:val="auto"/>
                <w:kern w:val="0"/>
                <w:sz w:val="20"/>
              </w:rPr>
            </w:pPr>
          </w:p>
        </w:tc>
        <w:tc>
          <w:tcPr>
            <w:tcW w:w="1513" w:type="dxa"/>
            <w:tcBorders>
              <w:top w:val="nil"/>
              <w:left w:val="single" w:color="auto" w:sz="4" w:space="0"/>
              <w:bottom w:val="single" w:color="auto" w:sz="4" w:space="0"/>
              <w:right w:val="single" w:color="auto" w:sz="4" w:space="0"/>
            </w:tcBorders>
            <w:noWrap w:val="0"/>
            <w:vAlign w:val="center"/>
          </w:tcPr>
          <w:p w14:paraId="55E8E9B7">
            <w:pPr>
              <w:widowControl/>
              <w:spacing w:line="240" w:lineRule="auto"/>
              <w:jc w:val="center"/>
              <w:rPr>
                <w:rFonts w:hint="default" w:eastAsia="宋体"/>
                <w:b/>
                <w:bCs/>
                <w:color w:val="auto"/>
                <w:kern w:val="0"/>
                <w:sz w:val="20"/>
                <w:lang w:val="en-US" w:eastAsia="zh-CN"/>
              </w:rPr>
            </w:pPr>
            <w:r>
              <w:rPr>
                <w:rFonts w:hint="eastAsia" w:eastAsia="宋体"/>
                <w:b/>
                <w:bCs/>
                <w:color w:val="auto"/>
                <w:kern w:val="0"/>
                <w:sz w:val="20"/>
                <w:lang w:val="en-US" w:eastAsia="zh-CN"/>
              </w:rPr>
              <w:t>五、粮油物资储备支出</w:t>
            </w:r>
          </w:p>
        </w:tc>
        <w:tc>
          <w:tcPr>
            <w:tcW w:w="1087" w:type="dxa"/>
            <w:tcBorders>
              <w:top w:val="nil"/>
              <w:left w:val="single" w:color="auto" w:sz="4" w:space="0"/>
              <w:bottom w:val="single" w:color="auto" w:sz="4" w:space="0"/>
              <w:right w:val="single" w:color="auto" w:sz="4" w:space="0"/>
            </w:tcBorders>
            <w:noWrap w:val="0"/>
            <w:vAlign w:val="center"/>
          </w:tcPr>
          <w:p w14:paraId="66744307">
            <w:pPr>
              <w:widowControl/>
              <w:spacing w:line="240" w:lineRule="auto"/>
              <w:jc w:val="center"/>
              <w:rPr>
                <w:rFonts w:hint="default" w:eastAsia="宋体"/>
                <w:b/>
                <w:bCs/>
                <w:color w:val="auto"/>
                <w:kern w:val="0"/>
                <w:sz w:val="20"/>
                <w:lang w:val="en-US" w:eastAsia="zh-CN"/>
              </w:rPr>
            </w:pPr>
            <w:r>
              <w:rPr>
                <w:rFonts w:hint="eastAsia" w:eastAsia="宋体"/>
                <w:b/>
                <w:bCs/>
                <w:color w:val="auto"/>
                <w:kern w:val="0"/>
                <w:sz w:val="20"/>
                <w:lang w:val="en-US" w:eastAsia="zh-CN"/>
              </w:rPr>
              <w:t>50</w:t>
            </w:r>
          </w:p>
        </w:tc>
        <w:tc>
          <w:tcPr>
            <w:tcW w:w="977" w:type="dxa"/>
            <w:tcBorders>
              <w:top w:val="nil"/>
              <w:left w:val="nil"/>
              <w:bottom w:val="single" w:color="auto" w:sz="4" w:space="0"/>
              <w:right w:val="single" w:color="auto" w:sz="4" w:space="0"/>
            </w:tcBorders>
            <w:noWrap w:val="0"/>
            <w:vAlign w:val="center"/>
          </w:tcPr>
          <w:p w14:paraId="40C51F73">
            <w:pPr>
              <w:widowControl/>
              <w:spacing w:line="240" w:lineRule="auto"/>
              <w:jc w:val="center"/>
              <w:rPr>
                <w:rFonts w:hint="default" w:eastAsia="宋体"/>
                <w:b/>
                <w:bCs/>
                <w:color w:val="auto"/>
                <w:kern w:val="0"/>
                <w:sz w:val="20"/>
                <w:lang w:val="en-US" w:eastAsia="zh-CN"/>
              </w:rPr>
            </w:pPr>
            <w:r>
              <w:rPr>
                <w:rFonts w:hint="eastAsia" w:eastAsia="宋体"/>
                <w:b/>
                <w:bCs/>
                <w:color w:val="auto"/>
                <w:kern w:val="0"/>
                <w:sz w:val="20"/>
                <w:lang w:val="en-US" w:eastAsia="zh-CN"/>
              </w:rPr>
              <w:t>50</w:t>
            </w:r>
          </w:p>
        </w:tc>
        <w:tc>
          <w:tcPr>
            <w:tcW w:w="1132" w:type="dxa"/>
            <w:tcBorders>
              <w:top w:val="nil"/>
              <w:left w:val="nil"/>
              <w:bottom w:val="single" w:color="auto" w:sz="4" w:space="0"/>
              <w:right w:val="single" w:color="auto" w:sz="4" w:space="0"/>
            </w:tcBorders>
            <w:noWrap w:val="0"/>
            <w:vAlign w:val="center"/>
          </w:tcPr>
          <w:p w14:paraId="239533DC">
            <w:pPr>
              <w:widowControl/>
              <w:spacing w:line="240" w:lineRule="auto"/>
              <w:jc w:val="center"/>
              <w:rPr>
                <w:rFonts w:eastAsia="宋体"/>
                <w:b/>
                <w:bCs/>
                <w:color w:val="auto"/>
                <w:kern w:val="0"/>
                <w:sz w:val="20"/>
              </w:rPr>
            </w:pPr>
          </w:p>
        </w:tc>
      </w:tr>
      <w:tr w14:paraId="55E55678">
        <w:tblPrEx>
          <w:tblCellMar>
            <w:top w:w="0" w:type="dxa"/>
            <w:left w:w="108" w:type="dxa"/>
            <w:bottom w:w="0" w:type="dxa"/>
            <w:right w:w="108" w:type="dxa"/>
          </w:tblCellMar>
        </w:tblPrEx>
        <w:trPr>
          <w:trHeight w:val="175" w:hRule="atLeast"/>
        </w:trPr>
        <w:tc>
          <w:tcPr>
            <w:tcW w:w="1705" w:type="dxa"/>
            <w:tcBorders>
              <w:top w:val="nil"/>
              <w:left w:val="single" w:color="auto" w:sz="4" w:space="0"/>
              <w:bottom w:val="single" w:color="auto" w:sz="4" w:space="0"/>
              <w:right w:val="single" w:color="auto" w:sz="4" w:space="0"/>
            </w:tcBorders>
            <w:shd w:val="clear" w:color="auto" w:fill="FFFFFF"/>
            <w:noWrap w:val="0"/>
            <w:vAlign w:val="center"/>
          </w:tcPr>
          <w:p w14:paraId="50E7061C">
            <w:pPr>
              <w:spacing w:line="240" w:lineRule="auto"/>
              <w:jc w:val="center"/>
              <w:rPr>
                <w:rFonts w:hint="eastAsia" w:eastAsia="宋体"/>
                <w:b/>
                <w:bCs/>
                <w:color w:val="auto"/>
                <w:sz w:val="20"/>
              </w:rPr>
            </w:pPr>
            <w:r>
              <w:rPr>
                <w:rFonts w:hint="eastAsia" w:eastAsia="宋体"/>
                <w:b/>
                <w:bCs/>
                <w:color w:val="auto"/>
                <w:sz w:val="20"/>
              </w:rPr>
              <w:t>三、单位资金收入</w:t>
            </w:r>
          </w:p>
        </w:tc>
        <w:tc>
          <w:tcPr>
            <w:tcW w:w="1015" w:type="dxa"/>
            <w:tcBorders>
              <w:top w:val="nil"/>
              <w:left w:val="nil"/>
              <w:bottom w:val="single" w:color="auto" w:sz="4" w:space="0"/>
              <w:right w:val="single" w:color="auto" w:sz="4" w:space="0"/>
            </w:tcBorders>
            <w:noWrap w:val="0"/>
            <w:vAlign w:val="center"/>
          </w:tcPr>
          <w:p w14:paraId="352190D6">
            <w:pPr>
              <w:widowControl/>
              <w:spacing w:line="240" w:lineRule="auto"/>
              <w:jc w:val="center"/>
              <w:rPr>
                <w:rFonts w:eastAsia="宋体"/>
                <w:b/>
                <w:bCs/>
                <w:color w:val="auto"/>
                <w:kern w:val="0"/>
                <w:sz w:val="20"/>
              </w:rPr>
            </w:pPr>
          </w:p>
        </w:tc>
        <w:tc>
          <w:tcPr>
            <w:tcW w:w="1045" w:type="dxa"/>
            <w:tcBorders>
              <w:top w:val="nil"/>
              <w:left w:val="nil"/>
              <w:bottom w:val="single" w:color="auto" w:sz="4" w:space="0"/>
              <w:right w:val="single" w:color="auto" w:sz="4" w:space="0"/>
            </w:tcBorders>
            <w:noWrap w:val="0"/>
            <w:vAlign w:val="center"/>
          </w:tcPr>
          <w:p w14:paraId="7EEE7611">
            <w:pPr>
              <w:widowControl/>
              <w:spacing w:line="240" w:lineRule="auto"/>
              <w:jc w:val="center"/>
              <w:rPr>
                <w:rFonts w:eastAsia="宋体"/>
                <w:b/>
                <w:bCs/>
                <w:color w:val="auto"/>
                <w:kern w:val="0"/>
                <w:sz w:val="20"/>
              </w:rPr>
            </w:pPr>
          </w:p>
        </w:tc>
        <w:tc>
          <w:tcPr>
            <w:tcW w:w="1166" w:type="dxa"/>
            <w:tcBorders>
              <w:top w:val="nil"/>
              <w:left w:val="single" w:color="auto" w:sz="4" w:space="0"/>
              <w:bottom w:val="single" w:color="auto" w:sz="4" w:space="0"/>
              <w:right w:val="nil"/>
            </w:tcBorders>
            <w:noWrap w:val="0"/>
            <w:vAlign w:val="center"/>
          </w:tcPr>
          <w:p w14:paraId="05040F0C">
            <w:pPr>
              <w:widowControl/>
              <w:spacing w:line="240" w:lineRule="auto"/>
              <w:jc w:val="center"/>
              <w:rPr>
                <w:rFonts w:eastAsia="宋体"/>
                <w:b/>
                <w:bCs/>
                <w:color w:val="auto"/>
                <w:kern w:val="0"/>
                <w:sz w:val="20"/>
              </w:rPr>
            </w:pPr>
          </w:p>
        </w:tc>
        <w:tc>
          <w:tcPr>
            <w:tcW w:w="1513" w:type="dxa"/>
            <w:tcBorders>
              <w:top w:val="nil"/>
              <w:left w:val="single" w:color="auto" w:sz="4" w:space="0"/>
              <w:bottom w:val="single" w:color="auto" w:sz="4" w:space="0"/>
              <w:right w:val="single" w:color="auto" w:sz="4" w:space="0"/>
            </w:tcBorders>
            <w:noWrap w:val="0"/>
            <w:vAlign w:val="center"/>
          </w:tcPr>
          <w:p w14:paraId="2D2D03A5">
            <w:pPr>
              <w:widowControl/>
              <w:spacing w:line="240" w:lineRule="auto"/>
              <w:jc w:val="center"/>
              <w:rPr>
                <w:rFonts w:eastAsia="宋体"/>
                <w:b/>
                <w:bCs/>
                <w:color w:val="auto"/>
                <w:kern w:val="0"/>
                <w:sz w:val="20"/>
              </w:rPr>
            </w:pPr>
          </w:p>
        </w:tc>
        <w:tc>
          <w:tcPr>
            <w:tcW w:w="1087" w:type="dxa"/>
            <w:tcBorders>
              <w:top w:val="nil"/>
              <w:left w:val="single" w:color="auto" w:sz="4" w:space="0"/>
              <w:bottom w:val="single" w:color="auto" w:sz="4" w:space="0"/>
              <w:right w:val="single" w:color="auto" w:sz="4" w:space="0"/>
            </w:tcBorders>
            <w:noWrap w:val="0"/>
            <w:vAlign w:val="center"/>
          </w:tcPr>
          <w:p w14:paraId="66F971C5">
            <w:pPr>
              <w:widowControl/>
              <w:spacing w:line="240" w:lineRule="auto"/>
              <w:jc w:val="center"/>
              <w:rPr>
                <w:rFonts w:eastAsia="宋体"/>
                <w:b/>
                <w:bCs/>
                <w:color w:val="auto"/>
                <w:kern w:val="0"/>
                <w:sz w:val="20"/>
              </w:rPr>
            </w:pPr>
          </w:p>
        </w:tc>
        <w:tc>
          <w:tcPr>
            <w:tcW w:w="977" w:type="dxa"/>
            <w:tcBorders>
              <w:top w:val="nil"/>
              <w:left w:val="nil"/>
              <w:bottom w:val="single" w:color="auto" w:sz="4" w:space="0"/>
              <w:right w:val="single" w:color="auto" w:sz="4" w:space="0"/>
            </w:tcBorders>
            <w:noWrap w:val="0"/>
            <w:vAlign w:val="center"/>
          </w:tcPr>
          <w:p w14:paraId="4B5958C5">
            <w:pPr>
              <w:widowControl/>
              <w:spacing w:line="240" w:lineRule="auto"/>
              <w:jc w:val="center"/>
              <w:rPr>
                <w:rFonts w:eastAsia="宋体"/>
                <w:b/>
                <w:bCs/>
                <w:color w:val="auto"/>
                <w:kern w:val="0"/>
                <w:sz w:val="20"/>
              </w:rPr>
            </w:pPr>
          </w:p>
        </w:tc>
        <w:tc>
          <w:tcPr>
            <w:tcW w:w="1132" w:type="dxa"/>
            <w:tcBorders>
              <w:top w:val="nil"/>
              <w:left w:val="nil"/>
              <w:bottom w:val="single" w:color="auto" w:sz="4" w:space="0"/>
              <w:right w:val="single" w:color="auto" w:sz="4" w:space="0"/>
            </w:tcBorders>
            <w:noWrap w:val="0"/>
            <w:vAlign w:val="center"/>
          </w:tcPr>
          <w:p w14:paraId="553AFB75">
            <w:pPr>
              <w:widowControl/>
              <w:spacing w:line="240" w:lineRule="auto"/>
              <w:jc w:val="center"/>
              <w:rPr>
                <w:rFonts w:eastAsia="宋体"/>
                <w:b/>
                <w:bCs/>
                <w:color w:val="auto"/>
                <w:kern w:val="0"/>
                <w:sz w:val="20"/>
              </w:rPr>
            </w:pPr>
          </w:p>
        </w:tc>
      </w:tr>
      <w:tr w14:paraId="1BC392F8">
        <w:tblPrEx>
          <w:tblCellMar>
            <w:top w:w="0" w:type="dxa"/>
            <w:left w:w="108" w:type="dxa"/>
            <w:bottom w:w="0" w:type="dxa"/>
            <w:right w:w="108" w:type="dxa"/>
          </w:tblCellMar>
        </w:tblPrEx>
        <w:trPr>
          <w:trHeight w:val="175" w:hRule="atLeast"/>
        </w:trPr>
        <w:tc>
          <w:tcPr>
            <w:tcW w:w="1705" w:type="dxa"/>
            <w:tcBorders>
              <w:top w:val="nil"/>
              <w:left w:val="single" w:color="auto" w:sz="4" w:space="0"/>
              <w:bottom w:val="single" w:color="auto" w:sz="4" w:space="0"/>
              <w:right w:val="single" w:color="auto" w:sz="4" w:space="0"/>
            </w:tcBorders>
            <w:noWrap w:val="0"/>
            <w:vAlign w:val="center"/>
          </w:tcPr>
          <w:p w14:paraId="23FA90DE">
            <w:pPr>
              <w:spacing w:line="240" w:lineRule="auto"/>
              <w:jc w:val="center"/>
              <w:rPr>
                <w:rFonts w:hint="eastAsia" w:eastAsia="宋体"/>
                <w:b/>
                <w:bCs/>
                <w:color w:val="auto"/>
                <w:sz w:val="20"/>
              </w:rPr>
            </w:pPr>
            <w:r>
              <w:rPr>
                <w:rFonts w:hint="eastAsia" w:eastAsia="宋体"/>
                <w:b/>
                <w:bCs/>
                <w:color w:val="auto"/>
                <w:sz w:val="20"/>
              </w:rPr>
              <w:t>事业收入</w:t>
            </w:r>
          </w:p>
        </w:tc>
        <w:tc>
          <w:tcPr>
            <w:tcW w:w="1015" w:type="dxa"/>
            <w:tcBorders>
              <w:top w:val="nil"/>
              <w:left w:val="nil"/>
              <w:bottom w:val="single" w:color="auto" w:sz="4" w:space="0"/>
              <w:right w:val="single" w:color="auto" w:sz="4" w:space="0"/>
            </w:tcBorders>
            <w:noWrap w:val="0"/>
            <w:vAlign w:val="center"/>
          </w:tcPr>
          <w:p w14:paraId="528F0CD5">
            <w:pPr>
              <w:widowControl/>
              <w:spacing w:line="240" w:lineRule="auto"/>
              <w:jc w:val="center"/>
              <w:rPr>
                <w:rFonts w:eastAsia="宋体"/>
                <w:b/>
                <w:bCs/>
                <w:color w:val="auto"/>
                <w:kern w:val="0"/>
                <w:sz w:val="20"/>
              </w:rPr>
            </w:pPr>
          </w:p>
        </w:tc>
        <w:tc>
          <w:tcPr>
            <w:tcW w:w="1045" w:type="dxa"/>
            <w:tcBorders>
              <w:top w:val="nil"/>
              <w:left w:val="nil"/>
              <w:bottom w:val="single" w:color="auto" w:sz="4" w:space="0"/>
              <w:right w:val="single" w:color="auto" w:sz="4" w:space="0"/>
            </w:tcBorders>
            <w:noWrap w:val="0"/>
            <w:vAlign w:val="center"/>
          </w:tcPr>
          <w:p w14:paraId="146E5CB9">
            <w:pPr>
              <w:widowControl/>
              <w:spacing w:line="240" w:lineRule="auto"/>
              <w:jc w:val="center"/>
              <w:rPr>
                <w:rFonts w:eastAsia="宋体"/>
                <w:b/>
                <w:bCs/>
                <w:color w:val="auto"/>
                <w:kern w:val="0"/>
                <w:sz w:val="20"/>
              </w:rPr>
            </w:pPr>
          </w:p>
        </w:tc>
        <w:tc>
          <w:tcPr>
            <w:tcW w:w="1166" w:type="dxa"/>
            <w:tcBorders>
              <w:top w:val="nil"/>
              <w:left w:val="single" w:color="auto" w:sz="4" w:space="0"/>
              <w:bottom w:val="single" w:color="auto" w:sz="4" w:space="0"/>
              <w:right w:val="nil"/>
            </w:tcBorders>
            <w:noWrap w:val="0"/>
            <w:vAlign w:val="center"/>
          </w:tcPr>
          <w:p w14:paraId="122D4BB9">
            <w:pPr>
              <w:widowControl/>
              <w:spacing w:line="240" w:lineRule="auto"/>
              <w:jc w:val="center"/>
              <w:rPr>
                <w:rFonts w:eastAsia="宋体"/>
                <w:b/>
                <w:bCs/>
                <w:color w:val="auto"/>
                <w:kern w:val="0"/>
                <w:sz w:val="20"/>
              </w:rPr>
            </w:pPr>
          </w:p>
        </w:tc>
        <w:tc>
          <w:tcPr>
            <w:tcW w:w="1513" w:type="dxa"/>
            <w:tcBorders>
              <w:top w:val="nil"/>
              <w:left w:val="single" w:color="auto" w:sz="4" w:space="0"/>
              <w:bottom w:val="single" w:color="auto" w:sz="4" w:space="0"/>
              <w:right w:val="single" w:color="auto" w:sz="4" w:space="0"/>
            </w:tcBorders>
            <w:noWrap w:val="0"/>
            <w:vAlign w:val="center"/>
          </w:tcPr>
          <w:p w14:paraId="2F14B051">
            <w:pPr>
              <w:widowControl/>
              <w:spacing w:line="240" w:lineRule="auto"/>
              <w:jc w:val="center"/>
              <w:rPr>
                <w:rFonts w:eastAsia="宋体"/>
                <w:b/>
                <w:bCs/>
                <w:color w:val="auto"/>
                <w:kern w:val="0"/>
                <w:sz w:val="20"/>
              </w:rPr>
            </w:pPr>
          </w:p>
        </w:tc>
        <w:tc>
          <w:tcPr>
            <w:tcW w:w="1087" w:type="dxa"/>
            <w:tcBorders>
              <w:top w:val="nil"/>
              <w:left w:val="single" w:color="auto" w:sz="4" w:space="0"/>
              <w:bottom w:val="single" w:color="auto" w:sz="4" w:space="0"/>
              <w:right w:val="single" w:color="auto" w:sz="4" w:space="0"/>
            </w:tcBorders>
            <w:noWrap w:val="0"/>
            <w:vAlign w:val="center"/>
          </w:tcPr>
          <w:p w14:paraId="2FFCCC83">
            <w:pPr>
              <w:widowControl/>
              <w:spacing w:line="240" w:lineRule="auto"/>
              <w:jc w:val="center"/>
              <w:rPr>
                <w:rFonts w:eastAsia="宋体"/>
                <w:b/>
                <w:bCs/>
                <w:color w:val="auto"/>
                <w:kern w:val="0"/>
                <w:sz w:val="20"/>
              </w:rPr>
            </w:pPr>
          </w:p>
        </w:tc>
        <w:tc>
          <w:tcPr>
            <w:tcW w:w="977" w:type="dxa"/>
            <w:tcBorders>
              <w:top w:val="nil"/>
              <w:left w:val="nil"/>
              <w:bottom w:val="single" w:color="auto" w:sz="4" w:space="0"/>
              <w:right w:val="single" w:color="auto" w:sz="4" w:space="0"/>
            </w:tcBorders>
            <w:noWrap w:val="0"/>
            <w:vAlign w:val="center"/>
          </w:tcPr>
          <w:p w14:paraId="6C186D2A">
            <w:pPr>
              <w:widowControl/>
              <w:spacing w:line="240" w:lineRule="auto"/>
              <w:jc w:val="center"/>
              <w:rPr>
                <w:rFonts w:eastAsia="宋体"/>
                <w:b/>
                <w:bCs/>
                <w:color w:val="auto"/>
                <w:kern w:val="0"/>
                <w:sz w:val="20"/>
              </w:rPr>
            </w:pPr>
          </w:p>
        </w:tc>
        <w:tc>
          <w:tcPr>
            <w:tcW w:w="1132" w:type="dxa"/>
            <w:tcBorders>
              <w:top w:val="nil"/>
              <w:left w:val="nil"/>
              <w:bottom w:val="single" w:color="auto" w:sz="4" w:space="0"/>
              <w:right w:val="single" w:color="auto" w:sz="4" w:space="0"/>
            </w:tcBorders>
            <w:noWrap w:val="0"/>
            <w:vAlign w:val="center"/>
          </w:tcPr>
          <w:p w14:paraId="585F2229">
            <w:pPr>
              <w:widowControl/>
              <w:spacing w:line="240" w:lineRule="auto"/>
              <w:jc w:val="center"/>
              <w:rPr>
                <w:rFonts w:eastAsia="宋体"/>
                <w:b/>
                <w:bCs/>
                <w:color w:val="auto"/>
                <w:kern w:val="0"/>
                <w:sz w:val="20"/>
              </w:rPr>
            </w:pPr>
          </w:p>
        </w:tc>
      </w:tr>
      <w:tr w14:paraId="5C14D3AD">
        <w:tblPrEx>
          <w:tblCellMar>
            <w:top w:w="0" w:type="dxa"/>
            <w:left w:w="108" w:type="dxa"/>
            <w:bottom w:w="0" w:type="dxa"/>
            <w:right w:w="108" w:type="dxa"/>
          </w:tblCellMar>
        </w:tblPrEx>
        <w:trPr>
          <w:trHeight w:val="310" w:hRule="atLeast"/>
        </w:trPr>
        <w:tc>
          <w:tcPr>
            <w:tcW w:w="1705" w:type="dxa"/>
            <w:tcBorders>
              <w:top w:val="nil"/>
              <w:left w:val="single" w:color="auto" w:sz="4" w:space="0"/>
              <w:bottom w:val="single" w:color="auto" w:sz="4" w:space="0"/>
              <w:right w:val="single" w:color="auto" w:sz="4" w:space="0"/>
            </w:tcBorders>
            <w:noWrap w:val="0"/>
            <w:vAlign w:val="center"/>
          </w:tcPr>
          <w:p w14:paraId="0D2D2AEA">
            <w:pPr>
              <w:spacing w:line="240" w:lineRule="auto"/>
              <w:jc w:val="center"/>
              <w:rPr>
                <w:rFonts w:hint="eastAsia" w:eastAsia="宋体"/>
                <w:b/>
                <w:bCs/>
                <w:color w:val="auto"/>
                <w:sz w:val="20"/>
              </w:rPr>
            </w:pPr>
            <w:r>
              <w:rPr>
                <w:rFonts w:hint="eastAsia" w:eastAsia="宋体"/>
                <w:b/>
                <w:bCs/>
                <w:color w:val="auto"/>
                <w:sz w:val="20"/>
              </w:rPr>
              <w:t>事业单位经营收入</w:t>
            </w:r>
          </w:p>
        </w:tc>
        <w:tc>
          <w:tcPr>
            <w:tcW w:w="1015" w:type="dxa"/>
            <w:tcBorders>
              <w:top w:val="nil"/>
              <w:left w:val="nil"/>
              <w:bottom w:val="single" w:color="auto" w:sz="4" w:space="0"/>
              <w:right w:val="single" w:color="auto" w:sz="4" w:space="0"/>
            </w:tcBorders>
            <w:noWrap w:val="0"/>
            <w:vAlign w:val="center"/>
          </w:tcPr>
          <w:p w14:paraId="5BA561D7">
            <w:pPr>
              <w:widowControl/>
              <w:spacing w:line="240" w:lineRule="auto"/>
              <w:jc w:val="center"/>
              <w:rPr>
                <w:rFonts w:eastAsia="宋体"/>
                <w:b/>
                <w:bCs/>
                <w:color w:val="auto"/>
                <w:kern w:val="0"/>
                <w:sz w:val="20"/>
              </w:rPr>
            </w:pPr>
          </w:p>
        </w:tc>
        <w:tc>
          <w:tcPr>
            <w:tcW w:w="1045" w:type="dxa"/>
            <w:tcBorders>
              <w:top w:val="nil"/>
              <w:left w:val="nil"/>
              <w:bottom w:val="single" w:color="auto" w:sz="4" w:space="0"/>
              <w:right w:val="single" w:color="auto" w:sz="4" w:space="0"/>
            </w:tcBorders>
            <w:noWrap w:val="0"/>
            <w:vAlign w:val="center"/>
          </w:tcPr>
          <w:p w14:paraId="19AE7EE9">
            <w:pPr>
              <w:spacing w:line="240" w:lineRule="auto"/>
              <w:jc w:val="center"/>
              <w:rPr>
                <w:rFonts w:eastAsia="宋体"/>
                <w:b/>
                <w:bCs/>
                <w:color w:val="auto"/>
                <w:kern w:val="0"/>
                <w:sz w:val="20"/>
              </w:rPr>
            </w:pPr>
          </w:p>
        </w:tc>
        <w:tc>
          <w:tcPr>
            <w:tcW w:w="1166" w:type="dxa"/>
            <w:tcBorders>
              <w:top w:val="nil"/>
              <w:left w:val="single" w:color="auto" w:sz="4" w:space="0"/>
              <w:bottom w:val="single" w:color="auto" w:sz="4" w:space="0"/>
              <w:right w:val="nil"/>
            </w:tcBorders>
            <w:noWrap w:val="0"/>
            <w:vAlign w:val="center"/>
          </w:tcPr>
          <w:p w14:paraId="0A364358">
            <w:pPr>
              <w:spacing w:line="240" w:lineRule="auto"/>
              <w:jc w:val="center"/>
              <w:rPr>
                <w:rFonts w:eastAsia="宋体"/>
                <w:b/>
                <w:bCs/>
                <w:color w:val="auto"/>
                <w:kern w:val="0"/>
                <w:sz w:val="20"/>
              </w:rPr>
            </w:pPr>
          </w:p>
        </w:tc>
        <w:tc>
          <w:tcPr>
            <w:tcW w:w="1513" w:type="dxa"/>
            <w:tcBorders>
              <w:top w:val="nil"/>
              <w:left w:val="single" w:color="auto" w:sz="4" w:space="0"/>
              <w:bottom w:val="single" w:color="auto" w:sz="4" w:space="0"/>
              <w:right w:val="single" w:color="auto" w:sz="4" w:space="0"/>
            </w:tcBorders>
            <w:noWrap w:val="0"/>
            <w:vAlign w:val="center"/>
          </w:tcPr>
          <w:p w14:paraId="3D88732B">
            <w:pPr>
              <w:widowControl/>
              <w:spacing w:line="240" w:lineRule="auto"/>
              <w:jc w:val="center"/>
              <w:rPr>
                <w:rFonts w:eastAsia="宋体"/>
                <w:b/>
                <w:bCs/>
                <w:color w:val="auto"/>
                <w:kern w:val="0"/>
                <w:sz w:val="20"/>
              </w:rPr>
            </w:pPr>
          </w:p>
        </w:tc>
        <w:tc>
          <w:tcPr>
            <w:tcW w:w="1087" w:type="dxa"/>
            <w:tcBorders>
              <w:top w:val="nil"/>
              <w:left w:val="single" w:color="auto" w:sz="4" w:space="0"/>
              <w:bottom w:val="single" w:color="auto" w:sz="4" w:space="0"/>
              <w:right w:val="single" w:color="auto" w:sz="4" w:space="0"/>
            </w:tcBorders>
            <w:noWrap w:val="0"/>
            <w:vAlign w:val="center"/>
          </w:tcPr>
          <w:p w14:paraId="0B26C6FF">
            <w:pPr>
              <w:widowControl/>
              <w:spacing w:line="240" w:lineRule="auto"/>
              <w:jc w:val="center"/>
              <w:rPr>
                <w:rFonts w:eastAsia="宋体"/>
                <w:b/>
                <w:bCs/>
                <w:color w:val="auto"/>
                <w:kern w:val="0"/>
                <w:sz w:val="20"/>
              </w:rPr>
            </w:pPr>
          </w:p>
        </w:tc>
        <w:tc>
          <w:tcPr>
            <w:tcW w:w="977" w:type="dxa"/>
            <w:tcBorders>
              <w:top w:val="nil"/>
              <w:left w:val="nil"/>
              <w:bottom w:val="single" w:color="auto" w:sz="4" w:space="0"/>
              <w:right w:val="single" w:color="auto" w:sz="4" w:space="0"/>
            </w:tcBorders>
            <w:noWrap w:val="0"/>
            <w:vAlign w:val="center"/>
          </w:tcPr>
          <w:p w14:paraId="6EB73389">
            <w:pPr>
              <w:spacing w:line="240" w:lineRule="auto"/>
              <w:jc w:val="center"/>
              <w:rPr>
                <w:rFonts w:eastAsia="宋体"/>
                <w:b/>
                <w:bCs/>
                <w:color w:val="auto"/>
                <w:kern w:val="0"/>
                <w:sz w:val="20"/>
              </w:rPr>
            </w:pPr>
          </w:p>
        </w:tc>
        <w:tc>
          <w:tcPr>
            <w:tcW w:w="1132" w:type="dxa"/>
            <w:tcBorders>
              <w:top w:val="nil"/>
              <w:left w:val="nil"/>
              <w:bottom w:val="single" w:color="auto" w:sz="4" w:space="0"/>
              <w:right w:val="single" w:color="auto" w:sz="4" w:space="0"/>
            </w:tcBorders>
            <w:noWrap w:val="0"/>
            <w:vAlign w:val="center"/>
          </w:tcPr>
          <w:p w14:paraId="7C5E8F2F">
            <w:pPr>
              <w:spacing w:line="240" w:lineRule="auto"/>
              <w:jc w:val="center"/>
              <w:rPr>
                <w:rFonts w:eastAsia="宋体"/>
                <w:b/>
                <w:bCs/>
                <w:color w:val="auto"/>
                <w:kern w:val="0"/>
                <w:sz w:val="20"/>
              </w:rPr>
            </w:pPr>
          </w:p>
        </w:tc>
      </w:tr>
      <w:tr w14:paraId="1CF82680">
        <w:tblPrEx>
          <w:tblCellMar>
            <w:top w:w="0" w:type="dxa"/>
            <w:left w:w="108" w:type="dxa"/>
            <w:bottom w:w="0" w:type="dxa"/>
            <w:right w:w="108" w:type="dxa"/>
          </w:tblCellMar>
        </w:tblPrEx>
        <w:trPr>
          <w:trHeight w:val="175" w:hRule="atLeast"/>
        </w:trPr>
        <w:tc>
          <w:tcPr>
            <w:tcW w:w="1705" w:type="dxa"/>
            <w:tcBorders>
              <w:top w:val="nil"/>
              <w:left w:val="single" w:color="auto" w:sz="4" w:space="0"/>
              <w:bottom w:val="single" w:color="auto" w:sz="4" w:space="0"/>
              <w:right w:val="single" w:color="auto" w:sz="4" w:space="0"/>
            </w:tcBorders>
            <w:noWrap w:val="0"/>
            <w:vAlign w:val="center"/>
          </w:tcPr>
          <w:p w14:paraId="1DC5B7F7">
            <w:pPr>
              <w:spacing w:line="240" w:lineRule="auto"/>
              <w:jc w:val="center"/>
              <w:rPr>
                <w:rFonts w:hint="eastAsia" w:eastAsia="宋体"/>
                <w:b/>
                <w:bCs/>
                <w:color w:val="auto"/>
                <w:sz w:val="20"/>
              </w:rPr>
            </w:pPr>
            <w:r>
              <w:rPr>
                <w:rFonts w:hint="eastAsia" w:eastAsia="宋体"/>
                <w:b/>
                <w:bCs/>
                <w:color w:val="auto"/>
                <w:sz w:val="20"/>
              </w:rPr>
              <w:t>上级补助收入</w:t>
            </w:r>
          </w:p>
        </w:tc>
        <w:tc>
          <w:tcPr>
            <w:tcW w:w="1015" w:type="dxa"/>
            <w:tcBorders>
              <w:top w:val="nil"/>
              <w:left w:val="nil"/>
              <w:bottom w:val="single" w:color="auto" w:sz="4" w:space="0"/>
              <w:right w:val="single" w:color="auto" w:sz="4" w:space="0"/>
            </w:tcBorders>
            <w:noWrap w:val="0"/>
            <w:vAlign w:val="center"/>
          </w:tcPr>
          <w:p w14:paraId="2F9506E7">
            <w:pPr>
              <w:widowControl/>
              <w:spacing w:line="240" w:lineRule="auto"/>
              <w:jc w:val="center"/>
              <w:rPr>
                <w:rFonts w:eastAsia="宋体"/>
                <w:b/>
                <w:bCs/>
                <w:color w:val="auto"/>
                <w:kern w:val="0"/>
                <w:sz w:val="20"/>
              </w:rPr>
            </w:pPr>
          </w:p>
        </w:tc>
        <w:tc>
          <w:tcPr>
            <w:tcW w:w="1045" w:type="dxa"/>
            <w:tcBorders>
              <w:top w:val="nil"/>
              <w:left w:val="nil"/>
              <w:bottom w:val="single" w:color="auto" w:sz="4" w:space="0"/>
              <w:right w:val="single" w:color="auto" w:sz="4" w:space="0"/>
            </w:tcBorders>
            <w:noWrap w:val="0"/>
            <w:vAlign w:val="center"/>
          </w:tcPr>
          <w:p w14:paraId="6BE274E9">
            <w:pPr>
              <w:spacing w:line="240" w:lineRule="auto"/>
              <w:jc w:val="center"/>
              <w:rPr>
                <w:rFonts w:eastAsia="宋体"/>
                <w:b/>
                <w:bCs/>
                <w:color w:val="auto"/>
                <w:kern w:val="0"/>
                <w:sz w:val="20"/>
              </w:rPr>
            </w:pPr>
          </w:p>
        </w:tc>
        <w:tc>
          <w:tcPr>
            <w:tcW w:w="1166" w:type="dxa"/>
            <w:tcBorders>
              <w:top w:val="nil"/>
              <w:left w:val="single" w:color="auto" w:sz="4" w:space="0"/>
              <w:bottom w:val="single" w:color="auto" w:sz="4" w:space="0"/>
              <w:right w:val="nil"/>
            </w:tcBorders>
            <w:noWrap w:val="0"/>
            <w:vAlign w:val="center"/>
          </w:tcPr>
          <w:p w14:paraId="4D66CDB9">
            <w:pPr>
              <w:spacing w:line="240" w:lineRule="auto"/>
              <w:jc w:val="center"/>
              <w:rPr>
                <w:rFonts w:eastAsia="宋体"/>
                <w:b/>
                <w:bCs/>
                <w:color w:val="auto"/>
                <w:kern w:val="0"/>
                <w:sz w:val="20"/>
              </w:rPr>
            </w:pPr>
          </w:p>
        </w:tc>
        <w:tc>
          <w:tcPr>
            <w:tcW w:w="1513" w:type="dxa"/>
            <w:tcBorders>
              <w:top w:val="nil"/>
              <w:left w:val="single" w:color="auto" w:sz="4" w:space="0"/>
              <w:bottom w:val="single" w:color="auto" w:sz="4" w:space="0"/>
              <w:right w:val="single" w:color="auto" w:sz="4" w:space="0"/>
            </w:tcBorders>
            <w:noWrap w:val="0"/>
            <w:vAlign w:val="center"/>
          </w:tcPr>
          <w:p w14:paraId="2B88C0D5">
            <w:pPr>
              <w:widowControl/>
              <w:spacing w:line="240" w:lineRule="auto"/>
              <w:jc w:val="center"/>
              <w:rPr>
                <w:rFonts w:eastAsia="宋体"/>
                <w:b/>
                <w:bCs/>
                <w:color w:val="auto"/>
                <w:kern w:val="0"/>
                <w:sz w:val="20"/>
              </w:rPr>
            </w:pPr>
          </w:p>
        </w:tc>
        <w:tc>
          <w:tcPr>
            <w:tcW w:w="1087" w:type="dxa"/>
            <w:tcBorders>
              <w:top w:val="nil"/>
              <w:left w:val="single" w:color="auto" w:sz="4" w:space="0"/>
              <w:bottom w:val="single" w:color="auto" w:sz="4" w:space="0"/>
              <w:right w:val="single" w:color="auto" w:sz="4" w:space="0"/>
            </w:tcBorders>
            <w:noWrap w:val="0"/>
            <w:vAlign w:val="center"/>
          </w:tcPr>
          <w:p w14:paraId="507D0CB0">
            <w:pPr>
              <w:widowControl/>
              <w:spacing w:line="240" w:lineRule="auto"/>
              <w:jc w:val="center"/>
              <w:rPr>
                <w:rFonts w:eastAsia="宋体"/>
                <w:b/>
                <w:bCs/>
                <w:color w:val="auto"/>
                <w:kern w:val="0"/>
                <w:sz w:val="20"/>
              </w:rPr>
            </w:pPr>
          </w:p>
        </w:tc>
        <w:tc>
          <w:tcPr>
            <w:tcW w:w="977" w:type="dxa"/>
            <w:tcBorders>
              <w:top w:val="nil"/>
              <w:left w:val="nil"/>
              <w:bottom w:val="single" w:color="auto" w:sz="4" w:space="0"/>
              <w:right w:val="single" w:color="auto" w:sz="4" w:space="0"/>
            </w:tcBorders>
            <w:noWrap w:val="0"/>
            <w:vAlign w:val="center"/>
          </w:tcPr>
          <w:p w14:paraId="23693BAC">
            <w:pPr>
              <w:spacing w:line="240" w:lineRule="auto"/>
              <w:jc w:val="center"/>
              <w:rPr>
                <w:rFonts w:eastAsia="宋体"/>
                <w:b/>
                <w:bCs/>
                <w:color w:val="auto"/>
                <w:kern w:val="0"/>
                <w:sz w:val="20"/>
              </w:rPr>
            </w:pPr>
          </w:p>
        </w:tc>
        <w:tc>
          <w:tcPr>
            <w:tcW w:w="1132" w:type="dxa"/>
            <w:tcBorders>
              <w:top w:val="nil"/>
              <w:left w:val="nil"/>
              <w:bottom w:val="single" w:color="auto" w:sz="4" w:space="0"/>
              <w:right w:val="single" w:color="auto" w:sz="4" w:space="0"/>
            </w:tcBorders>
            <w:noWrap w:val="0"/>
            <w:vAlign w:val="center"/>
          </w:tcPr>
          <w:p w14:paraId="5C6CB981">
            <w:pPr>
              <w:spacing w:line="240" w:lineRule="auto"/>
              <w:jc w:val="center"/>
              <w:rPr>
                <w:rFonts w:eastAsia="宋体"/>
                <w:b/>
                <w:bCs/>
                <w:color w:val="auto"/>
                <w:kern w:val="0"/>
                <w:sz w:val="20"/>
              </w:rPr>
            </w:pPr>
          </w:p>
        </w:tc>
      </w:tr>
      <w:tr w14:paraId="2B00C506">
        <w:tblPrEx>
          <w:tblCellMar>
            <w:top w:w="0" w:type="dxa"/>
            <w:left w:w="108" w:type="dxa"/>
            <w:bottom w:w="0" w:type="dxa"/>
            <w:right w:w="108" w:type="dxa"/>
          </w:tblCellMar>
        </w:tblPrEx>
        <w:trPr>
          <w:trHeight w:val="310" w:hRule="atLeast"/>
        </w:trPr>
        <w:tc>
          <w:tcPr>
            <w:tcW w:w="1705" w:type="dxa"/>
            <w:tcBorders>
              <w:top w:val="nil"/>
              <w:left w:val="single" w:color="auto" w:sz="4" w:space="0"/>
              <w:bottom w:val="single" w:color="auto" w:sz="4" w:space="0"/>
              <w:right w:val="single" w:color="auto" w:sz="4" w:space="0"/>
            </w:tcBorders>
            <w:noWrap w:val="0"/>
            <w:vAlign w:val="center"/>
          </w:tcPr>
          <w:p w14:paraId="25AAC6F0">
            <w:pPr>
              <w:spacing w:line="240" w:lineRule="auto"/>
              <w:jc w:val="center"/>
              <w:rPr>
                <w:rFonts w:hint="eastAsia" w:eastAsia="宋体"/>
                <w:b/>
                <w:bCs/>
                <w:color w:val="auto"/>
                <w:sz w:val="20"/>
              </w:rPr>
            </w:pPr>
            <w:r>
              <w:rPr>
                <w:rFonts w:hint="eastAsia" w:eastAsia="宋体"/>
                <w:b/>
                <w:bCs/>
                <w:color w:val="auto"/>
                <w:sz w:val="20"/>
              </w:rPr>
              <w:t>附属单位上缴收入</w:t>
            </w:r>
          </w:p>
        </w:tc>
        <w:tc>
          <w:tcPr>
            <w:tcW w:w="1015" w:type="dxa"/>
            <w:tcBorders>
              <w:top w:val="nil"/>
              <w:left w:val="nil"/>
              <w:bottom w:val="single" w:color="auto" w:sz="4" w:space="0"/>
              <w:right w:val="single" w:color="auto" w:sz="4" w:space="0"/>
            </w:tcBorders>
            <w:noWrap w:val="0"/>
            <w:vAlign w:val="center"/>
          </w:tcPr>
          <w:p w14:paraId="241931F8">
            <w:pPr>
              <w:widowControl/>
              <w:spacing w:line="240" w:lineRule="auto"/>
              <w:jc w:val="center"/>
              <w:rPr>
                <w:rFonts w:eastAsia="宋体"/>
                <w:b/>
                <w:bCs/>
                <w:color w:val="auto"/>
                <w:kern w:val="0"/>
                <w:sz w:val="20"/>
              </w:rPr>
            </w:pPr>
          </w:p>
        </w:tc>
        <w:tc>
          <w:tcPr>
            <w:tcW w:w="1045" w:type="dxa"/>
            <w:tcBorders>
              <w:top w:val="nil"/>
              <w:left w:val="nil"/>
              <w:bottom w:val="single" w:color="auto" w:sz="4" w:space="0"/>
              <w:right w:val="single" w:color="auto" w:sz="4" w:space="0"/>
            </w:tcBorders>
            <w:noWrap w:val="0"/>
            <w:vAlign w:val="center"/>
          </w:tcPr>
          <w:p w14:paraId="50BEC2B9">
            <w:pPr>
              <w:spacing w:line="240" w:lineRule="auto"/>
              <w:jc w:val="center"/>
              <w:rPr>
                <w:rFonts w:eastAsia="宋体"/>
                <w:b/>
                <w:bCs/>
                <w:color w:val="auto"/>
                <w:kern w:val="0"/>
                <w:sz w:val="20"/>
              </w:rPr>
            </w:pPr>
          </w:p>
        </w:tc>
        <w:tc>
          <w:tcPr>
            <w:tcW w:w="1166" w:type="dxa"/>
            <w:tcBorders>
              <w:top w:val="nil"/>
              <w:left w:val="single" w:color="auto" w:sz="4" w:space="0"/>
              <w:bottom w:val="single" w:color="auto" w:sz="4" w:space="0"/>
              <w:right w:val="nil"/>
            </w:tcBorders>
            <w:noWrap w:val="0"/>
            <w:vAlign w:val="center"/>
          </w:tcPr>
          <w:p w14:paraId="62A4E035">
            <w:pPr>
              <w:spacing w:line="240" w:lineRule="auto"/>
              <w:jc w:val="center"/>
              <w:rPr>
                <w:rFonts w:eastAsia="宋体"/>
                <w:b/>
                <w:bCs/>
                <w:color w:val="auto"/>
                <w:kern w:val="0"/>
                <w:sz w:val="20"/>
              </w:rPr>
            </w:pPr>
          </w:p>
        </w:tc>
        <w:tc>
          <w:tcPr>
            <w:tcW w:w="1513" w:type="dxa"/>
            <w:tcBorders>
              <w:top w:val="nil"/>
              <w:left w:val="single" w:color="auto" w:sz="4" w:space="0"/>
              <w:bottom w:val="single" w:color="auto" w:sz="4" w:space="0"/>
              <w:right w:val="single" w:color="auto" w:sz="4" w:space="0"/>
            </w:tcBorders>
            <w:noWrap w:val="0"/>
            <w:vAlign w:val="center"/>
          </w:tcPr>
          <w:p w14:paraId="1732857E">
            <w:pPr>
              <w:widowControl/>
              <w:spacing w:line="240" w:lineRule="auto"/>
              <w:jc w:val="center"/>
              <w:rPr>
                <w:rFonts w:eastAsia="宋体"/>
                <w:b/>
                <w:bCs/>
                <w:color w:val="auto"/>
                <w:kern w:val="0"/>
                <w:sz w:val="20"/>
              </w:rPr>
            </w:pPr>
          </w:p>
        </w:tc>
        <w:tc>
          <w:tcPr>
            <w:tcW w:w="1087" w:type="dxa"/>
            <w:tcBorders>
              <w:top w:val="nil"/>
              <w:left w:val="single" w:color="auto" w:sz="4" w:space="0"/>
              <w:bottom w:val="single" w:color="auto" w:sz="4" w:space="0"/>
              <w:right w:val="single" w:color="auto" w:sz="4" w:space="0"/>
            </w:tcBorders>
            <w:noWrap w:val="0"/>
            <w:vAlign w:val="center"/>
          </w:tcPr>
          <w:p w14:paraId="0B9E2D48">
            <w:pPr>
              <w:widowControl/>
              <w:spacing w:line="240" w:lineRule="auto"/>
              <w:jc w:val="center"/>
              <w:rPr>
                <w:rFonts w:eastAsia="宋体"/>
                <w:b/>
                <w:bCs/>
                <w:color w:val="auto"/>
                <w:kern w:val="0"/>
                <w:sz w:val="20"/>
              </w:rPr>
            </w:pPr>
          </w:p>
        </w:tc>
        <w:tc>
          <w:tcPr>
            <w:tcW w:w="977" w:type="dxa"/>
            <w:tcBorders>
              <w:top w:val="nil"/>
              <w:left w:val="nil"/>
              <w:bottom w:val="single" w:color="auto" w:sz="4" w:space="0"/>
              <w:right w:val="single" w:color="auto" w:sz="4" w:space="0"/>
            </w:tcBorders>
            <w:noWrap w:val="0"/>
            <w:vAlign w:val="center"/>
          </w:tcPr>
          <w:p w14:paraId="5DF39D21">
            <w:pPr>
              <w:spacing w:line="240" w:lineRule="auto"/>
              <w:jc w:val="center"/>
              <w:rPr>
                <w:rFonts w:eastAsia="宋体"/>
                <w:b/>
                <w:bCs/>
                <w:color w:val="auto"/>
                <w:kern w:val="0"/>
                <w:sz w:val="20"/>
              </w:rPr>
            </w:pPr>
          </w:p>
        </w:tc>
        <w:tc>
          <w:tcPr>
            <w:tcW w:w="1132" w:type="dxa"/>
            <w:tcBorders>
              <w:top w:val="nil"/>
              <w:left w:val="nil"/>
              <w:bottom w:val="single" w:color="auto" w:sz="4" w:space="0"/>
              <w:right w:val="single" w:color="auto" w:sz="4" w:space="0"/>
            </w:tcBorders>
            <w:noWrap w:val="0"/>
            <w:vAlign w:val="center"/>
          </w:tcPr>
          <w:p w14:paraId="3911CD27">
            <w:pPr>
              <w:spacing w:line="240" w:lineRule="auto"/>
              <w:jc w:val="center"/>
              <w:rPr>
                <w:rFonts w:eastAsia="宋体"/>
                <w:b/>
                <w:bCs/>
                <w:color w:val="auto"/>
                <w:kern w:val="0"/>
                <w:sz w:val="20"/>
              </w:rPr>
            </w:pPr>
          </w:p>
        </w:tc>
      </w:tr>
      <w:tr w14:paraId="5799DF69">
        <w:tblPrEx>
          <w:tblCellMar>
            <w:top w:w="0" w:type="dxa"/>
            <w:left w:w="108" w:type="dxa"/>
            <w:bottom w:w="0" w:type="dxa"/>
            <w:right w:w="108" w:type="dxa"/>
          </w:tblCellMar>
        </w:tblPrEx>
        <w:trPr>
          <w:trHeight w:val="175" w:hRule="atLeast"/>
        </w:trPr>
        <w:tc>
          <w:tcPr>
            <w:tcW w:w="1705" w:type="dxa"/>
            <w:tcBorders>
              <w:top w:val="nil"/>
              <w:left w:val="single" w:color="auto" w:sz="4" w:space="0"/>
              <w:bottom w:val="single" w:color="auto" w:sz="4" w:space="0"/>
              <w:right w:val="single" w:color="auto" w:sz="4" w:space="0"/>
            </w:tcBorders>
            <w:noWrap w:val="0"/>
            <w:vAlign w:val="center"/>
          </w:tcPr>
          <w:p w14:paraId="3276B613">
            <w:pPr>
              <w:spacing w:line="240" w:lineRule="auto"/>
              <w:jc w:val="center"/>
              <w:rPr>
                <w:rFonts w:hint="eastAsia" w:eastAsia="宋体"/>
                <w:b/>
                <w:bCs/>
                <w:color w:val="auto"/>
                <w:sz w:val="20"/>
              </w:rPr>
            </w:pPr>
            <w:r>
              <w:rPr>
                <w:rFonts w:hint="eastAsia" w:eastAsia="宋体"/>
                <w:b/>
                <w:bCs/>
                <w:color w:val="auto"/>
                <w:sz w:val="20"/>
              </w:rPr>
              <w:t>其他收入</w:t>
            </w:r>
          </w:p>
        </w:tc>
        <w:tc>
          <w:tcPr>
            <w:tcW w:w="1015" w:type="dxa"/>
            <w:tcBorders>
              <w:top w:val="nil"/>
              <w:left w:val="nil"/>
              <w:bottom w:val="single" w:color="auto" w:sz="4" w:space="0"/>
              <w:right w:val="single" w:color="auto" w:sz="4" w:space="0"/>
            </w:tcBorders>
            <w:noWrap w:val="0"/>
            <w:vAlign w:val="center"/>
          </w:tcPr>
          <w:p w14:paraId="7656C3BB">
            <w:pPr>
              <w:spacing w:line="240" w:lineRule="auto"/>
              <w:jc w:val="center"/>
              <w:rPr>
                <w:rFonts w:hint="eastAsia" w:eastAsia="宋体"/>
                <w:b/>
                <w:bCs/>
                <w:color w:val="auto"/>
                <w:sz w:val="20"/>
              </w:rPr>
            </w:pPr>
          </w:p>
        </w:tc>
        <w:tc>
          <w:tcPr>
            <w:tcW w:w="1045" w:type="dxa"/>
            <w:tcBorders>
              <w:top w:val="nil"/>
              <w:left w:val="nil"/>
              <w:bottom w:val="single" w:color="auto" w:sz="4" w:space="0"/>
              <w:right w:val="single" w:color="auto" w:sz="4" w:space="0"/>
            </w:tcBorders>
            <w:noWrap w:val="0"/>
            <w:vAlign w:val="center"/>
          </w:tcPr>
          <w:p w14:paraId="5A50B73F">
            <w:pPr>
              <w:spacing w:line="240" w:lineRule="auto"/>
              <w:jc w:val="center"/>
              <w:rPr>
                <w:rFonts w:hint="eastAsia" w:eastAsia="宋体"/>
                <w:b/>
                <w:bCs/>
                <w:color w:val="auto"/>
                <w:sz w:val="20"/>
              </w:rPr>
            </w:pPr>
          </w:p>
        </w:tc>
        <w:tc>
          <w:tcPr>
            <w:tcW w:w="1166" w:type="dxa"/>
            <w:tcBorders>
              <w:top w:val="nil"/>
              <w:left w:val="single" w:color="auto" w:sz="4" w:space="0"/>
              <w:bottom w:val="single" w:color="auto" w:sz="4" w:space="0"/>
              <w:right w:val="nil"/>
            </w:tcBorders>
            <w:noWrap w:val="0"/>
            <w:vAlign w:val="center"/>
          </w:tcPr>
          <w:p w14:paraId="6A51CCC3">
            <w:pPr>
              <w:spacing w:line="240" w:lineRule="auto"/>
              <w:jc w:val="center"/>
              <w:rPr>
                <w:rFonts w:hint="eastAsia" w:eastAsia="宋体"/>
                <w:b/>
                <w:bCs/>
                <w:color w:val="auto"/>
                <w:sz w:val="20"/>
              </w:rPr>
            </w:pPr>
          </w:p>
        </w:tc>
        <w:tc>
          <w:tcPr>
            <w:tcW w:w="1513" w:type="dxa"/>
            <w:tcBorders>
              <w:top w:val="nil"/>
              <w:left w:val="single" w:color="auto" w:sz="4" w:space="0"/>
              <w:bottom w:val="single" w:color="auto" w:sz="4" w:space="0"/>
              <w:right w:val="single" w:color="auto" w:sz="4" w:space="0"/>
            </w:tcBorders>
            <w:noWrap w:val="0"/>
            <w:vAlign w:val="center"/>
          </w:tcPr>
          <w:p w14:paraId="1FD637F9">
            <w:pPr>
              <w:spacing w:line="240" w:lineRule="auto"/>
              <w:jc w:val="center"/>
              <w:rPr>
                <w:rFonts w:hint="eastAsia" w:eastAsia="宋体"/>
                <w:b/>
                <w:bCs/>
                <w:color w:val="auto"/>
                <w:sz w:val="20"/>
              </w:rPr>
            </w:pPr>
          </w:p>
        </w:tc>
        <w:tc>
          <w:tcPr>
            <w:tcW w:w="1087" w:type="dxa"/>
            <w:tcBorders>
              <w:top w:val="nil"/>
              <w:left w:val="single" w:color="auto" w:sz="4" w:space="0"/>
              <w:bottom w:val="single" w:color="auto" w:sz="4" w:space="0"/>
              <w:right w:val="single" w:color="auto" w:sz="4" w:space="0"/>
            </w:tcBorders>
            <w:noWrap w:val="0"/>
            <w:vAlign w:val="center"/>
          </w:tcPr>
          <w:p w14:paraId="7E956366">
            <w:pPr>
              <w:spacing w:line="240" w:lineRule="auto"/>
              <w:jc w:val="center"/>
              <w:rPr>
                <w:rFonts w:hint="eastAsia" w:eastAsia="宋体"/>
                <w:b/>
                <w:bCs/>
                <w:color w:val="auto"/>
                <w:sz w:val="20"/>
              </w:rPr>
            </w:pPr>
          </w:p>
        </w:tc>
        <w:tc>
          <w:tcPr>
            <w:tcW w:w="977" w:type="dxa"/>
            <w:tcBorders>
              <w:top w:val="nil"/>
              <w:left w:val="nil"/>
              <w:bottom w:val="single" w:color="auto" w:sz="4" w:space="0"/>
              <w:right w:val="single" w:color="auto" w:sz="4" w:space="0"/>
            </w:tcBorders>
            <w:noWrap w:val="0"/>
            <w:vAlign w:val="center"/>
          </w:tcPr>
          <w:p w14:paraId="21EEA5A1">
            <w:pPr>
              <w:spacing w:line="240" w:lineRule="auto"/>
              <w:jc w:val="center"/>
              <w:rPr>
                <w:rFonts w:hint="eastAsia" w:eastAsia="宋体"/>
                <w:b/>
                <w:bCs/>
                <w:color w:val="auto"/>
                <w:sz w:val="20"/>
              </w:rPr>
            </w:pPr>
          </w:p>
        </w:tc>
        <w:tc>
          <w:tcPr>
            <w:tcW w:w="1132" w:type="dxa"/>
            <w:tcBorders>
              <w:top w:val="nil"/>
              <w:left w:val="nil"/>
              <w:bottom w:val="single" w:color="auto" w:sz="4" w:space="0"/>
              <w:right w:val="single" w:color="auto" w:sz="4" w:space="0"/>
            </w:tcBorders>
            <w:noWrap w:val="0"/>
            <w:vAlign w:val="center"/>
          </w:tcPr>
          <w:p w14:paraId="584FED64">
            <w:pPr>
              <w:spacing w:line="240" w:lineRule="auto"/>
              <w:jc w:val="center"/>
              <w:rPr>
                <w:rFonts w:hint="eastAsia" w:eastAsia="宋体"/>
                <w:b/>
                <w:bCs/>
                <w:color w:val="auto"/>
                <w:sz w:val="20"/>
              </w:rPr>
            </w:pPr>
          </w:p>
        </w:tc>
      </w:tr>
      <w:tr w14:paraId="403A929A">
        <w:tblPrEx>
          <w:tblCellMar>
            <w:top w:w="0" w:type="dxa"/>
            <w:left w:w="108" w:type="dxa"/>
            <w:bottom w:w="0" w:type="dxa"/>
            <w:right w:w="108" w:type="dxa"/>
          </w:tblCellMar>
        </w:tblPrEx>
        <w:trPr>
          <w:trHeight w:val="310" w:hRule="atLeast"/>
        </w:trPr>
        <w:tc>
          <w:tcPr>
            <w:tcW w:w="1705" w:type="dxa"/>
            <w:tcBorders>
              <w:top w:val="nil"/>
              <w:left w:val="single" w:color="auto" w:sz="4" w:space="0"/>
              <w:bottom w:val="single" w:color="auto" w:sz="4" w:space="0"/>
              <w:right w:val="single" w:color="auto" w:sz="4" w:space="0"/>
            </w:tcBorders>
            <w:noWrap w:val="0"/>
            <w:vAlign w:val="center"/>
          </w:tcPr>
          <w:p w14:paraId="603CE274">
            <w:pPr>
              <w:widowControl/>
              <w:spacing w:line="240" w:lineRule="auto"/>
              <w:jc w:val="center"/>
              <w:rPr>
                <w:rFonts w:eastAsia="宋体"/>
                <w:b/>
                <w:bCs/>
                <w:color w:val="auto"/>
                <w:kern w:val="0"/>
                <w:sz w:val="20"/>
              </w:rPr>
            </w:pPr>
            <w:r>
              <w:rPr>
                <w:rFonts w:eastAsia="宋体"/>
                <w:b/>
                <w:bCs/>
                <w:color w:val="auto"/>
                <w:kern w:val="0"/>
                <w:sz w:val="20"/>
              </w:rPr>
              <w:t>本年收入</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015" w:type="dxa"/>
            <w:tcBorders>
              <w:top w:val="nil"/>
              <w:left w:val="nil"/>
              <w:bottom w:val="single" w:color="auto" w:sz="4" w:space="0"/>
              <w:right w:val="single" w:color="auto" w:sz="4" w:space="0"/>
            </w:tcBorders>
            <w:noWrap w:val="0"/>
            <w:vAlign w:val="center"/>
          </w:tcPr>
          <w:p w14:paraId="4355E6BC">
            <w:pPr>
              <w:widowControl/>
              <w:spacing w:line="240" w:lineRule="auto"/>
              <w:jc w:val="center"/>
              <w:rPr>
                <w:rFonts w:eastAsia="宋体"/>
                <w:b/>
                <w:bCs/>
                <w:color w:val="auto"/>
                <w:kern w:val="0"/>
                <w:sz w:val="20"/>
              </w:rPr>
            </w:pPr>
            <w:r>
              <w:rPr>
                <w:rFonts w:hint="eastAsia" w:eastAsia="宋体"/>
                <w:b/>
                <w:bCs/>
                <w:color w:val="auto"/>
                <w:kern w:val="0"/>
                <w:sz w:val="20"/>
                <w:lang w:val="en-US" w:eastAsia="zh-CN"/>
              </w:rPr>
              <w:t>346.86</w:t>
            </w:r>
          </w:p>
        </w:tc>
        <w:tc>
          <w:tcPr>
            <w:tcW w:w="1045" w:type="dxa"/>
            <w:tcBorders>
              <w:top w:val="nil"/>
              <w:left w:val="nil"/>
              <w:bottom w:val="single" w:color="auto" w:sz="4" w:space="0"/>
              <w:right w:val="single" w:color="auto" w:sz="4" w:space="0"/>
            </w:tcBorders>
            <w:noWrap w:val="0"/>
            <w:vAlign w:val="center"/>
          </w:tcPr>
          <w:p w14:paraId="5D62568D">
            <w:pPr>
              <w:widowControl/>
              <w:spacing w:line="240" w:lineRule="auto"/>
              <w:jc w:val="center"/>
              <w:rPr>
                <w:rFonts w:eastAsia="宋体"/>
                <w:b/>
                <w:bCs/>
                <w:color w:val="auto"/>
                <w:kern w:val="0"/>
                <w:sz w:val="20"/>
              </w:rPr>
            </w:pPr>
            <w:r>
              <w:rPr>
                <w:rFonts w:hint="eastAsia" w:eastAsia="宋体"/>
                <w:b/>
                <w:bCs/>
                <w:color w:val="auto"/>
                <w:kern w:val="0"/>
                <w:sz w:val="20"/>
                <w:lang w:val="en-US" w:eastAsia="zh-CN"/>
              </w:rPr>
              <w:t>291.86</w:t>
            </w:r>
          </w:p>
        </w:tc>
        <w:tc>
          <w:tcPr>
            <w:tcW w:w="1166" w:type="dxa"/>
            <w:tcBorders>
              <w:top w:val="nil"/>
              <w:left w:val="single" w:color="auto" w:sz="4" w:space="0"/>
              <w:bottom w:val="single" w:color="auto" w:sz="4" w:space="0"/>
              <w:right w:val="nil"/>
            </w:tcBorders>
            <w:noWrap w:val="0"/>
            <w:vAlign w:val="center"/>
          </w:tcPr>
          <w:p w14:paraId="3918640C">
            <w:pPr>
              <w:widowControl/>
              <w:spacing w:line="240" w:lineRule="auto"/>
              <w:jc w:val="center"/>
              <w:rPr>
                <w:rFonts w:eastAsia="宋体"/>
                <w:b/>
                <w:bCs/>
                <w:color w:val="auto"/>
                <w:kern w:val="0"/>
                <w:sz w:val="20"/>
              </w:rPr>
            </w:pPr>
            <w:r>
              <w:rPr>
                <w:rFonts w:hint="eastAsia" w:eastAsia="宋体"/>
                <w:b/>
                <w:bCs/>
                <w:color w:val="auto"/>
                <w:kern w:val="0"/>
                <w:sz w:val="20"/>
                <w:lang w:val="en-US" w:eastAsia="zh-CN"/>
              </w:rPr>
              <w:t>55</w:t>
            </w:r>
          </w:p>
        </w:tc>
        <w:tc>
          <w:tcPr>
            <w:tcW w:w="1513" w:type="dxa"/>
            <w:tcBorders>
              <w:top w:val="nil"/>
              <w:left w:val="single" w:color="auto" w:sz="4" w:space="0"/>
              <w:bottom w:val="single" w:color="auto" w:sz="4" w:space="0"/>
              <w:right w:val="single" w:color="auto" w:sz="4" w:space="0"/>
            </w:tcBorders>
            <w:noWrap w:val="0"/>
            <w:vAlign w:val="center"/>
          </w:tcPr>
          <w:p w14:paraId="22598A0A">
            <w:pPr>
              <w:widowControl/>
              <w:spacing w:line="240" w:lineRule="auto"/>
              <w:jc w:val="center"/>
              <w:rPr>
                <w:rFonts w:eastAsia="宋体"/>
                <w:b/>
                <w:bCs/>
                <w:color w:val="auto"/>
                <w:kern w:val="0"/>
                <w:sz w:val="20"/>
              </w:rPr>
            </w:pPr>
            <w:r>
              <w:rPr>
                <w:rFonts w:eastAsia="宋体"/>
                <w:b/>
                <w:bCs/>
                <w:color w:val="auto"/>
                <w:kern w:val="0"/>
                <w:sz w:val="20"/>
              </w:rPr>
              <w:t>本年支出</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087" w:type="dxa"/>
            <w:tcBorders>
              <w:top w:val="nil"/>
              <w:left w:val="single" w:color="auto" w:sz="4" w:space="0"/>
              <w:bottom w:val="single" w:color="auto" w:sz="4" w:space="0"/>
              <w:right w:val="single" w:color="auto" w:sz="4" w:space="0"/>
            </w:tcBorders>
            <w:noWrap w:val="0"/>
            <w:vAlign w:val="center"/>
          </w:tcPr>
          <w:p w14:paraId="432A2D07">
            <w:pPr>
              <w:widowControl/>
              <w:spacing w:line="240" w:lineRule="auto"/>
              <w:jc w:val="center"/>
              <w:rPr>
                <w:rFonts w:eastAsia="宋体"/>
                <w:b/>
                <w:bCs/>
                <w:color w:val="auto"/>
                <w:kern w:val="0"/>
                <w:sz w:val="20"/>
              </w:rPr>
            </w:pPr>
            <w:r>
              <w:rPr>
                <w:rFonts w:hint="eastAsia" w:eastAsia="宋体"/>
                <w:b/>
                <w:bCs/>
                <w:color w:val="auto"/>
                <w:kern w:val="0"/>
                <w:sz w:val="20"/>
                <w:lang w:val="en-US" w:eastAsia="zh-CN"/>
              </w:rPr>
              <w:t>346.86</w:t>
            </w:r>
          </w:p>
        </w:tc>
        <w:tc>
          <w:tcPr>
            <w:tcW w:w="977" w:type="dxa"/>
            <w:tcBorders>
              <w:top w:val="nil"/>
              <w:left w:val="nil"/>
              <w:bottom w:val="single" w:color="auto" w:sz="4" w:space="0"/>
              <w:right w:val="single" w:color="auto" w:sz="4" w:space="0"/>
            </w:tcBorders>
            <w:noWrap w:val="0"/>
            <w:vAlign w:val="center"/>
          </w:tcPr>
          <w:p w14:paraId="56168DCB">
            <w:pPr>
              <w:widowControl/>
              <w:spacing w:line="240" w:lineRule="auto"/>
              <w:jc w:val="center"/>
              <w:rPr>
                <w:rFonts w:eastAsia="宋体"/>
                <w:b/>
                <w:bCs/>
                <w:color w:val="auto"/>
                <w:kern w:val="0"/>
                <w:sz w:val="20"/>
              </w:rPr>
            </w:pPr>
            <w:r>
              <w:rPr>
                <w:rFonts w:hint="eastAsia" w:eastAsia="宋体"/>
                <w:b/>
                <w:bCs/>
                <w:color w:val="auto"/>
                <w:kern w:val="0"/>
                <w:sz w:val="20"/>
                <w:lang w:val="en-US" w:eastAsia="zh-CN"/>
              </w:rPr>
              <w:t>291.86</w:t>
            </w:r>
          </w:p>
        </w:tc>
        <w:tc>
          <w:tcPr>
            <w:tcW w:w="1132" w:type="dxa"/>
            <w:tcBorders>
              <w:top w:val="nil"/>
              <w:left w:val="nil"/>
              <w:bottom w:val="single" w:color="auto" w:sz="4" w:space="0"/>
              <w:right w:val="single" w:color="auto" w:sz="4" w:space="0"/>
            </w:tcBorders>
            <w:noWrap w:val="0"/>
            <w:vAlign w:val="center"/>
          </w:tcPr>
          <w:p w14:paraId="1DAA86B9">
            <w:pPr>
              <w:widowControl/>
              <w:spacing w:line="240" w:lineRule="auto"/>
              <w:jc w:val="center"/>
              <w:rPr>
                <w:rFonts w:eastAsia="宋体"/>
                <w:b/>
                <w:bCs/>
                <w:color w:val="auto"/>
                <w:kern w:val="0"/>
                <w:sz w:val="20"/>
              </w:rPr>
            </w:pPr>
            <w:r>
              <w:rPr>
                <w:rFonts w:hint="eastAsia" w:eastAsia="宋体"/>
                <w:b/>
                <w:bCs/>
                <w:color w:val="auto"/>
                <w:kern w:val="0"/>
                <w:sz w:val="20"/>
                <w:lang w:val="en-US" w:eastAsia="zh-CN"/>
              </w:rPr>
              <w:t>55</w:t>
            </w:r>
          </w:p>
        </w:tc>
      </w:tr>
      <w:tr w14:paraId="22C4405F">
        <w:tblPrEx>
          <w:tblCellMar>
            <w:top w:w="0" w:type="dxa"/>
            <w:left w:w="108" w:type="dxa"/>
            <w:bottom w:w="0" w:type="dxa"/>
            <w:right w:w="108" w:type="dxa"/>
          </w:tblCellMar>
        </w:tblPrEx>
        <w:trPr>
          <w:trHeight w:val="310" w:hRule="atLeast"/>
        </w:trPr>
        <w:tc>
          <w:tcPr>
            <w:tcW w:w="1705" w:type="dxa"/>
            <w:tcBorders>
              <w:top w:val="nil"/>
              <w:left w:val="single" w:color="auto" w:sz="4" w:space="0"/>
              <w:bottom w:val="single" w:color="auto" w:sz="4" w:space="0"/>
              <w:right w:val="single" w:color="auto" w:sz="4" w:space="0"/>
            </w:tcBorders>
            <w:noWrap w:val="0"/>
            <w:vAlign w:val="center"/>
          </w:tcPr>
          <w:p w14:paraId="5A503710">
            <w:pPr>
              <w:spacing w:line="240" w:lineRule="auto"/>
              <w:jc w:val="center"/>
              <w:rPr>
                <w:rFonts w:eastAsia="宋体"/>
                <w:b/>
                <w:bCs/>
                <w:color w:val="auto"/>
                <w:sz w:val="20"/>
              </w:rPr>
            </w:pPr>
            <w:r>
              <w:rPr>
                <w:rFonts w:hint="eastAsia" w:eastAsia="宋体"/>
                <w:b/>
                <w:bCs/>
                <w:color w:val="auto"/>
                <w:sz w:val="20"/>
              </w:rPr>
              <w:t>财政拨款结转</w:t>
            </w:r>
          </w:p>
        </w:tc>
        <w:tc>
          <w:tcPr>
            <w:tcW w:w="1015" w:type="dxa"/>
            <w:tcBorders>
              <w:top w:val="nil"/>
              <w:left w:val="nil"/>
              <w:bottom w:val="single" w:color="auto" w:sz="4" w:space="0"/>
              <w:right w:val="single" w:color="auto" w:sz="4" w:space="0"/>
            </w:tcBorders>
            <w:noWrap w:val="0"/>
            <w:vAlign w:val="center"/>
          </w:tcPr>
          <w:p w14:paraId="2719462A">
            <w:pPr>
              <w:widowControl/>
              <w:spacing w:line="240" w:lineRule="auto"/>
              <w:jc w:val="center"/>
              <w:rPr>
                <w:rFonts w:eastAsia="宋体"/>
                <w:b/>
                <w:bCs/>
                <w:color w:val="auto"/>
                <w:kern w:val="0"/>
                <w:sz w:val="20"/>
              </w:rPr>
            </w:pPr>
          </w:p>
        </w:tc>
        <w:tc>
          <w:tcPr>
            <w:tcW w:w="1045" w:type="dxa"/>
            <w:tcBorders>
              <w:top w:val="nil"/>
              <w:left w:val="nil"/>
              <w:bottom w:val="single" w:color="auto" w:sz="4" w:space="0"/>
              <w:right w:val="single" w:color="auto" w:sz="4" w:space="0"/>
            </w:tcBorders>
            <w:noWrap w:val="0"/>
            <w:vAlign w:val="center"/>
          </w:tcPr>
          <w:p w14:paraId="4FF53B7F">
            <w:pPr>
              <w:spacing w:line="240" w:lineRule="auto"/>
              <w:jc w:val="center"/>
              <w:rPr>
                <w:rFonts w:eastAsia="宋体"/>
                <w:b/>
                <w:bCs/>
                <w:color w:val="auto"/>
                <w:kern w:val="0"/>
                <w:sz w:val="20"/>
              </w:rPr>
            </w:pPr>
          </w:p>
        </w:tc>
        <w:tc>
          <w:tcPr>
            <w:tcW w:w="1166" w:type="dxa"/>
            <w:tcBorders>
              <w:top w:val="nil"/>
              <w:left w:val="single" w:color="auto" w:sz="4" w:space="0"/>
              <w:bottom w:val="single" w:color="auto" w:sz="4" w:space="0"/>
              <w:right w:val="nil"/>
            </w:tcBorders>
            <w:noWrap w:val="0"/>
            <w:vAlign w:val="center"/>
          </w:tcPr>
          <w:p w14:paraId="7171C3C7">
            <w:pPr>
              <w:spacing w:line="240" w:lineRule="auto"/>
              <w:jc w:val="center"/>
              <w:rPr>
                <w:rFonts w:eastAsia="宋体"/>
                <w:b/>
                <w:bCs/>
                <w:color w:val="auto"/>
                <w:kern w:val="0"/>
                <w:sz w:val="20"/>
              </w:rPr>
            </w:pPr>
          </w:p>
        </w:tc>
        <w:tc>
          <w:tcPr>
            <w:tcW w:w="1513" w:type="dxa"/>
            <w:tcBorders>
              <w:top w:val="nil"/>
              <w:left w:val="single" w:color="auto" w:sz="4" w:space="0"/>
              <w:bottom w:val="single" w:color="auto" w:sz="4" w:space="0"/>
              <w:right w:val="single" w:color="auto" w:sz="4" w:space="0"/>
            </w:tcBorders>
            <w:noWrap w:val="0"/>
            <w:vAlign w:val="center"/>
          </w:tcPr>
          <w:p w14:paraId="581C85B4">
            <w:pPr>
              <w:widowControl/>
              <w:spacing w:line="240" w:lineRule="auto"/>
              <w:jc w:val="center"/>
              <w:rPr>
                <w:rFonts w:eastAsia="宋体"/>
                <w:b/>
                <w:bCs/>
                <w:color w:val="auto"/>
                <w:kern w:val="0"/>
                <w:sz w:val="20"/>
              </w:rPr>
            </w:pPr>
            <w:r>
              <w:rPr>
                <w:rFonts w:eastAsia="宋体"/>
                <w:b/>
                <w:bCs/>
                <w:color w:val="auto"/>
                <w:kern w:val="0"/>
                <w:sz w:val="20"/>
              </w:rPr>
              <w:t>结转下年</w:t>
            </w:r>
            <w:r>
              <w:rPr>
                <w:rFonts w:hint="eastAsia" w:eastAsia="宋体"/>
                <w:b/>
                <w:bCs/>
                <w:color w:val="auto"/>
                <w:kern w:val="0"/>
                <w:sz w:val="20"/>
                <w:lang w:val="en-US" w:eastAsia="zh-CN"/>
              </w:rPr>
              <w:t xml:space="preserve">  </w:t>
            </w:r>
            <w:r>
              <w:rPr>
                <w:rFonts w:hint="eastAsia" w:eastAsia="宋体"/>
                <w:b/>
                <w:bCs/>
                <w:color w:val="auto"/>
                <w:kern w:val="0"/>
                <w:sz w:val="20"/>
              </w:rPr>
              <w:t>支出</w:t>
            </w:r>
          </w:p>
        </w:tc>
        <w:tc>
          <w:tcPr>
            <w:tcW w:w="1087" w:type="dxa"/>
            <w:tcBorders>
              <w:top w:val="nil"/>
              <w:left w:val="single" w:color="auto" w:sz="4" w:space="0"/>
              <w:bottom w:val="single" w:color="auto" w:sz="4" w:space="0"/>
              <w:right w:val="single" w:color="auto" w:sz="4" w:space="0"/>
            </w:tcBorders>
            <w:noWrap w:val="0"/>
            <w:vAlign w:val="center"/>
          </w:tcPr>
          <w:p w14:paraId="4F330EC5">
            <w:pPr>
              <w:widowControl/>
              <w:spacing w:line="240" w:lineRule="auto"/>
              <w:jc w:val="center"/>
              <w:rPr>
                <w:rFonts w:eastAsia="宋体"/>
                <w:b/>
                <w:bCs/>
                <w:color w:val="auto"/>
                <w:kern w:val="0"/>
                <w:sz w:val="20"/>
              </w:rPr>
            </w:pPr>
          </w:p>
        </w:tc>
        <w:tc>
          <w:tcPr>
            <w:tcW w:w="977" w:type="dxa"/>
            <w:tcBorders>
              <w:top w:val="nil"/>
              <w:left w:val="nil"/>
              <w:bottom w:val="single" w:color="auto" w:sz="4" w:space="0"/>
              <w:right w:val="single" w:color="auto" w:sz="4" w:space="0"/>
            </w:tcBorders>
            <w:noWrap w:val="0"/>
            <w:vAlign w:val="center"/>
          </w:tcPr>
          <w:p w14:paraId="314F1E8E">
            <w:pPr>
              <w:spacing w:line="240" w:lineRule="auto"/>
              <w:jc w:val="center"/>
              <w:rPr>
                <w:rFonts w:eastAsia="宋体"/>
                <w:b/>
                <w:bCs/>
                <w:color w:val="auto"/>
                <w:kern w:val="0"/>
                <w:sz w:val="20"/>
              </w:rPr>
            </w:pPr>
          </w:p>
        </w:tc>
        <w:tc>
          <w:tcPr>
            <w:tcW w:w="1132" w:type="dxa"/>
            <w:tcBorders>
              <w:top w:val="nil"/>
              <w:left w:val="nil"/>
              <w:bottom w:val="single" w:color="auto" w:sz="4" w:space="0"/>
              <w:right w:val="single" w:color="auto" w:sz="4" w:space="0"/>
            </w:tcBorders>
            <w:noWrap w:val="0"/>
            <w:vAlign w:val="center"/>
          </w:tcPr>
          <w:p w14:paraId="6B6C70DC">
            <w:pPr>
              <w:spacing w:line="240" w:lineRule="auto"/>
              <w:jc w:val="center"/>
              <w:rPr>
                <w:rFonts w:eastAsia="宋体"/>
                <w:b/>
                <w:bCs/>
                <w:color w:val="auto"/>
                <w:kern w:val="0"/>
                <w:sz w:val="20"/>
              </w:rPr>
            </w:pPr>
          </w:p>
        </w:tc>
      </w:tr>
      <w:tr w14:paraId="6B3718ED">
        <w:tblPrEx>
          <w:tblCellMar>
            <w:top w:w="0" w:type="dxa"/>
            <w:left w:w="108" w:type="dxa"/>
            <w:bottom w:w="0" w:type="dxa"/>
            <w:right w:w="108" w:type="dxa"/>
          </w:tblCellMar>
        </w:tblPrEx>
        <w:trPr>
          <w:trHeight w:val="488" w:hRule="atLeast"/>
        </w:trPr>
        <w:tc>
          <w:tcPr>
            <w:tcW w:w="1705" w:type="dxa"/>
            <w:tcBorders>
              <w:top w:val="nil"/>
              <w:left w:val="single" w:color="auto" w:sz="4" w:space="0"/>
              <w:bottom w:val="single" w:color="auto" w:sz="4" w:space="0"/>
              <w:right w:val="single" w:color="auto" w:sz="4" w:space="0"/>
            </w:tcBorders>
            <w:noWrap w:val="0"/>
            <w:vAlign w:val="center"/>
          </w:tcPr>
          <w:p w14:paraId="74BEAE03">
            <w:pPr>
              <w:spacing w:line="240" w:lineRule="auto"/>
              <w:jc w:val="center"/>
              <w:rPr>
                <w:rFonts w:eastAsia="宋体"/>
                <w:b/>
                <w:bCs/>
                <w:color w:val="auto"/>
                <w:sz w:val="20"/>
              </w:rPr>
            </w:pPr>
            <w:r>
              <w:rPr>
                <w:rFonts w:hint="eastAsia" w:eastAsia="宋体"/>
                <w:b/>
                <w:bCs/>
                <w:color w:val="auto"/>
                <w:sz w:val="20"/>
              </w:rPr>
              <w:t>其他收入结转结余</w:t>
            </w:r>
          </w:p>
        </w:tc>
        <w:tc>
          <w:tcPr>
            <w:tcW w:w="1015" w:type="dxa"/>
            <w:tcBorders>
              <w:top w:val="nil"/>
              <w:left w:val="nil"/>
              <w:bottom w:val="single" w:color="auto" w:sz="4" w:space="0"/>
              <w:right w:val="single" w:color="auto" w:sz="4" w:space="0"/>
            </w:tcBorders>
            <w:noWrap w:val="0"/>
            <w:vAlign w:val="center"/>
          </w:tcPr>
          <w:p w14:paraId="67AACAAE">
            <w:pPr>
              <w:widowControl/>
              <w:spacing w:line="240" w:lineRule="auto"/>
              <w:jc w:val="center"/>
              <w:rPr>
                <w:rFonts w:eastAsia="宋体"/>
                <w:b/>
                <w:bCs/>
                <w:color w:val="auto"/>
                <w:kern w:val="0"/>
                <w:sz w:val="20"/>
              </w:rPr>
            </w:pPr>
          </w:p>
        </w:tc>
        <w:tc>
          <w:tcPr>
            <w:tcW w:w="1045" w:type="dxa"/>
            <w:tcBorders>
              <w:top w:val="nil"/>
              <w:left w:val="nil"/>
              <w:bottom w:val="single" w:color="auto" w:sz="4" w:space="0"/>
              <w:right w:val="single" w:color="auto" w:sz="4" w:space="0"/>
            </w:tcBorders>
            <w:noWrap w:val="0"/>
            <w:vAlign w:val="center"/>
          </w:tcPr>
          <w:p w14:paraId="4F09575E">
            <w:pPr>
              <w:widowControl/>
              <w:spacing w:line="240" w:lineRule="auto"/>
              <w:jc w:val="center"/>
              <w:rPr>
                <w:rFonts w:eastAsia="宋体"/>
                <w:b/>
                <w:bCs/>
                <w:color w:val="auto"/>
                <w:kern w:val="0"/>
                <w:sz w:val="20"/>
              </w:rPr>
            </w:pPr>
          </w:p>
        </w:tc>
        <w:tc>
          <w:tcPr>
            <w:tcW w:w="1166" w:type="dxa"/>
            <w:tcBorders>
              <w:top w:val="nil"/>
              <w:left w:val="single" w:color="auto" w:sz="4" w:space="0"/>
              <w:bottom w:val="single" w:color="auto" w:sz="4" w:space="0"/>
              <w:right w:val="nil"/>
            </w:tcBorders>
            <w:noWrap w:val="0"/>
            <w:vAlign w:val="center"/>
          </w:tcPr>
          <w:p w14:paraId="2710FE1B">
            <w:pPr>
              <w:widowControl/>
              <w:spacing w:line="240" w:lineRule="auto"/>
              <w:jc w:val="center"/>
              <w:rPr>
                <w:rFonts w:eastAsia="宋体"/>
                <w:b/>
                <w:bCs/>
                <w:color w:val="auto"/>
                <w:kern w:val="0"/>
                <w:sz w:val="20"/>
              </w:rPr>
            </w:pPr>
          </w:p>
        </w:tc>
        <w:tc>
          <w:tcPr>
            <w:tcW w:w="1513" w:type="dxa"/>
            <w:tcBorders>
              <w:top w:val="nil"/>
              <w:left w:val="single" w:color="auto" w:sz="4" w:space="0"/>
              <w:bottom w:val="single" w:color="auto" w:sz="4" w:space="0"/>
              <w:right w:val="single" w:color="auto" w:sz="4" w:space="0"/>
            </w:tcBorders>
            <w:noWrap w:val="0"/>
            <w:vAlign w:val="center"/>
          </w:tcPr>
          <w:p w14:paraId="57836D93">
            <w:pPr>
              <w:widowControl/>
              <w:spacing w:line="240" w:lineRule="auto"/>
              <w:jc w:val="center"/>
              <w:rPr>
                <w:rFonts w:eastAsia="宋体"/>
                <w:b/>
                <w:bCs/>
                <w:color w:val="auto"/>
                <w:kern w:val="0"/>
                <w:sz w:val="20"/>
              </w:rPr>
            </w:pPr>
          </w:p>
        </w:tc>
        <w:tc>
          <w:tcPr>
            <w:tcW w:w="1087" w:type="dxa"/>
            <w:tcBorders>
              <w:top w:val="nil"/>
              <w:left w:val="single" w:color="auto" w:sz="4" w:space="0"/>
              <w:bottom w:val="single" w:color="auto" w:sz="4" w:space="0"/>
              <w:right w:val="single" w:color="auto" w:sz="4" w:space="0"/>
            </w:tcBorders>
            <w:noWrap w:val="0"/>
            <w:vAlign w:val="center"/>
          </w:tcPr>
          <w:p w14:paraId="5737C02B">
            <w:pPr>
              <w:widowControl/>
              <w:spacing w:line="240" w:lineRule="auto"/>
              <w:jc w:val="center"/>
              <w:rPr>
                <w:rFonts w:eastAsia="宋体"/>
                <w:b/>
                <w:bCs/>
                <w:color w:val="auto"/>
                <w:kern w:val="0"/>
                <w:sz w:val="20"/>
              </w:rPr>
            </w:pPr>
          </w:p>
        </w:tc>
        <w:tc>
          <w:tcPr>
            <w:tcW w:w="977" w:type="dxa"/>
            <w:tcBorders>
              <w:top w:val="nil"/>
              <w:left w:val="nil"/>
              <w:bottom w:val="single" w:color="auto" w:sz="4" w:space="0"/>
              <w:right w:val="single" w:color="auto" w:sz="4" w:space="0"/>
            </w:tcBorders>
            <w:noWrap w:val="0"/>
            <w:vAlign w:val="center"/>
          </w:tcPr>
          <w:p w14:paraId="769B3497">
            <w:pPr>
              <w:widowControl/>
              <w:spacing w:line="240" w:lineRule="auto"/>
              <w:jc w:val="center"/>
              <w:rPr>
                <w:rFonts w:eastAsia="宋体"/>
                <w:b/>
                <w:bCs/>
                <w:color w:val="auto"/>
                <w:kern w:val="0"/>
                <w:sz w:val="20"/>
              </w:rPr>
            </w:pPr>
          </w:p>
        </w:tc>
        <w:tc>
          <w:tcPr>
            <w:tcW w:w="1132" w:type="dxa"/>
            <w:tcBorders>
              <w:top w:val="nil"/>
              <w:left w:val="nil"/>
              <w:bottom w:val="single" w:color="auto" w:sz="4" w:space="0"/>
              <w:right w:val="single" w:color="auto" w:sz="4" w:space="0"/>
            </w:tcBorders>
            <w:noWrap w:val="0"/>
            <w:vAlign w:val="center"/>
          </w:tcPr>
          <w:p w14:paraId="7D803665">
            <w:pPr>
              <w:widowControl/>
              <w:spacing w:line="240" w:lineRule="auto"/>
              <w:jc w:val="center"/>
              <w:rPr>
                <w:rFonts w:eastAsia="宋体"/>
                <w:b/>
                <w:bCs/>
                <w:color w:val="auto"/>
                <w:kern w:val="0"/>
                <w:sz w:val="20"/>
              </w:rPr>
            </w:pPr>
          </w:p>
        </w:tc>
      </w:tr>
      <w:tr w14:paraId="044E970D">
        <w:tblPrEx>
          <w:tblCellMar>
            <w:top w:w="0" w:type="dxa"/>
            <w:left w:w="108" w:type="dxa"/>
            <w:bottom w:w="0" w:type="dxa"/>
            <w:right w:w="108" w:type="dxa"/>
          </w:tblCellMar>
        </w:tblPrEx>
        <w:trPr>
          <w:trHeight w:val="494" w:hRule="atLeast"/>
        </w:trPr>
        <w:tc>
          <w:tcPr>
            <w:tcW w:w="1705" w:type="dxa"/>
            <w:tcBorders>
              <w:top w:val="nil"/>
              <w:left w:val="single" w:color="auto" w:sz="4" w:space="0"/>
              <w:bottom w:val="single" w:color="auto" w:sz="4" w:space="0"/>
              <w:right w:val="single" w:color="auto" w:sz="4" w:space="0"/>
            </w:tcBorders>
            <w:noWrap w:val="0"/>
            <w:vAlign w:val="center"/>
          </w:tcPr>
          <w:p w14:paraId="246CA20A">
            <w:pPr>
              <w:spacing w:line="240" w:lineRule="auto"/>
              <w:jc w:val="center"/>
              <w:rPr>
                <w:rFonts w:eastAsia="宋体"/>
                <w:b/>
                <w:bCs/>
                <w:color w:val="auto"/>
                <w:sz w:val="20"/>
              </w:rPr>
            </w:pPr>
            <w:r>
              <w:rPr>
                <w:rFonts w:eastAsia="黑体"/>
                <w:b/>
                <w:bCs/>
                <w:color w:val="auto"/>
                <w:kern w:val="0"/>
                <w:sz w:val="20"/>
              </w:rPr>
              <w:t>收入总计</w:t>
            </w:r>
          </w:p>
        </w:tc>
        <w:tc>
          <w:tcPr>
            <w:tcW w:w="1015" w:type="dxa"/>
            <w:tcBorders>
              <w:top w:val="nil"/>
              <w:left w:val="nil"/>
              <w:bottom w:val="single" w:color="auto" w:sz="4" w:space="0"/>
              <w:right w:val="single" w:color="auto" w:sz="4" w:space="0"/>
            </w:tcBorders>
            <w:shd w:val="clear" w:color="auto" w:fill="auto"/>
            <w:noWrap w:val="0"/>
            <w:vAlign w:val="center"/>
          </w:tcPr>
          <w:p w14:paraId="4F96FDB5">
            <w:pPr>
              <w:widowControl/>
              <w:spacing w:line="240" w:lineRule="auto"/>
              <w:jc w:val="center"/>
              <w:rPr>
                <w:rFonts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346.86</w:t>
            </w:r>
          </w:p>
        </w:tc>
        <w:tc>
          <w:tcPr>
            <w:tcW w:w="1045" w:type="dxa"/>
            <w:tcBorders>
              <w:top w:val="nil"/>
              <w:left w:val="nil"/>
              <w:bottom w:val="single" w:color="auto" w:sz="4" w:space="0"/>
              <w:right w:val="single" w:color="auto" w:sz="4" w:space="0"/>
            </w:tcBorders>
            <w:shd w:val="clear" w:color="auto" w:fill="auto"/>
            <w:noWrap w:val="0"/>
            <w:vAlign w:val="center"/>
          </w:tcPr>
          <w:p w14:paraId="75C7BE4A">
            <w:pPr>
              <w:widowControl/>
              <w:spacing w:line="240" w:lineRule="auto"/>
              <w:jc w:val="center"/>
              <w:rPr>
                <w:rFonts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291.86</w:t>
            </w:r>
          </w:p>
        </w:tc>
        <w:tc>
          <w:tcPr>
            <w:tcW w:w="1166" w:type="dxa"/>
            <w:tcBorders>
              <w:top w:val="nil"/>
              <w:left w:val="single" w:color="auto" w:sz="4" w:space="0"/>
              <w:bottom w:val="single" w:color="auto" w:sz="4" w:space="0"/>
              <w:right w:val="nil"/>
            </w:tcBorders>
            <w:shd w:val="clear" w:color="auto" w:fill="auto"/>
            <w:noWrap w:val="0"/>
            <w:vAlign w:val="center"/>
          </w:tcPr>
          <w:p w14:paraId="5936A69A">
            <w:pPr>
              <w:widowControl/>
              <w:spacing w:line="240" w:lineRule="auto"/>
              <w:jc w:val="center"/>
              <w:rPr>
                <w:rFonts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55</w:t>
            </w:r>
          </w:p>
        </w:tc>
        <w:tc>
          <w:tcPr>
            <w:tcW w:w="1513" w:type="dxa"/>
            <w:tcBorders>
              <w:top w:val="nil"/>
              <w:left w:val="single" w:color="auto" w:sz="4" w:space="0"/>
              <w:bottom w:val="single" w:color="auto" w:sz="4" w:space="0"/>
              <w:right w:val="single" w:color="auto" w:sz="4" w:space="0"/>
            </w:tcBorders>
            <w:noWrap w:val="0"/>
            <w:vAlign w:val="center"/>
          </w:tcPr>
          <w:p w14:paraId="64196EFC">
            <w:pPr>
              <w:widowControl/>
              <w:spacing w:line="240" w:lineRule="auto"/>
              <w:jc w:val="center"/>
              <w:rPr>
                <w:rFonts w:eastAsia="宋体"/>
                <w:b/>
                <w:bCs/>
                <w:color w:val="auto"/>
                <w:kern w:val="0"/>
                <w:sz w:val="20"/>
              </w:rPr>
            </w:pPr>
            <w:r>
              <w:rPr>
                <w:rFonts w:eastAsia="黑体"/>
                <w:b/>
                <w:bCs/>
                <w:color w:val="auto"/>
                <w:kern w:val="0"/>
                <w:sz w:val="20"/>
              </w:rPr>
              <w:t>支出总计</w:t>
            </w:r>
          </w:p>
        </w:tc>
        <w:tc>
          <w:tcPr>
            <w:tcW w:w="1087" w:type="dxa"/>
            <w:tcBorders>
              <w:top w:val="nil"/>
              <w:left w:val="single" w:color="auto" w:sz="4" w:space="0"/>
              <w:bottom w:val="single" w:color="auto" w:sz="4" w:space="0"/>
              <w:right w:val="single" w:color="auto" w:sz="4" w:space="0"/>
            </w:tcBorders>
            <w:shd w:val="clear" w:color="auto" w:fill="auto"/>
            <w:noWrap w:val="0"/>
            <w:vAlign w:val="center"/>
          </w:tcPr>
          <w:p w14:paraId="7C90A63C">
            <w:pPr>
              <w:widowControl/>
              <w:spacing w:line="240" w:lineRule="auto"/>
              <w:jc w:val="center"/>
              <w:rPr>
                <w:rFonts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346.86</w:t>
            </w:r>
          </w:p>
        </w:tc>
        <w:tc>
          <w:tcPr>
            <w:tcW w:w="977" w:type="dxa"/>
            <w:tcBorders>
              <w:top w:val="nil"/>
              <w:left w:val="nil"/>
              <w:bottom w:val="single" w:color="auto" w:sz="4" w:space="0"/>
              <w:right w:val="single" w:color="auto" w:sz="4" w:space="0"/>
            </w:tcBorders>
            <w:shd w:val="clear" w:color="auto" w:fill="auto"/>
            <w:noWrap w:val="0"/>
            <w:vAlign w:val="center"/>
          </w:tcPr>
          <w:p w14:paraId="0CBA4613">
            <w:pPr>
              <w:widowControl/>
              <w:spacing w:line="240" w:lineRule="auto"/>
              <w:jc w:val="center"/>
              <w:rPr>
                <w:rFonts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291.86</w:t>
            </w:r>
          </w:p>
        </w:tc>
        <w:tc>
          <w:tcPr>
            <w:tcW w:w="1132" w:type="dxa"/>
            <w:tcBorders>
              <w:top w:val="nil"/>
              <w:left w:val="nil"/>
              <w:bottom w:val="single" w:color="auto" w:sz="4" w:space="0"/>
              <w:right w:val="single" w:color="auto" w:sz="4" w:space="0"/>
            </w:tcBorders>
            <w:shd w:val="clear" w:color="auto" w:fill="auto"/>
            <w:noWrap w:val="0"/>
            <w:vAlign w:val="center"/>
          </w:tcPr>
          <w:p w14:paraId="4E760E3F">
            <w:pPr>
              <w:widowControl/>
              <w:spacing w:line="240" w:lineRule="auto"/>
              <w:jc w:val="center"/>
              <w:rPr>
                <w:rFonts w:ascii="Times New Roman" w:hAnsi="Times New Roman" w:eastAsia="宋体" w:cs="Times New Roman"/>
                <w:b/>
                <w:bCs/>
                <w:color w:val="auto"/>
                <w:kern w:val="0"/>
                <w:sz w:val="20"/>
                <w:lang w:val="en-US" w:eastAsia="zh-CN" w:bidi="ar-SA"/>
              </w:rPr>
            </w:pPr>
            <w:r>
              <w:rPr>
                <w:rFonts w:hint="eastAsia" w:eastAsia="宋体"/>
                <w:b/>
                <w:bCs/>
                <w:color w:val="auto"/>
                <w:kern w:val="0"/>
                <w:sz w:val="20"/>
                <w:lang w:val="en-US" w:eastAsia="zh-CN"/>
              </w:rPr>
              <w:t>55</w:t>
            </w:r>
          </w:p>
        </w:tc>
      </w:tr>
    </w:tbl>
    <w:p w14:paraId="63DD2F73">
      <w:pPr>
        <w:rPr>
          <w:rFonts w:hAnsi="楷体" w:eastAsia="楷体"/>
          <w:color w:val="auto"/>
        </w:rPr>
      </w:pPr>
    </w:p>
    <w:p w14:paraId="5C20FFDB">
      <w:pPr>
        <w:jc w:val="center"/>
        <w:rPr>
          <w:rFonts w:eastAsia="方正小标宋简体"/>
          <w:color w:val="auto"/>
          <w:sz w:val="44"/>
        </w:rPr>
      </w:pPr>
    </w:p>
    <w:p w14:paraId="260E44C6">
      <w:pPr>
        <w:jc w:val="center"/>
        <w:rPr>
          <w:rFonts w:eastAsia="方正小标宋简体"/>
          <w:color w:val="auto"/>
          <w:sz w:val="44"/>
        </w:rPr>
      </w:pPr>
    </w:p>
    <w:p w14:paraId="4091AB37">
      <w:pPr>
        <w:jc w:val="center"/>
        <w:rPr>
          <w:rFonts w:eastAsia="方正小标宋简体"/>
          <w:color w:val="auto"/>
          <w:sz w:val="44"/>
        </w:rPr>
      </w:pPr>
      <w:r>
        <w:rPr>
          <w:rFonts w:eastAsia="方正小标宋简体"/>
          <w:color w:val="auto"/>
          <w:sz w:val="44"/>
        </w:rPr>
        <w:t>收入</w:t>
      </w:r>
      <w:r>
        <w:rPr>
          <w:rFonts w:hint="eastAsia" w:eastAsia="方正小标宋简体"/>
          <w:color w:val="auto"/>
          <w:sz w:val="44"/>
        </w:rPr>
        <w:t>总</w:t>
      </w:r>
      <w:r>
        <w:rPr>
          <w:rFonts w:eastAsia="方正小标宋简体"/>
          <w:color w:val="auto"/>
          <w:sz w:val="44"/>
        </w:rPr>
        <w:t>表</w:t>
      </w:r>
    </w:p>
    <w:p w14:paraId="70291057">
      <w:pPr>
        <w:jc w:val="right"/>
        <w:rPr>
          <w:rFonts w:hint="eastAsia" w:eastAsia="方正小标宋简体"/>
          <w:color w:val="auto"/>
          <w:sz w:val="24"/>
          <w:szCs w:val="11"/>
          <w:lang w:eastAsia="zh-CN"/>
        </w:rPr>
      </w:pPr>
      <w:r>
        <w:rPr>
          <w:rFonts w:hint="eastAsia" w:eastAsia="方正小标宋简体"/>
          <w:color w:val="auto"/>
          <w:sz w:val="24"/>
          <w:szCs w:val="11"/>
          <w:lang w:eastAsia="zh-CN"/>
        </w:rPr>
        <w:t>单位：万元</w:t>
      </w:r>
    </w:p>
    <w:tbl>
      <w:tblPr>
        <w:tblStyle w:val="9"/>
        <w:tblW w:w="8876" w:type="dxa"/>
        <w:jc w:val="center"/>
        <w:tblLayout w:type="fixed"/>
        <w:tblCellMar>
          <w:top w:w="0" w:type="dxa"/>
          <w:left w:w="108" w:type="dxa"/>
          <w:bottom w:w="0" w:type="dxa"/>
          <w:right w:w="108" w:type="dxa"/>
        </w:tblCellMar>
      </w:tblPr>
      <w:tblGrid>
        <w:gridCol w:w="445"/>
        <w:gridCol w:w="296"/>
        <w:gridCol w:w="825"/>
        <w:gridCol w:w="1157"/>
        <w:gridCol w:w="545"/>
        <w:gridCol w:w="240"/>
        <w:gridCol w:w="340"/>
        <w:gridCol w:w="453"/>
        <w:gridCol w:w="240"/>
        <w:gridCol w:w="199"/>
        <w:gridCol w:w="232"/>
        <w:gridCol w:w="548"/>
        <w:gridCol w:w="458"/>
        <w:gridCol w:w="264"/>
        <w:gridCol w:w="39"/>
        <w:gridCol w:w="112"/>
        <w:gridCol w:w="319"/>
        <w:gridCol w:w="232"/>
        <w:gridCol w:w="199"/>
        <w:gridCol w:w="352"/>
        <w:gridCol w:w="79"/>
        <w:gridCol w:w="431"/>
        <w:gridCol w:w="41"/>
        <w:gridCol w:w="390"/>
        <w:gridCol w:w="247"/>
        <w:gridCol w:w="193"/>
      </w:tblGrid>
      <w:tr w14:paraId="40866EE0">
        <w:tblPrEx>
          <w:tblCellMar>
            <w:top w:w="0" w:type="dxa"/>
            <w:left w:w="108" w:type="dxa"/>
            <w:bottom w:w="0" w:type="dxa"/>
            <w:right w:w="108" w:type="dxa"/>
          </w:tblCellMar>
        </w:tblPrEx>
        <w:trPr>
          <w:gridAfter w:val="3"/>
          <w:wAfter w:w="830" w:type="dxa"/>
          <w:trHeight w:val="467" w:hRule="atLeast"/>
          <w:jc w:val="center"/>
        </w:trPr>
        <w:tc>
          <w:tcPr>
            <w:tcW w:w="445" w:type="dxa"/>
            <w:tcBorders>
              <w:bottom w:val="single" w:color="000000" w:sz="4" w:space="0"/>
            </w:tcBorders>
            <w:noWrap w:val="0"/>
            <w:vAlign w:val="top"/>
          </w:tcPr>
          <w:p w14:paraId="7C07ADCB">
            <w:pPr>
              <w:autoSpaceDN w:val="0"/>
              <w:jc w:val="left"/>
              <w:textAlignment w:val="center"/>
              <w:rPr>
                <w:rFonts w:eastAsia="华文细黑"/>
                <w:color w:val="auto"/>
                <w:sz w:val="20"/>
              </w:rPr>
            </w:pPr>
          </w:p>
        </w:tc>
        <w:tc>
          <w:tcPr>
            <w:tcW w:w="4295" w:type="dxa"/>
            <w:gridSpan w:val="9"/>
            <w:tcBorders>
              <w:bottom w:val="single" w:color="000000" w:sz="4" w:space="0"/>
            </w:tcBorders>
            <w:noWrap w:val="0"/>
            <w:vAlign w:val="center"/>
          </w:tcPr>
          <w:p w14:paraId="2D7B240B">
            <w:pPr>
              <w:autoSpaceDN w:val="0"/>
              <w:jc w:val="left"/>
              <w:textAlignment w:val="center"/>
              <w:rPr>
                <w:rFonts w:eastAsia="华文细黑"/>
                <w:color w:val="auto"/>
                <w:sz w:val="20"/>
              </w:rPr>
            </w:pPr>
          </w:p>
        </w:tc>
        <w:tc>
          <w:tcPr>
            <w:tcW w:w="1238" w:type="dxa"/>
            <w:gridSpan w:val="3"/>
            <w:noWrap w:val="0"/>
            <w:vAlign w:val="center"/>
          </w:tcPr>
          <w:p w14:paraId="5EF9E13C">
            <w:pPr>
              <w:autoSpaceDN w:val="0"/>
              <w:jc w:val="left"/>
              <w:textAlignment w:val="center"/>
              <w:rPr>
                <w:rFonts w:eastAsia="华文细黑"/>
                <w:color w:val="auto"/>
                <w:sz w:val="20"/>
              </w:rPr>
            </w:pPr>
          </w:p>
        </w:tc>
        <w:tc>
          <w:tcPr>
            <w:tcW w:w="415" w:type="dxa"/>
            <w:gridSpan w:val="3"/>
            <w:noWrap w:val="0"/>
            <w:vAlign w:val="center"/>
          </w:tcPr>
          <w:p w14:paraId="3C7C3EC8">
            <w:pPr>
              <w:autoSpaceDN w:val="0"/>
              <w:jc w:val="left"/>
              <w:textAlignment w:val="center"/>
              <w:rPr>
                <w:rFonts w:eastAsia="华文细黑"/>
                <w:color w:val="auto"/>
                <w:sz w:val="20"/>
              </w:rPr>
            </w:pPr>
          </w:p>
        </w:tc>
        <w:tc>
          <w:tcPr>
            <w:tcW w:w="551" w:type="dxa"/>
            <w:gridSpan w:val="2"/>
            <w:noWrap w:val="0"/>
            <w:vAlign w:val="center"/>
          </w:tcPr>
          <w:p w14:paraId="11763F36">
            <w:pPr>
              <w:autoSpaceDN w:val="0"/>
              <w:jc w:val="left"/>
              <w:textAlignment w:val="center"/>
              <w:rPr>
                <w:rFonts w:eastAsia="华文细黑"/>
                <w:color w:val="auto"/>
                <w:sz w:val="20"/>
              </w:rPr>
            </w:pPr>
          </w:p>
        </w:tc>
        <w:tc>
          <w:tcPr>
            <w:tcW w:w="551" w:type="dxa"/>
            <w:gridSpan w:val="2"/>
            <w:noWrap w:val="0"/>
            <w:vAlign w:val="bottom"/>
          </w:tcPr>
          <w:p w14:paraId="0BC2D218">
            <w:pPr>
              <w:autoSpaceDN w:val="0"/>
              <w:jc w:val="left"/>
              <w:textAlignment w:val="bottom"/>
              <w:rPr>
                <w:rFonts w:eastAsia="宋体"/>
                <w:color w:val="auto"/>
                <w:sz w:val="20"/>
              </w:rPr>
            </w:pPr>
          </w:p>
        </w:tc>
        <w:tc>
          <w:tcPr>
            <w:tcW w:w="551" w:type="dxa"/>
            <w:gridSpan w:val="3"/>
            <w:noWrap w:val="0"/>
            <w:vAlign w:val="bottom"/>
          </w:tcPr>
          <w:p w14:paraId="0605EEF5">
            <w:pPr>
              <w:autoSpaceDN w:val="0"/>
              <w:jc w:val="left"/>
              <w:textAlignment w:val="bottom"/>
              <w:rPr>
                <w:rFonts w:eastAsia="宋体"/>
                <w:color w:val="auto"/>
                <w:sz w:val="20"/>
              </w:rPr>
            </w:pPr>
          </w:p>
        </w:tc>
      </w:tr>
      <w:tr w14:paraId="271D0697">
        <w:tblPrEx>
          <w:tblCellMar>
            <w:top w:w="0" w:type="dxa"/>
            <w:left w:w="108" w:type="dxa"/>
            <w:bottom w:w="0" w:type="dxa"/>
            <w:right w:w="108" w:type="dxa"/>
          </w:tblCellMar>
        </w:tblPrEx>
        <w:trPr>
          <w:gridAfter w:val="1"/>
          <w:wAfter w:w="193" w:type="dxa"/>
          <w:trHeight w:val="463" w:hRule="atLeast"/>
          <w:jc w:val="center"/>
        </w:trPr>
        <w:tc>
          <w:tcPr>
            <w:tcW w:w="74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01D0FB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部门       （单位）</w:t>
            </w:r>
          </w:p>
        </w:tc>
        <w:tc>
          <w:tcPr>
            <w:tcW w:w="825" w:type="dxa"/>
            <w:vMerge w:val="restart"/>
            <w:tcBorders>
              <w:top w:val="single" w:color="000000" w:sz="4" w:space="0"/>
              <w:left w:val="single" w:color="000000" w:sz="4" w:space="0"/>
              <w:right w:val="single" w:color="000000" w:sz="4" w:space="0"/>
            </w:tcBorders>
            <w:noWrap w:val="0"/>
            <w:vAlign w:val="center"/>
          </w:tcPr>
          <w:p w14:paraId="43529726">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总计</w:t>
            </w:r>
          </w:p>
        </w:tc>
        <w:tc>
          <w:tcPr>
            <w:tcW w:w="4676" w:type="dxa"/>
            <w:gridSpan w:val="11"/>
            <w:tcBorders>
              <w:top w:val="single" w:color="000000" w:sz="4" w:space="0"/>
              <w:left w:val="single" w:color="000000" w:sz="4" w:space="0"/>
              <w:bottom w:val="single" w:color="000000" w:sz="4" w:space="0"/>
              <w:right w:val="single" w:color="000000" w:sz="4" w:space="0"/>
            </w:tcBorders>
            <w:noWrap w:val="0"/>
            <w:vAlign w:val="center"/>
          </w:tcPr>
          <w:p w14:paraId="1D62703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编制预算</w:t>
            </w:r>
          </w:p>
        </w:tc>
        <w:tc>
          <w:tcPr>
            <w:tcW w:w="2441" w:type="dxa"/>
            <w:gridSpan w:val="11"/>
            <w:tcBorders>
              <w:top w:val="single" w:color="000000" w:sz="4" w:space="0"/>
              <w:left w:val="single" w:color="000000" w:sz="4" w:space="0"/>
              <w:bottom w:val="single" w:color="000000" w:sz="4" w:space="0"/>
              <w:right w:val="single" w:color="000000" w:sz="4" w:space="0"/>
            </w:tcBorders>
            <w:noWrap w:val="0"/>
            <w:vAlign w:val="center"/>
          </w:tcPr>
          <w:p w14:paraId="33EE49AA">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上年结转</w:t>
            </w:r>
          </w:p>
        </w:tc>
      </w:tr>
      <w:tr w14:paraId="0DFDB2E4">
        <w:tblPrEx>
          <w:tblCellMar>
            <w:top w:w="0" w:type="dxa"/>
            <w:left w:w="108" w:type="dxa"/>
            <w:bottom w:w="0" w:type="dxa"/>
            <w:right w:w="108" w:type="dxa"/>
          </w:tblCellMar>
        </w:tblPrEx>
        <w:trPr>
          <w:trHeight w:val="2165" w:hRule="atLeast"/>
          <w:jc w:val="center"/>
        </w:trPr>
        <w:tc>
          <w:tcPr>
            <w:tcW w:w="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1674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vMerge w:val="continue"/>
            <w:tcBorders>
              <w:left w:val="single" w:color="000000" w:sz="4" w:space="0"/>
              <w:bottom w:val="single" w:color="000000" w:sz="4" w:space="0"/>
              <w:right w:val="single" w:color="000000" w:sz="4" w:space="0"/>
            </w:tcBorders>
            <w:shd w:val="clear" w:color="auto" w:fill="auto"/>
            <w:noWrap w:val="0"/>
            <w:vAlign w:val="center"/>
          </w:tcPr>
          <w:p w14:paraId="3EA070B9">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04663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5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D45BA9">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共预算</w:t>
            </w: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6F1C2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金预算</w:t>
            </w: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78A22C">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经营预算</w:t>
            </w:r>
          </w:p>
        </w:tc>
        <w:tc>
          <w:tcPr>
            <w:tcW w:w="4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5C5331">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管理资金</w:t>
            </w: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FF13B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事业收入</w:t>
            </w: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438EB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经营收入</w:t>
            </w:r>
          </w:p>
        </w:tc>
        <w:tc>
          <w:tcPr>
            <w:tcW w:w="5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F9ED2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上级</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补助</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8A910C">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附属单位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上缴收入</w:t>
            </w:r>
          </w:p>
        </w:tc>
        <w:tc>
          <w:tcPr>
            <w:tcW w:w="3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77EC1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其他</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C1542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30280">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一般公共预算</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97B34">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政府性基金预算</w:t>
            </w:r>
          </w:p>
        </w:tc>
        <w:tc>
          <w:tcPr>
            <w:tcW w:w="431"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C4DBD84">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国有资本经营预算</w:t>
            </w:r>
          </w:p>
        </w:tc>
        <w:tc>
          <w:tcPr>
            <w:tcW w:w="431"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140F8C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财政专户管理资金</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05EB6">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单位资金</w:t>
            </w:r>
          </w:p>
        </w:tc>
      </w:tr>
      <w:tr w14:paraId="3F29D5C9">
        <w:tblPrEx>
          <w:tblCellMar>
            <w:top w:w="0" w:type="dxa"/>
            <w:left w:w="108" w:type="dxa"/>
            <w:bottom w:w="0" w:type="dxa"/>
            <w:right w:w="108" w:type="dxa"/>
          </w:tblCellMar>
        </w:tblPrEx>
        <w:trPr>
          <w:trHeight w:val="823" w:hRule="atLeast"/>
          <w:jc w:val="center"/>
        </w:trPr>
        <w:tc>
          <w:tcPr>
            <w:tcW w:w="741" w:type="dxa"/>
            <w:gridSpan w:val="2"/>
            <w:tcBorders>
              <w:left w:val="single" w:color="000000" w:sz="4" w:space="0"/>
              <w:right w:val="single" w:color="000000" w:sz="4" w:space="0"/>
            </w:tcBorders>
            <w:noWrap w:val="0"/>
            <w:vAlign w:val="center"/>
          </w:tcPr>
          <w:p w14:paraId="15290169">
            <w:pPr>
              <w:keepNext w:val="0"/>
              <w:keepLines w:val="0"/>
              <w:widowControl/>
              <w:suppressLineNumbers w:val="0"/>
              <w:jc w:val="center"/>
              <w:textAlignment w:val="center"/>
              <w:rPr>
                <w:rFonts w:hint="default" w:ascii="华文细黑" w:hAnsi="华文细黑" w:eastAsia="华文细黑" w:cs="华文细黑"/>
                <w:b w:val="0"/>
                <w:bCs w:val="0"/>
                <w:i w:val="0"/>
                <w:iCs w:val="0"/>
                <w:color w:val="auto"/>
                <w:kern w:val="0"/>
                <w:sz w:val="18"/>
                <w:szCs w:val="18"/>
                <w:u w:val="none"/>
                <w:lang w:val="en-US" w:eastAsia="zh-CN" w:bidi="ar"/>
              </w:rPr>
            </w:pPr>
            <w:r>
              <w:rPr>
                <w:rFonts w:hint="eastAsia" w:ascii="华文细黑" w:hAnsi="华文细黑" w:eastAsia="华文细黑" w:cs="华文细黑"/>
                <w:b w:val="0"/>
                <w:bCs w:val="0"/>
                <w:i w:val="0"/>
                <w:iCs w:val="0"/>
                <w:color w:val="auto"/>
                <w:kern w:val="0"/>
                <w:sz w:val="18"/>
                <w:szCs w:val="18"/>
                <w:u w:val="none"/>
                <w:lang w:val="en-US" w:eastAsia="zh-CN" w:bidi="ar"/>
              </w:rPr>
              <w:t>吉林省梨树县供销合作社联合社</w:t>
            </w:r>
          </w:p>
        </w:tc>
        <w:tc>
          <w:tcPr>
            <w:tcW w:w="825" w:type="dxa"/>
            <w:tcBorders>
              <w:top w:val="single" w:color="000000" w:sz="4" w:space="0"/>
              <w:left w:val="single" w:color="000000" w:sz="4" w:space="0"/>
              <w:right w:val="single" w:color="000000" w:sz="4" w:space="0"/>
            </w:tcBorders>
            <w:noWrap w:val="0"/>
            <w:vAlign w:val="center"/>
          </w:tcPr>
          <w:p w14:paraId="57EB22E7">
            <w:pPr>
              <w:keepNext w:val="0"/>
              <w:keepLines w:val="0"/>
              <w:widowControl/>
              <w:suppressLineNumbers w:val="0"/>
              <w:jc w:val="center"/>
              <w:textAlignment w:val="center"/>
              <w:rPr>
                <w:rFonts w:hint="eastAsia" w:ascii="华文细黑" w:hAnsi="华文细黑" w:eastAsia="宋体" w:cs="华文细黑"/>
                <w:b w:val="0"/>
                <w:bCs w:val="0"/>
                <w:i w:val="0"/>
                <w:iCs w:val="0"/>
                <w:color w:val="auto"/>
                <w:kern w:val="0"/>
                <w:sz w:val="18"/>
                <w:szCs w:val="18"/>
                <w:u w:val="none"/>
                <w:lang w:val="en-US" w:eastAsia="zh-CN" w:bidi="ar"/>
              </w:rPr>
            </w:pPr>
            <w:r>
              <w:rPr>
                <w:rFonts w:hint="eastAsia" w:eastAsia="宋体"/>
                <w:b w:val="0"/>
                <w:bCs w:val="0"/>
                <w:color w:val="auto"/>
                <w:kern w:val="0"/>
                <w:sz w:val="20"/>
                <w:lang w:val="en-US" w:eastAsia="zh-CN"/>
              </w:rPr>
              <w:t>346.86</w:t>
            </w:r>
          </w:p>
        </w:tc>
        <w:tc>
          <w:tcPr>
            <w:tcW w:w="1157" w:type="dxa"/>
            <w:tcBorders>
              <w:top w:val="single" w:color="000000" w:sz="4" w:space="0"/>
              <w:left w:val="single" w:color="000000" w:sz="4" w:space="0"/>
              <w:right w:val="single" w:color="000000" w:sz="4" w:space="0"/>
            </w:tcBorders>
            <w:noWrap w:val="0"/>
            <w:vAlign w:val="center"/>
          </w:tcPr>
          <w:p w14:paraId="1D29D4A1">
            <w:pPr>
              <w:keepNext w:val="0"/>
              <w:keepLines w:val="0"/>
              <w:widowControl/>
              <w:suppressLineNumbers w:val="0"/>
              <w:jc w:val="center"/>
              <w:textAlignment w:val="center"/>
              <w:rPr>
                <w:rFonts w:hint="default" w:ascii="华文细黑" w:hAnsi="华文细黑" w:eastAsia="华文细黑" w:cs="华文细黑"/>
                <w:b w:val="0"/>
                <w:bCs w:val="0"/>
                <w:i w:val="0"/>
                <w:iCs w:val="0"/>
                <w:color w:val="auto"/>
                <w:kern w:val="0"/>
                <w:sz w:val="18"/>
                <w:szCs w:val="18"/>
                <w:u w:val="none"/>
                <w:lang w:val="en-US" w:eastAsia="zh-CN" w:bidi="ar"/>
              </w:rPr>
            </w:pPr>
            <w:r>
              <w:rPr>
                <w:rFonts w:hint="eastAsia" w:eastAsia="宋体"/>
                <w:b w:val="0"/>
                <w:bCs w:val="0"/>
                <w:color w:val="auto"/>
                <w:kern w:val="0"/>
                <w:sz w:val="20"/>
                <w:lang w:val="en-US" w:eastAsia="zh-CN"/>
              </w:rPr>
              <w:t>291.86</w:t>
            </w:r>
          </w:p>
        </w:tc>
        <w:tc>
          <w:tcPr>
            <w:tcW w:w="545" w:type="dxa"/>
            <w:tcBorders>
              <w:top w:val="single" w:color="000000" w:sz="4" w:space="0"/>
              <w:left w:val="single" w:color="000000" w:sz="4" w:space="0"/>
              <w:right w:val="single" w:color="000000" w:sz="4" w:space="0"/>
            </w:tcBorders>
            <w:noWrap w:val="0"/>
            <w:vAlign w:val="center"/>
          </w:tcPr>
          <w:p w14:paraId="5C34A416">
            <w:pPr>
              <w:keepNext w:val="0"/>
              <w:keepLines w:val="0"/>
              <w:widowControl/>
              <w:suppressLineNumbers w:val="0"/>
              <w:jc w:val="center"/>
              <w:textAlignment w:val="center"/>
              <w:rPr>
                <w:rFonts w:hint="default" w:ascii="华文细黑" w:hAnsi="华文细黑" w:eastAsia="华文细黑" w:cs="华文细黑"/>
                <w:b w:val="0"/>
                <w:bCs w:val="0"/>
                <w:i w:val="0"/>
                <w:iCs w:val="0"/>
                <w:color w:val="auto"/>
                <w:kern w:val="0"/>
                <w:sz w:val="18"/>
                <w:szCs w:val="18"/>
                <w:u w:val="none"/>
                <w:lang w:val="en-US" w:eastAsia="zh-CN" w:bidi="ar"/>
              </w:rPr>
            </w:pPr>
            <w:r>
              <w:rPr>
                <w:rFonts w:hint="eastAsia" w:ascii="华文细黑" w:hAnsi="华文细黑" w:eastAsia="华文细黑" w:cs="华文细黑"/>
                <w:b w:val="0"/>
                <w:bCs w:val="0"/>
                <w:i w:val="0"/>
                <w:iCs w:val="0"/>
                <w:color w:val="auto"/>
                <w:kern w:val="0"/>
                <w:sz w:val="18"/>
                <w:szCs w:val="18"/>
                <w:u w:val="none"/>
                <w:lang w:val="en-US" w:eastAsia="zh-CN" w:bidi="ar"/>
              </w:rPr>
              <w:t>291.86</w:t>
            </w:r>
          </w:p>
        </w:tc>
        <w:tc>
          <w:tcPr>
            <w:tcW w:w="240" w:type="dxa"/>
            <w:tcBorders>
              <w:top w:val="single" w:color="000000" w:sz="4" w:space="0"/>
              <w:left w:val="single" w:color="000000" w:sz="4" w:space="0"/>
              <w:right w:val="single" w:color="000000" w:sz="4" w:space="0"/>
            </w:tcBorders>
            <w:noWrap w:val="0"/>
            <w:vAlign w:val="center"/>
          </w:tcPr>
          <w:p w14:paraId="58B925DA">
            <w:pPr>
              <w:keepNext w:val="0"/>
              <w:keepLines w:val="0"/>
              <w:widowControl/>
              <w:suppressLineNumbers w:val="0"/>
              <w:jc w:val="distribute"/>
              <w:textAlignment w:val="center"/>
              <w:rPr>
                <w:rFonts w:hint="default" w:ascii="华文细黑" w:hAnsi="华文细黑" w:eastAsia="华文细黑" w:cs="华文细黑"/>
                <w:b w:val="0"/>
                <w:bCs w:val="0"/>
                <w:i w:val="0"/>
                <w:iCs w:val="0"/>
                <w:color w:val="auto"/>
                <w:kern w:val="0"/>
                <w:sz w:val="18"/>
                <w:szCs w:val="18"/>
                <w:u w:val="none"/>
                <w:lang w:val="en-US" w:eastAsia="zh-CN" w:bidi="ar"/>
              </w:rPr>
            </w:pPr>
          </w:p>
        </w:tc>
        <w:tc>
          <w:tcPr>
            <w:tcW w:w="340" w:type="dxa"/>
            <w:tcBorders>
              <w:top w:val="single" w:color="000000" w:sz="4" w:space="0"/>
              <w:left w:val="single" w:color="000000" w:sz="4" w:space="0"/>
              <w:right w:val="single" w:color="000000" w:sz="4" w:space="0"/>
            </w:tcBorders>
            <w:noWrap w:val="0"/>
            <w:vAlign w:val="center"/>
          </w:tcPr>
          <w:p w14:paraId="38F9A640">
            <w:pPr>
              <w:keepNext w:val="0"/>
              <w:keepLines w:val="0"/>
              <w:widowControl/>
              <w:suppressLineNumbers w:val="0"/>
              <w:jc w:val="distribute"/>
              <w:textAlignment w:val="center"/>
              <w:rPr>
                <w:rFonts w:hint="default" w:ascii="华文细黑" w:hAnsi="华文细黑" w:eastAsia="华文细黑" w:cs="华文细黑"/>
                <w:b w:val="0"/>
                <w:bCs w:val="0"/>
                <w:i w:val="0"/>
                <w:iCs w:val="0"/>
                <w:color w:val="auto"/>
                <w:kern w:val="0"/>
                <w:sz w:val="18"/>
                <w:szCs w:val="18"/>
                <w:u w:val="none"/>
                <w:lang w:val="en-US" w:eastAsia="zh-CN" w:bidi="ar"/>
              </w:rPr>
            </w:pP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1FA76239">
            <w:pPr>
              <w:keepNext w:val="0"/>
              <w:keepLines w:val="0"/>
              <w:widowControl/>
              <w:suppressLineNumbers w:val="0"/>
              <w:jc w:val="distribute"/>
              <w:textAlignment w:val="center"/>
              <w:rPr>
                <w:rFonts w:hint="eastAsia" w:ascii="华文细黑" w:hAnsi="华文细黑" w:eastAsia="华文细黑" w:cs="华文细黑"/>
                <w:b w:val="0"/>
                <w:bCs w:val="0"/>
                <w:i w:val="0"/>
                <w:iCs w:val="0"/>
                <w:color w:val="auto"/>
                <w:kern w:val="0"/>
                <w:sz w:val="18"/>
                <w:szCs w:val="18"/>
                <w:u w:val="none"/>
                <w:lang w:val="en-US" w:eastAsia="zh-CN" w:bidi="ar"/>
              </w:rPr>
            </w:pPr>
          </w:p>
          <w:p w14:paraId="7E07BED1">
            <w:pPr>
              <w:keepNext w:val="0"/>
              <w:keepLines w:val="0"/>
              <w:widowControl/>
              <w:suppressLineNumbers w:val="0"/>
              <w:jc w:val="distribute"/>
              <w:textAlignment w:val="center"/>
              <w:rPr>
                <w:rFonts w:hint="default" w:ascii="华文细黑" w:hAnsi="华文细黑" w:eastAsia="华文细黑" w:cs="华文细黑"/>
                <w:b w:val="0"/>
                <w:bCs w:val="0"/>
                <w:i w:val="0"/>
                <w:iCs w:val="0"/>
                <w:color w:val="auto"/>
                <w:kern w:val="0"/>
                <w:sz w:val="18"/>
                <w:szCs w:val="18"/>
                <w:u w:val="none"/>
                <w:lang w:val="en-US" w:eastAsia="zh-CN" w:bidi="ar"/>
              </w:rPr>
            </w:pPr>
          </w:p>
        </w:tc>
        <w:tc>
          <w:tcPr>
            <w:tcW w:w="240" w:type="dxa"/>
            <w:tcBorders>
              <w:top w:val="single" w:color="000000" w:sz="4" w:space="0"/>
              <w:left w:val="single" w:color="000000" w:sz="4" w:space="0"/>
              <w:right w:val="single" w:color="000000" w:sz="4" w:space="0"/>
            </w:tcBorders>
            <w:noWrap w:val="0"/>
            <w:vAlign w:val="center"/>
          </w:tcPr>
          <w:p w14:paraId="01A8A33D">
            <w:pPr>
              <w:keepNext w:val="0"/>
              <w:keepLines w:val="0"/>
              <w:widowControl/>
              <w:suppressLineNumbers w:val="0"/>
              <w:jc w:val="distribute"/>
              <w:textAlignment w:val="center"/>
              <w:rPr>
                <w:rFonts w:hint="eastAsia" w:ascii="华文细黑" w:hAnsi="华文细黑" w:eastAsia="华文细黑" w:cs="华文细黑"/>
                <w:b w:val="0"/>
                <w:bCs w:val="0"/>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right w:val="single" w:color="000000" w:sz="4" w:space="0"/>
            </w:tcBorders>
            <w:noWrap w:val="0"/>
            <w:vAlign w:val="center"/>
          </w:tcPr>
          <w:p w14:paraId="4228C655">
            <w:pPr>
              <w:keepNext w:val="0"/>
              <w:keepLines w:val="0"/>
              <w:widowControl/>
              <w:suppressLineNumbers w:val="0"/>
              <w:jc w:val="distribute"/>
              <w:textAlignment w:val="center"/>
              <w:rPr>
                <w:rFonts w:hint="eastAsia" w:ascii="华文细黑" w:hAnsi="华文细黑" w:eastAsia="华文细黑" w:cs="华文细黑"/>
                <w:b w:val="0"/>
                <w:bCs w:val="0"/>
                <w:i w:val="0"/>
                <w:iCs w:val="0"/>
                <w:color w:val="auto"/>
                <w:kern w:val="0"/>
                <w:sz w:val="18"/>
                <w:szCs w:val="18"/>
                <w:u w:val="none"/>
                <w:lang w:val="en-US" w:eastAsia="zh-CN" w:bidi="ar"/>
              </w:rPr>
            </w:pPr>
          </w:p>
        </w:tc>
        <w:tc>
          <w:tcPr>
            <w:tcW w:w="548" w:type="dxa"/>
            <w:tcBorders>
              <w:top w:val="single" w:color="000000" w:sz="4" w:space="0"/>
              <w:left w:val="single" w:color="000000" w:sz="4" w:space="0"/>
              <w:right w:val="single" w:color="000000" w:sz="4" w:space="0"/>
            </w:tcBorders>
            <w:noWrap w:val="0"/>
            <w:vAlign w:val="center"/>
          </w:tcPr>
          <w:p w14:paraId="580BB581">
            <w:pPr>
              <w:keepNext w:val="0"/>
              <w:keepLines w:val="0"/>
              <w:widowControl/>
              <w:suppressLineNumbers w:val="0"/>
              <w:jc w:val="distribute"/>
              <w:textAlignment w:val="center"/>
              <w:rPr>
                <w:rFonts w:hint="eastAsia" w:ascii="华文细黑" w:hAnsi="华文细黑" w:eastAsia="华文细黑" w:cs="华文细黑"/>
                <w:b w:val="0"/>
                <w:bCs w:val="0"/>
                <w:i w:val="0"/>
                <w:iCs w:val="0"/>
                <w:color w:val="auto"/>
                <w:kern w:val="0"/>
                <w:sz w:val="18"/>
                <w:szCs w:val="18"/>
                <w:u w:val="none"/>
                <w:lang w:val="en-US" w:eastAsia="zh-CN" w:bidi="ar"/>
              </w:rPr>
            </w:pPr>
          </w:p>
        </w:tc>
        <w:tc>
          <w:tcPr>
            <w:tcW w:w="458" w:type="dxa"/>
            <w:tcBorders>
              <w:top w:val="single" w:color="000000" w:sz="4" w:space="0"/>
              <w:left w:val="single" w:color="000000" w:sz="4" w:space="0"/>
              <w:right w:val="single" w:color="000000" w:sz="4" w:space="0"/>
            </w:tcBorders>
            <w:noWrap w:val="0"/>
            <w:vAlign w:val="center"/>
          </w:tcPr>
          <w:p w14:paraId="50F57813">
            <w:pPr>
              <w:keepNext w:val="0"/>
              <w:keepLines w:val="0"/>
              <w:widowControl/>
              <w:suppressLineNumbers w:val="0"/>
              <w:jc w:val="distribute"/>
              <w:textAlignment w:val="center"/>
              <w:rPr>
                <w:rFonts w:hint="eastAsia" w:ascii="华文细黑" w:hAnsi="华文细黑" w:eastAsia="华文细黑" w:cs="华文细黑"/>
                <w:b w:val="0"/>
                <w:bCs w:val="0"/>
                <w:i w:val="0"/>
                <w:iCs w:val="0"/>
                <w:color w:val="auto"/>
                <w:kern w:val="0"/>
                <w:sz w:val="18"/>
                <w:szCs w:val="18"/>
                <w:u w:val="none"/>
                <w:lang w:val="en-US" w:eastAsia="zh-CN" w:bidi="ar"/>
              </w:rPr>
            </w:pPr>
          </w:p>
        </w:tc>
        <w:tc>
          <w:tcPr>
            <w:tcW w:w="303" w:type="dxa"/>
            <w:gridSpan w:val="2"/>
            <w:tcBorders>
              <w:top w:val="single" w:color="000000" w:sz="4" w:space="0"/>
              <w:left w:val="single" w:color="000000" w:sz="4" w:space="0"/>
              <w:right w:val="single" w:color="000000" w:sz="4" w:space="0"/>
            </w:tcBorders>
            <w:noWrap w:val="0"/>
            <w:vAlign w:val="center"/>
          </w:tcPr>
          <w:p w14:paraId="5EE5861C">
            <w:pPr>
              <w:keepNext w:val="0"/>
              <w:keepLines w:val="0"/>
              <w:widowControl/>
              <w:suppressLineNumbers w:val="0"/>
              <w:jc w:val="distribute"/>
              <w:textAlignment w:val="center"/>
              <w:rPr>
                <w:rFonts w:hint="eastAsia" w:ascii="华文细黑" w:hAnsi="华文细黑" w:eastAsia="华文细黑" w:cs="华文细黑"/>
                <w:b w:val="0"/>
                <w:bCs w:val="0"/>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right w:val="single" w:color="000000" w:sz="4" w:space="0"/>
            </w:tcBorders>
            <w:noWrap w:val="0"/>
            <w:vAlign w:val="center"/>
          </w:tcPr>
          <w:p w14:paraId="09A64337">
            <w:pPr>
              <w:keepNext w:val="0"/>
              <w:keepLines w:val="0"/>
              <w:widowControl/>
              <w:suppressLineNumbers w:val="0"/>
              <w:jc w:val="distribute"/>
              <w:textAlignment w:val="center"/>
              <w:rPr>
                <w:rFonts w:hint="default" w:ascii="华文细黑" w:hAnsi="华文细黑" w:eastAsia="华文细黑" w:cs="华文细黑"/>
                <w:b w:val="0"/>
                <w:bCs w:val="0"/>
                <w:i w:val="0"/>
                <w:iCs w:val="0"/>
                <w:color w:val="auto"/>
                <w:kern w:val="0"/>
                <w:sz w:val="18"/>
                <w:szCs w:val="18"/>
                <w:u w:val="none"/>
                <w:lang w:val="en-US" w:eastAsia="zh-CN" w:bidi="ar"/>
              </w:rPr>
            </w:pPr>
            <w:r>
              <w:rPr>
                <w:rFonts w:hint="eastAsia" w:ascii="华文细黑" w:hAnsi="华文细黑" w:eastAsia="华文细黑" w:cs="华文细黑"/>
                <w:b w:val="0"/>
                <w:bCs w:val="0"/>
                <w:i w:val="0"/>
                <w:iCs w:val="0"/>
                <w:color w:val="auto"/>
                <w:kern w:val="0"/>
                <w:sz w:val="18"/>
                <w:szCs w:val="18"/>
                <w:u w:val="none"/>
                <w:lang w:val="en-US" w:eastAsia="zh-CN" w:bidi="ar"/>
              </w:rPr>
              <w:t>55</w:t>
            </w:r>
          </w:p>
        </w:tc>
        <w:tc>
          <w:tcPr>
            <w:tcW w:w="431" w:type="dxa"/>
            <w:gridSpan w:val="2"/>
            <w:tcBorders>
              <w:top w:val="single" w:color="000000" w:sz="4" w:space="0"/>
              <w:left w:val="single" w:color="000000" w:sz="4" w:space="0"/>
              <w:right w:val="single" w:color="000000" w:sz="4" w:space="0"/>
            </w:tcBorders>
            <w:noWrap w:val="0"/>
            <w:vAlign w:val="center"/>
          </w:tcPr>
          <w:p w14:paraId="75C27D64">
            <w:pPr>
              <w:keepNext w:val="0"/>
              <w:keepLines w:val="0"/>
              <w:widowControl/>
              <w:suppressLineNumbers w:val="0"/>
              <w:jc w:val="distribute"/>
              <w:textAlignment w:val="center"/>
              <w:rPr>
                <w:rFonts w:hint="default" w:ascii="华文细黑" w:hAnsi="华文细黑" w:eastAsia="华文细黑" w:cs="华文细黑"/>
                <w:b w:val="0"/>
                <w:bCs w:val="0"/>
                <w:i w:val="0"/>
                <w:iCs w:val="0"/>
                <w:color w:val="auto"/>
                <w:kern w:val="0"/>
                <w:sz w:val="18"/>
                <w:szCs w:val="18"/>
                <w:u w:val="none"/>
                <w:lang w:val="en-US" w:eastAsia="zh-CN" w:bidi="ar"/>
              </w:rPr>
            </w:pPr>
            <w:r>
              <w:rPr>
                <w:rFonts w:hint="eastAsia" w:ascii="华文细黑" w:hAnsi="华文细黑" w:eastAsia="华文细黑" w:cs="华文细黑"/>
                <w:b w:val="0"/>
                <w:bCs w:val="0"/>
                <w:i w:val="0"/>
                <w:iCs w:val="0"/>
                <w:color w:val="auto"/>
                <w:kern w:val="0"/>
                <w:sz w:val="18"/>
                <w:szCs w:val="18"/>
                <w:u w:val="none"/>
                <w:lang w:val="en-US" w:eastAsia="zh-CN" w:bidi="ar"/>
              </w:rPr>
              <w:t>55</w:t>
            </w:r>
          </w:p>
        </w:tc>
        <w:tc>
          <w:tcPr>
            <w:tcW w:w="431" w:type="dxa"/>
            <w:gridSpan w:val="2"/>
            <w:tcBorders>
              <w:top w:val="single" w:color="000000" w:sz="4" w:space="0"/>
              <w:left w:val="single" w:color="000000" w:sz="4" w:space="0"/>
              <w:right w:val="single" w:color="000000" w:sz="4" w:space="0"/>
            </w:tcBorders>
            <w:noWrap w:val="0"/>
            <w:vAlign w:val="top"/>
          </w:tcPr>
          <w:p w14:paraId="6B0E232E">
            <w:pPr>
              <w:keepNext w:val="0"/>
              <w:keepLines w:val="0"/>
              <w:widowControl/>
              <w:suppressLineNumbers w:val="0"/>
              <w:jc w:val="distribute"/>
              <w:textAlignment w:val="center"/>
              <w:rPr>
                <w:rFonts w:hint="eastAsia" w:ascii="华文细黑" w:hAnsi="华文细黑" w:eastAsia="华文细黑" w:cs="华文细黑"/>
                <w:b w:val="0"/>
                <w:bCs w:val="0"/>
                <w:i w:val="0"/>
                <w:iCs w:val="0"/>
                <w:color w:val="auto"/>
                <w:kern w:val="0"/>
                <w:sz w:val="18"/>
                <w:szCs w:val="18"/>
                <w:u w:val="none"/>
                <w:lang w:val="en-US" w:eastAsia="zh-CN" w:bidi="ar"/>
              </w:rPr>
            </w:pPr>
          </w:p>
        </w:tc>
        <w:tc>
          <w:tcPr>
            <w:tcW w:w="431" w:type="dxa"/>
            <w:tcBorders>
              <w:top w:val="single" w:color="000000" w:sz="4" w:space="0"/>
              <w:left w:val="single" w:color="000000" w:sz="4" w:space="0"/>
              <w:right w:val="single" w:color="000000" w:sz="4" w:space="0"/>
            </w:tcBorders>
            <w:noWrap w:val="0"/>
            <w:vAlign w:val="center"/>
          </w:tcPr>
          <w:p w14:paraId="2CC64CD0">
            <w:pPr>
              <w:keepNext w:val="0"/>
              <w:keepLines w:val="0"/>
              <w:widowControl/>
              <w:suppressLineNumbers w:val="0"/>
              <w:jc w:val="distribute"/>
              <w:textAlignment w:val="center"/>
              <w:rPr>
                <w:rFonts w:hint="eastAsia" w:ascii="华文细黑" w:hAnsi="华文细黑" w:eastAsia="华文细黑" w:cs="华文细黑"/>
                <w:b w:val="0"/>
                <w:bCs w:val="0"/>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right w:val="single" w:color="000000" w:sz="4" w:space="0"/>
            </w:tcBorders>
            <w:noWrap w:val="0"/>
            <w:vAlign w:val="center"/>
          </w:tcPr>
          <w:p w14:paraId="20197CD4">
            <w:pPr>
              <w:keepNext w:val="0"/>
              <w:keepLines w:val="0"/>
              <w:widowControl/>
              <w:suppressLineNumbers w:val="0"/>
              <w:jc w:val="distribute"/>
              <w:textAlignment w:val="center"/>
              <w:rPr>
                <w:rFonts w:hint="eastAsia" w:ascii="华文细黑" w:hAnsi="华文细黑" w:eastAsia="华文细黑" w:cs="华文细黑"/>
                <w:b w:val="0"/>
                <w:bCs w:val="0"/>
                <w:i w:val="0"/>
                <w:iCs w:val="0"/>
                <w:color w:val="auto"/>
                <w:kern w:val="0"/>
                <w:sz w:val="18"/>
                <w:szCs w:val="18"/>
                <w:u w:val="none"/>
                <w:lang w:val="en-US" w:eastAsia="zh-CN" w:bidi="ar"/>
              </w:rPr>
            </w:pPr>
          </w:p>
        </w:tc>
        <w:tc>
          <w:tcPr>
            <w:tcW w:w="440" w:type="dxa"/>
            <w:gridSpan w:val="2"/>
            <w:tcBorders>
              <w:top w:val="single" w:color="000000" w:sz="4" w:space="0"/>
              <w:left w:val="single" w:color="000000" w:sz="4" w:space="0"/>
              <w:right w:val="single" w:color="000000" w:sz="4" w:space="0"/>
            </w:tcBorders>
            <w:noWrap w:val="0"/>
            <w:vAlign w:val="center"/>
          </w:tcPr>
          <w:p w14:paraId="6B1255C9">
            <w:pPr>
              <w:keepNext w:val="0"/>
              <w:keepLines w:val="0"/>
              <w:widowControl/>
              <w:suppressLineNumbers w:val="0"/>
              <w:jc w:val="distribute"/>
              <w:textAlignment w:val="center"/>
              <w:rPr>
                <w:rFonts w:hint="eastAsia" w:ascii="华文细黑" w:hAnsi="华文细黑" w:eastAsia="华文细黑" w:cs="华文细黑"/>
                <w:b w:val="0"/>
                <w:bCs w:val="0"/>
                <w:i w:val="0"/>
                <w:iCs w:val="0"/>
                <w:color w:val="auto"/>
                <w:kern w:val="0"/>
                <w:sz w:val="18"/>
                <w:szCs w:val="18"/>
                <w:u w:val="none"/>
                <w:lang w:val="en-US" w:eastAsia="zh-CN" w:bidi="ar"/>
              </w:rPr>
            </w:pPr>
          </w:p>
        </w:tc>
      </w:tr>
      <w:tr w14:paraId="4E9988C3">
        <w:tblPrEx>
          <w:tblCellMar>
            <w:top w:w="0" w:type="dxa"/>
            <w:left w:w="108" w:type="dxa"/>
            <w:bottom w:w="0" w:type="dxa"/>
            <w:right w:w="108" w:type="dxa"/>
          </w:tblCellMar>
        </w:tblPrEx>
        <w:trPr>
          <w:trHeight w:val="530" w:hRule="atLeast"/>
          <w:jc w:val="center"/>
        </w:trPr>
        <w:tc>
          <w:tcPr>
            <w:tcW w:w="741" w:type="dxa"/>
            <w:gridSpan w:val="2"/>
            <w:tcBorders>
              <w:top w:val="single" w:color="000000" w:sz="4" w:space="0"/>
              <w:left w:val="single" w:color="000000" w:sz="4" w:space="0"/>
              <w:bottom w:val="single" w:color="000000" w:sz="4" w:space="0"/>
            </w:tcBorders>
            <w:shd w:val="solid" w:color="FFFFFF" w:fill="auto"/>
            <w:noWrap w:val="0"/>
            <w:vAlign w:val="center"/>
          </w:tcPr>
          <w:p w14:paraId="4783313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39CA5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B9017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65F8EC">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tcBorders>
            <w:shd w:val="solid" w:color="FFFFFF" w:fill="auto"/>
            <w:noWrap w:val="0"/>
            <w:vAlign w:val="center"/>
          </w:tcPr>
          <w:p w14:paraId="157716D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8EB72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3" w:type="dxa"/>
            <w:tcBorders>
              <w:top w:val="single" w:color="000000" w:sz="4" w:space="0"/>
              <w:bottom w:val="single" w:color="000000" w:sz="4" w:space="0"/>
              <w:right w:val="single" w:color="000000" w:sz="4" w:space="0"/>
            </w:tcBorders>
            <w:shd w:val="solid" w:color="FFFFFF" w:fill="auto"/>
            <w:noWrap w:val="0"/>
            <w:vAlign w:val="top"/>
          </w:tcPr>
          <w:p w14:paraId="4B0E8FA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4C07B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D1B8F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AC117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E1167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DF5E4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1942E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A2398A">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3F5E59C">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CAB23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55816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3DBC1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4CB85699">
        <w:tblPrEx>
          <w:tblCellMar>
            <w:top w:w="0" w:type="dxa"/>
            <w:left w:w="108" w:type="dxa"/>
            <w:bottom w:w="0" w:type="dxa"/>
            <w:right w:w="108" w:type="dxa"/>
          </w:tblCellMar>
        </w:tblPrEx>
        <w:trPr>
          <w:trHeight w:val="504" w:hRule="atLeast"/>
          <w:jc w:val="center"/>
        </w:trPr>
        <w:tc>
          <w:tcPr>
            <w:tcW w:w="741" w:type="dxa"/>
            <w:gridSpan w:val="2"/>
            <w:tcBorders>
              <w:top w:val="single" w:color="000000" w:sz="4" w:space="0"/>
              <w:left w:val="single" w:color="000000" w:sz="4" w:space="0"/>
              <w:bottom w:val="single" w:color="000000" w:sz="4" w:space="0"/>
            </w:tcBorders>
            <w:shd w:val="solid" w:color="FFFFFF" w:fill="auto"/>
            <w:noWrap w:val="0"/>
            <w:vAlign w:val="center"/>
          </w:tcPr>
          <w:p w14:paraId="78B4B11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6D978C">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C7720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EC8AF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tcBorders>
            <w:shd w:val="solid" w:color="FFFFFF" w:fill="auto"/>
            <w:noWrap w:val="0"/>
            <w:vAlign w:val="center"/>
          </w:tcPr>
          <w:p w14:paraId="2935EE92">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8AE6C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3" w:type="dxa"/>
            <w:tcBorders>
              <w:top w:val="single" w:color="000000" w:sz="4" w:space="0"/>
              <w:bottom w:val="single" w:color="000000" w:sz="4" w:space="0"/>
              <w:right w:val="single" w:color="000000" w:sz="4" w:space="0"/>
            </w:tcBorders>
            <w:shd w:val="solid" w:color="FFFFFF" w:fill="auto"/>
            <w:noWrap w:val="0"/>
            <w:vAlign w:val="top"/>
          </w:tcPr>
          <w:p w14:paraId="6AB9D756">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0DADF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CD49D6">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C8C159">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E36441">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A599B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4CB05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EC2859">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B9F67E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E4E4E0">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47D8E1">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06A5D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0A14CDB1">
        <w:tblPrEx>
          <w:tblCellMar>
            <w:top w:w="0" w:type="dxa"/>
            <w:left w:w="108" w:type="dxa"/>
            <w:bottom w:w="0" w:type="dxa"/>
            <w:right w:w="108" w:type="dxa"/>
          </w:tblCellMar>
        </w:tblPrEx>
        <w:trPr>
          <w:trHeight w:val="529" w:hRule="atLeast"/>
          <w:jc w:val="center"/>
        </w:trPr>
        <w:tc>
          <w:tcPr>
            <w:tcW w:w="741" w:type="dxa"/>
            <w:gridSpan w:val="2"/>
            <w:tcBorders>
              <w:top w:val="single" w:color="000000" w:sz="4" w:space="0"/>
              <w:left w:val="single" w:color="000000" w:sz="4" w:space="0"/>
              <w:bottom w:val="single" w:color="000000" w:sz="4" w:space="0"/>
            </w:tcBorders>
            <w:shd w:val="solid" w:color="FFFFFF" w:fill="auto"/>
            <w:noWrap w:val="0"/>
            <w:vAlign w:val="center"/>
          </w:tcPr>
          <w:p w14:paraId="7ABAC59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1472E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55E026">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8524D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tcBorders>
            <w:shd w:val="solid" w:color="FFFFFF" w:fill="auto"/>
            <w:noWrap w:val="0"/>
            <w:vAlign w:val="center"/>
          </w:tcPr>
          <w:p w14:paraId="27F396B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DBDDF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3" w:type="dxa"/>
            <w:tcBorders>
              <w:top w:val="single" w:color="000000" w:sz="4" w:space="0"/>
              <w:bottom w:val="single" w:color="000000" w:sz="4" w:space="0"/>
              <w:right w:val="single" w:color="000000" w:sz="4" w:space="0"/>
            </w:tcBorders>
            <w:shd w:val="solid" w:color="FFFFFF" w:fill="auto"/>
            <w:noWrap w:val="0"/>
            <w:vAlign w:val="top"/>
          </w:tcPr>
          <w:p w14:paraId="168EFE62">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6ECF0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234AE6">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A57989">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CCB50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AA27A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DFC301">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922A8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5A28F5A">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94039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6A7D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AD23A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1259DDA">
        <w:tblPrEx>
          <w:tblCellMar>
            <w:top w:w="0" w:type="dxa"/>
            <w:left w:w="108" w:type="dxa"/>
            <w:bottom w:w="0" w:type="dxa"/>
            <w:right w:w="108" w:type="dxa"/>
          </w:tblCellMar>
        </w:tblPrEx>
        <w:trPr>
          <w:trHeight w:val="520" w:hRule="atLeast"/>
          <w:jc w:val="center"/>
        </w:trPr>
        <w:tc>
          <w:tcPr>
            <w:tcW w:w="741" w:type="dxa"/>
            <w:gridSpan w:val="2"/>
            <w:tcBorders>
              <w:top w:val="single" w:color="000000" w:sz="4" w:space="0"/>
              <w:left w:val="single" w:color="000000" w:sz="4" w:space="0"/>
              <w:bottom w:val="single" w:color="000000" w:sz="4" w:space="0"/>
            </w:tcBorders>
            <w:shd w:val="solid" w:color="FFFFFF" w:fill="auto"/>
            <w:noWrap w:val="0"/>
            <w:vAlign w:val="center"/>
          </w:tcPr>
          <w:p w14:paraId="7BB5A0F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1F163C">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2C0194">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A4E1B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tcBorders>
            <w:shd w:val="solid" w:color="FFFFFF" w:fill="auto"/>
            <w:noWrap w:val="0"/>
            <w:vAlign w:val="center"/>
          </w:tcPr>
          <w:p w14:paraId="1355666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F16B44">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3" w:type="dxa"/>
            <w:tcBorders>
              <w:top w:val="single" w:color="000000" w:sz="4" w:space="0"/>
              <w:bottom w:val="single" w:color="000000" w:sz="4" w:space="0"/>
              <w:right w:val="single" w:color="000000" w:sz="4" w:space="0"/>
            </w:tcBorders>
            <w:shd w:val="solid" w:color="FFFFFF" w:fill="auto"/>
            <w:noWrap w:val="0"/>
            <w:vAlign w:val="top"/>
          </w:tcPr>
          <w:p w14:paraId="0CA6D28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8BE4AC">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910D22">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F329E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DEAB40">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F9B11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91B74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07D7A6">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4D90FA0">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5206DC">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3E8A72">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3037DA">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3A929A0">
        <w:tblPrEx>
          <w:tblCellMar>
            <w:top w:w="0" w:type="dxa"/>
            <w:left w:w="108" w:type="dxa"/>
            <w:bottom w:w="0" w:type="dxa"/>
            <w:right w:w="108" w:type="dxa"/>
          </w:tblCellMar>
        </w:tblPrEx>
        <w:trPr>
          <w:trHeight w:val="509" w:hRule="atLeast"/>
          <w:jc w:val="center"/>
        </w:trPr>
        <w:tc>
          <w:tcPr>
            <w:tcW w:w="741" w:type="dxa"/>
            <w:gridSpan w:val="2"/>
            <w:tcBorders>
              <w:top w:val="single" w:color="000000" w:sz="4" w:space="0"/>
              <w:left w:val="single" w:color="000000" w:sz="4" w:space="0"/>
              <w:bottom w:val="single" w:color="000000" w:sz="4" w:space="0"/>
            </w:tcBorders>
            <w:shd w:val="solid" w:color="FFFFFF" w:fill="auto"/>
            <w:noWrap w:val="0"/>
            <w:vAlign w:val="center"/>
          </w:tcPr>
          <w:p w14:paraId="1BD9D78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478BF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2BD79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8724B1">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tcBorders>
            <w:shd w:val="solid" w:color="FFFFFF" w:fill="auto"/>
            <w:noWrap w:val="0"/>
            <w:vAlign w:val="center"/>
          </w:tcPr>
          <w:p w14:paraId="7841EB12">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B7A8DA">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3" w:type="dxa"/>
            <w:tcBorders>
              <w:top w:val="single" w:color="000000" w:sz="4" w:space="0"/>
              <w:bottom w:val="single" w:color="000000" w:sz="4" w:space="0"/>
              <w:right w:val="single" w:color="000000" w:sz="4" w:space="0"/>
            </w:tcBorders>
            <w:shd w:val="solid" w:color="FFFFFF" w:fill="auto"/>
            <w:noWrap w:val="0"/>
            <w:vAlign w:val="top"/>
          </w:tcPr>
          <w:p w14:paraId="7B4FF1A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0DC07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94FCD1">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C3ACD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7AB7D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F9666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CFB7A4">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D8CD09">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6F87B2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D4F85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7DB1F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50ADA1">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55995407">
        <w:tblPrEx>
          <w:tblCellMar>
            <w:top w:w="0" w:type="dxa"/>
            <w:left w:w="108" w:type="dxa"/>
            <w:bottom w:w="0" w:type="dxa"/>
            <w:right w:w="108" w:type="dxa"/>
          </w:tblCellMar>
        </w:tblPrEx>
        <w:trPr>
          <w:trHeight w:val="534" w:hRule="atLeast"/>
          <w:jc w:val="center"/>
        </w:trPr>
        <w:tc>
          <w:tcPr>
            <w:tcW w:w="741" w:type="dxa"/>
            <w:gridSpan w:val="2"/>
            <w:tcBorders>
              <w:top w:val="single" w:color="000000" w:sz="4" w:space="0"/>
              <w:left w:val="single" w:color="000000" w:sz="4" w:space="0"/>
              <w:bottom w:val="single" w:color="000000" w:sz="4" w:space="0"/>
            </w:tcBorders>
            <w:shd w:val="solid" w:color="FFFFFF" w:fill="auto"/>
            <w:noWrap w:val="0"/>
            <w:vAlign w:val="center"/>
          </w:tcPr>
          <w:p w14:paraId="3141C62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861AB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34A7A9">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A308F0">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tcBorders>
            <w:shd w:val="solid" w:color="FFFFFF" w:fill="auto"/>
            <w:noWrap w:val="0"/>
            <w:vAlign w:val="center"/>
          </w:tcPr>
          <w:p w14:paraId="452162FC">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B0F7F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3" w:type="dxa"/>
            <w:tcBorders>
              <w:top w:val="single" w:color="000000" w:sz="4" w:space="0"/>
              <w:bottom w:val="single" w:color="000000" w:sz="4" w:space="0"/>
              <w:right w:val="single" w:color="000000" w:sz="4" w:space="0"/>
            </w:tcBorders>
            <w:shd w:val="solid" w:color="FFFFFF" w:fill="auto"/>
            <w:noWrap w:val="0"/>
            <w:vAlign w:val="top"/>
          </w:tcPr>
          <w:p w14:paraId="1C7112B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C6C34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28754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CEF0FC">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E39109">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CD6431">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7E318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FFA65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D0E882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651AF6">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CEA98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6CB09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23A34DC1">
        <w:tblPrEx>
          <w:tblCellMar>
            <w:top w:w="0" w:type="dxa"/>
            <w:left w:w="108" w:type="dxa"/>
            <w:bottom w:w="0" w:type="dxa"/>
            <w:right w:w="108" w:type="dxa"/>
          </w:tblCellMar>
        </w:tblPrEx>
        <w:trPr>
          <w:trHeight w:val="508" w:hRule="atLeast"/>
          <w:jc w:val="center"/>
        </w:trPr>
        <w:tc>
          <w:tcPr>
            <w:tcW w:w="741" w:type="dxa"/>
            <w:gridSpan w:val="2"/>
            <w:tcBorders>
              <w:top w:val="single" w:color="000000" w:sz="4" w:space="0"/>
              <w:left w:val="single" w:color="000000" w:sz="4" w:space="0"/>
              <w:bottom w:val="single" w:color="000000" w:sz="4" w:space="0"/>
            </w:tcBorders>
            <w:shd w:val="solid" w:color="FFFFFF" w:fill="auto"/>
            <w:noWrap w:val="0"/>
            <w:vAlign w:val="center"/>
          </w:tcPr>
          <w:p w14:paraId="5B2B6A5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EF6E6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C22356">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5B6F5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tcBorders>
            <w:shd w:val="solid" w:color="FFFFFF" w:fill="auto"/>
            <w:noWrap w:val="0"/>
            <w:vAlign w:val="center"/>
          </w:tcPr>
          <w:p w14:paraId="6E48B5B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9BEDA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3" w:type="dxa"/>
            <w:tcBorders>
              <w:top w:val="single" w:color="000000" w:sz="4" w:space="0"/>
              <w:bottom w:val="single" w:color="000000" w:sz="4" w:space="0"/>
              <w:right w:val="single" w:color="000000" w:sz="4" w:space="0"/>
            </w:tcBorders>
            <w:shd w:val="solid" w:color="FFFFFF" w:fill="auto"/>
            <w:noWrap w:val="0"/>
            <w:vAlign w:val="top"/>
          </w:tcPr>
          <w:p w14:paraId="6F021982">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8B087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76C61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DA937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4F14B2">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5D577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2C3DD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D0F73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6F88E2B">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3B85AA">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1298C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782094">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5EF9E019">
        <w:tblPrEx>
          <w:tblCellMar>
            <w:top w:w="0" w:type="dxa"/>
            <w:left w:w="108" w:type="dxa"/>
            <w:bottom w:w="0" w:type="dxa"/>
            <w:right w:w="108" w:type="dxa"/>
          </w:tblCellMar>
        </w:tblPrEx>
        <w:trPr>
          <w:trHeight w:val="506" w:hRule="atLeast"/>
          <w:jc w:val="center"/>
        </w:trPr>
        <w:tc>
          <w:tcPr>
            <w:tcW w:w="741" w:type="dxa"/>
            <w:gridSpan w:val="2"/>
            <w:tcBorders>
              <w:top w:val="single" w:color="000000" w:sz="4" w:space="0"/>
              <w:left w:val="single" w:color="000000" w:sz="4" w:space="0"/>
              <w:bottom w:val="single" w:color="000000" w:sz="4" w:space="0"/>
            </w:tcBorders>
            <w:shd w:val="solid" w:color="FFFFFF" w:fill="auto"/>
            <w:noWrap w:val="0"/>
            <w:vAlign w:val="center"/>
          </w:tcPr>
          <w:p w14:paraId="2C3BBB52">
            <w:pPr>
              <w:keepNext w:val="0"/>
              <w:keepLines w:val="0"/>
              <w:widowControl/>
              <w:suppressLineNumbers w:val="0"/>
              <w:jc w:val="both"/>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BB4BA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446322">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6570C2">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tcBorders>
            <w:shd w:val="solid" w:color="FFFFFF" w:fill="auto"/>
            <w:noWrap w:val="0"/>
            <w:vAlign w:val="center"/>
          </w:tcPr>
          <w:p w14:paraId="77F384C8">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F2485D">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3" w:type="dxa"/>
            <w:tcBorders>
              <w:top w:val="single" w:color="000000" w:sz="4" w:space="0"/>
              <w:bottom w:val="single" w:color="000000" w:sz="4" w:space="0"/>
              <w:right w:val="single" w:color="000000" w:sz="4" w:space="0"/>
            </w:tcBorders>
            <w:shd w:val="solid" w:color="FFFFFF" w:fill="auto"/>
            <w:noWrap w:val="0"/>
            <w:vAlign w:val="top"/>
          </w:tcPr>
          <w:p w14:paraId="1351458A">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1ADF1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49DA1E">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73BC1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8AA4F0">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0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8F4CC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DB452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4B9C5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A245B47">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9FC59F">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6B9815">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57B993">
            <w:pPr>
              <w:keepNext w:val="0"/>
              <w:keepLines w:val="0"/>
              <w:widowControl/>
              <w:suppressLineNumbers w:val="0"/>
              <w:jc w:val="distribute"/>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bl>
    <w:p w14:paraId="6D73580F">
      <w:pPr>
        <w:rPr>
          <w:rFonts w:hAnsi="楷体" w:eastAsia="楷体"/>
          <w:color w:val="auto"/>
        </w:rPr>
      </w:pPr>
    </w:p>
    <w:p w14:paraId="7CDF6D8C">
      <w:pPr>
        <w:rPr>
          <w:rFonts w:eastAsia="楷体"/>
          <w:color w:val="auto"/>
        </w:rPr>
      </w:pPr>
    </w:p>
    <w:p w14:paraId="1FEEAF4D">
      <w:pPr>
        <w:rPr>
          <w:rFonts w:eastAsia="楷体"/>
          <w:color w:val="auto"/>
        </w:rPr>
      </w:pPr>
    </w:p>
    <w:tbl>
      <w:tblPr>
        <w:tblStyle w:val="9"/>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5"/>
        <w:gridCol w:w="247"/>
        <w:gridCol w:w="1044"/>
        <w:gridCol w:w="518"/>
        <w:gridCol w:w="522"/>
        <w:gridCol w:w="317"/>
        <w:gridCol w:w="810"/>
        <w:gridCol w:w="6"/>
        <w:gridCol w:w="816"/>
        <w:gridCol w:w="560"/>
        <w:gridCol w:w="49"/>
        <w:gridCol w:w="562"/>
        <w:gridCol w:w="423"/>
        <w:gridCol w:w="54"/>
        <w:gridCol w:w="761"/>
        <w:gridCol w:w="226"/>
        <w:gridCol w:w="425"/>
        <w:gridCol w:w="550"/>
        <w:gridCol w:w="91"/>
      </w:tblGrid>
      <w:tr w14:paraId="3296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317" w:hRule="atLeast"/>
        </w:trPr>
        <w:tc>
          <w:tcPr>
            <w:tcW w:w="4945" w:type="pct"/>
            <w:gridSpan w:val="18"/>
            <w:tcBorders>
              <w:top w:val="nil"/>
              <w:left w:val="nil"/>
              <w:bottom w:val="nil"/>
              <w:right w:val="nil"/>
            </w:tcBorders>
            <w:noWrap w:val="0"/>
            <w:vAlign w:val="center"/>
          </w:tcPr>
          <w:p w14:paraId="33AC3DFE">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支出总表</w:t>
            </w:r>
          </w:p>
        </w:tc>
      </w:tr>
      <w:tr w14:paraId="07B4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264" w:hRule="atLeast"/>
        </w:trPr>
        <w:tc>
          <w:tcPr>
            <w:tcW w:w="4945" w:type="pct"/>
            <w:gridSpan w:val="18"/>
            <w:tcBorders>
              <w:top w:val="nil"/>
              <w:left w:val="nil"/>
              <w:bottom w:val="single" w:color="000000" w:sz="4" w:space="0"/>
              <w:right w:val="nil"/>
            </w:tcBorders>
            <w:noWrap w:val="0"/>
            <w:vAlign w:val="center"/>
          </w:tcPr>
          <w:p w14:paraId="1EF12F93">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6C155B42">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3E76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227" w:hRule="atLeast"/>
        </w:trPr>
        <w:tc>
          <w:tcPr>
            <w:tcW w:w="5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FF04BE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1014"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F46148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47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3F197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497" w:type="pct"/>
            <w:gridSpan w:val="6"/>
            <w:tcBorders>
              <w:top w:val="single" w:color="000000" w:sz="4" w:space="0"/>
              <w:left w:val="single" w:color="000000" w:sz="4" w:space="0"/>
              <w:bottom w:val="single" w:color="000000" w:sz="4" w:space="0"/>
              <w:right w:val="single" w:color="000000" w:sz="4" w:space="0"/>
            </w:tcBorders>
            <w:noWrap w:val="0"/>
            <w:vAlign w:val="center"/>
          </w:tcPr>
          <w:p w14:paraId="7D61B16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373" w:type="pct"/>
            <w:gridSpan w:val="6"/>
            <w:tcBorders>
              <w:top w:val="single" w:color="000000" w:sz="4" w:space="0"/>
              <w:left w:val="single" w:color="000000" w:sz="4" w:space="0"/>
              <w:bottom w:val="single" w:color="000000" w:sz="4" w:space="0"/>
              <w:right w:val="single" w:color="000000" w:sz="4" w:space="0"/>
            </w:tcBorders>
            <w:noWrap w:val="0"/>
            <w:vAlign w:val="center"/>
          </w:tcPr>
          <w:p w14:paraId="22FB3BD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58DC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907"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B17ABA">
            <w:pPr>
              <w:jc w:val="center"/>
              <w:rPr>
                <w:rFonts w:hint="eastAsia" w:ascii="宋体" w:hAnsi="宋体" w:eastAsia="宋体" w:cs="宋体"/>
                <w:b/>
                <w:bCs/>
                <w:i w:val="0"/>
                <w:iCs w:val="0"/>
                <w:color w:val="auto"/>
                <w:sz w:val="18"/>
                <w:szCs w:val="18"/>
                <w:u w:val="none"/>
              </w:rPr>
            </w:pPr>
          </w:p>
        </w:tc>
        <w:tc>
          <w:tcPr>
            <w:tcW w:w="1014"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2034731">
            <w:pPr>
              <w:jc w:val="center"/>
              <w:rPr>
                <w:rFonts w:hint="eastAsia" w:ascii="宋体" w:hAnsi="宋体" w:eastAsia="宋体" w:cs="宋体"/>
                <w:b/>
                <w:bCs/>
                <w:i w:val="0"/>
                <w:iCs w:val="0"/>
                <w:color w:val="auto"/>
                <w:sz w:val="18"/>
                <w:szCs w:val="18"/>
                <w:u w:val="none"/>
              </w:rPr>
            </w:pPr>
          </w:p>
        </w:tc>
        <w:tc>
          <w:tcPr>
            <w:tcW w:w="47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DF0EED">
            <w:pPr>
              <w:jc w:val="center"/>
              <w:rPr>
                <w:rFonts w:hint="eastAsia" w:ascii="宋体" w:hAnsi="宋体" w:eastAsia="宋体" w:cs="宋体"/>
                <w:b/>
                <w:bCs/>
                <w:i w:val="0"/>
                <w:iCs w:val="0"/>
                <w:color w:val="auto"/>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noWrap w:val="0"/>
            <w:vAlign w:val="center"/>
          </w:tcPr>
          <w:p w14:paraId="2618F02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03AA014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61C3861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1F4F21A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6401668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560A1A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368" w:type="pct"/>
            <w:gridSpan w:val="2"/>
            <w:tcBorders>
              <w:top w:val="nil"/>
              <w:left w:val="single" w:color="000000" w:sz="4" w:space="0"/>
              <w:bottom w:val="single" w:color="000000" w:sz="4" w:space="0"/>
              <w:right w:val="single" w:color="000000" w:sz="4" w:space="0"/>
            </w:tcBorders>
            <w:noWrap w:val="0"/>
            <w:vAlign w:val="center"/>
          </w:tcPr>
          <w:p w14:paraId="5946DF0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306" w:type="pct"/>
            <w:tcBorders>
              <w:top w:val="nil"/>
              <w:left w:val="single" w:color="000000" w:sz="4" w:space="0"/>
              <w:bottom w:val="single" w:color="000000" w:sz="4" w:space="0"/>
              <w:right w:val="single" w:color="000000" w:sz="4" w:space="0"/>
            </w:tcBorders>
            <w:noWrap w:val="0"/>
            <w:vAlign w:val="center"/>
          </w:tcPr>
          <w:p w14:paraId="571A413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r>
      <w:tr w14:paraId="6E7F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557"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0862CD94">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1E93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09E54A5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B4FA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27.13</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8F90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27.13</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42CA5FE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07E4451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69224A9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2C4CE6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5DA9DE9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E65787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D4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386"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2DB596F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20805</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7319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7941DC53">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9F87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601BB">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25.38</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24C288D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B2BDA1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46940EE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B4EC4A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249231B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5B1174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D9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639"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518EDE9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2080505</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1868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27685602">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3FEE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CB3E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25.38</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4830D02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2167A2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1B46A7B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994EE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446A6D4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0DC52AC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06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557"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617D2F0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20899</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19F0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56704364">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85A8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5A4F4">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4A5DBC7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0EE5060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731F4B1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BE461B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12B9F74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5CC9B7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16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407"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2F5733E3">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2089999</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282C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6ABACDF5">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9ED7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907B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5BB8E2A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7557C6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1691218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BFA926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7993589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076E603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6E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487"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0787E51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E673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卫生健康支出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13DAA3F0">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04B3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C39A1">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11.26</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599C289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B5E8D5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45B2BDC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3F04C0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682217B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237F5DB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74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390"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035DF8F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21011</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62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行政事业单位医疗</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5E970A4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8736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68C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11.26</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1BEDE39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069CB50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26943EB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0F480E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046B628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634242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80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527"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1D30A6DF">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2101102</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7C3B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事业单位医疗</w:t>
            </w: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14:paraId="18024FCB">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596C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B6375">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113FAA2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DAB7FE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4584593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D117F4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4362E41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29F4FB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1A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422"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540F18B9">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2101199</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92C6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其他行政事业单位医疗支出</w:t>
            </w:r>
          </w:p>
        </w:tc>
        <w:tc>
          <w:tcPr>
            <w:tcW w:w="855" w:type="dxa"/>
            <w:gridSpan w:val="2"/>
            <w:tcBorders>
              <w:top w:val="single" w:color="000000" w:sz="4" w:space="0"/>
              <w:left w:val="single" w:color="000000" w:sz="4" w:space="0"/>
              <w:bottom w:val="single" w:color="000000" w:sz="4" w:space="0"/>
              <w:right w:val="single" w:color="000000" w:sz="4" w:space="0"/>
            </w:tcBorders>
            <w:noWrap w:val="0"/>
            <w:vAlign w:val="center"/>
          </w:tcPr>
          <w:p w14:paraId="171B8F4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570D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545A1">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0D6455A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E495BE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168FA99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FA24C9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779638D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220FB01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1F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347"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4B496F0F">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D58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商业服务业等支出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080283A4">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239.44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99BF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184.44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F5C2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184.44</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2BDE482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2B78635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0CE9FC1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E79034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545C5A7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1E263D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C5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467"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52EF38D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21602</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2C35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商业流通事务</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7970C106">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239.44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B139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184.44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97A6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184.44</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4A385E1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12387B7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5B2461B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E994F1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0F8B6B6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55D188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F5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437"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2E5B4EE7">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2160250</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0DDE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事业运行</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4047012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184.44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0BF4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184.44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C79F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184.44</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6ED8EF4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194D142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45E84D5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4C418A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4643916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2D3741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D1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294"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539918B6">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2160299</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BF3A1">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其他商业流通事务支出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6E870FF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9BD5">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19ADB">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193476F7">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DFBF9B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19C9F72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F105C8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3BBBF0D7">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039F9DB6">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p>
        </w:tc>
      </w:tr>
      <w:tr w14:paraId="1F07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437"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5544CE05">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C061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007769E4">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9728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C01F5">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19.04</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6B23DE5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28F247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78522D8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4A60C6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224657C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5F9B72F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D4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422"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13E0A3FB">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A1B6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6982977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501B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F4C8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19.04</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29035F1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586794C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43AA0EC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EFA11A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4F50936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0CB5BFB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68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458"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35BD82C2">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2210201</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CB8E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0146DEE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0C95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FF03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19.04</w:t>
            </w:r>
          </w:p>
        </w:tc>
        <w:tc>
          <w:tcPr>
            <w:tcW w:w="345" w:type="pct"/>
            <w:gridSpan w:val="2"/>
            <w:tcBorders>
              <w:top w:val="single" w:color="000000" w:sz="4" w:space="0"/>
              <w:left w:val="single" w:color="000000" w:sz="4" w:space="0"/>
              <w:bottom w:val="single" w:color="000000" w:sz="4" w:space="0"/>
              <w:right w:val="single" w:color="000000" w:sz="4" w:space="0"/>
            </w:tcBorders>
            <w:noWrap w:val="0"/>
            <w:vAlign w:val="center"/>
          </w:tcPr>
          <w:p w14:paraId="398D4CD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1E1DE95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72" w:type="pct"/>
            <w:gridSpan w:val="2"/>
            <w:tcBorders>
              <w:top w:val="single" w:color="000000" w:sz="4" w:space="0"/>
              <w:left w:val="single" w:color="000000" w:sz="4" w:space="0"/>
              <w:bottom w:val="single" w:color="000000" w:sz="4" w:space="0"/>
              <w:right w:val="single" w:color="000000" w:sz="4" w:space="0"/>
            </w:tcBorders>
            <w:noWrap w:val="0"/>
            <w:vAlign w:val="center"/>
          </w:tcPr>
          <w:p w14:paraId="1F7AB17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1F3F89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14:paraId="3FB98E2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92ED53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3A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90"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778675AF">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54DF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粮油物资储备支出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5AB220CC">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0E3F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7F6B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23" w:type="dxa"/>
            <w:gridSpan w:val="2"/>
            <w:tcBorders>
              <w:top w:val="single" w:color="000000" w:sz="4" w:space="0"/>
              <w:left w:val="single" w:color="000000" w:sz="4" w:space="0"/>
              <w:bottom w:val="single" w:color="000000" w:sz="4" w:space="0"/>
              <w:right w:val="single" w:color="000000" w:sz="4" w:space="0"/>
            </w:tcBorders>
            <w:noWrap w:val="0"/>
            <w:vAlign w:val="center"/>
          </w:tcPr>
          <w:p w14:paraId="5BFF038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2A7895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14:paraId="025D3FB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443D6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5" w:type="dxa"/>
            <w:gridSpan w:val="2"/>
            <w:tcBorders>
              <w:top w:val="single" w:color="000000" w:sz="4" w:space="0"/>
              <w:left w:val="single" w:color="000000" w:sz="4" w:space="0"/>
              <w:bottom w:val="single" w:color="000000" w:sz="4" w:space="0"/>
              <w:right w:val="single" w:color="000000" w:sz="4" w:space="0"/>
            </w:tcBorders>
            <w:noWrap w:val="0"/>
            <w:vAlign w:val="center"/>
          </w:tcPr>
          <w:p w14:paraId="7FD5F4B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028820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52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458"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018747B0">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22201</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6B76B">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粮油物资事务</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75D80D7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EFBF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8098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23" w:type="dxa"/>
            <w:gridSpan w:val="2"/>
            <w:tcBorders>
              <w:top w:val="single" w:color="000000" w:sz="4" w:space="0"/>
              <w:left w:val="single" w:color="000000" w:sz="4" w:space="0"/>
              <w:bottom w:val="single" w:color="000000" w:sz="4" w:space="0"/>
              <w:right w:val="single" w:color="000000" w:sz="4" w:space="0"/>
            </w:tcBorders>
            <w:noWrap w:val="0"/>
            <w:vAlign w:val="center"/>
          </w:tcPr>
          <w:p w14:paraId="7A23A1D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42B947A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14:paraId="5826735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D864E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5" w:type="dxa"/>
            <w:gridSpan w:val="2"/>
            <w:tcBorders>
              <w:top w:val="single" w:color="000000" w:sz="4" w:space="0"/>
              <w:left w:val="single" w:color="000000" w:sz="4" w:space="0"/>
              <w:bottom w:val="single" w:color="000000" w:sz="4" w:space="0"/>
              <w:right w:val="single" w:color="000000" w:sz="4" w:space="0"/>
            </w:tcBorders>
            <w:noWrap w:val="0"/>
            <w:vAlign w:val="center"/>
          </w:tcPr>
          <w:p w14:paraId="161EF53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D4E9E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91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 w:type="pct"/>
          <w:trHeight w:val="185"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62EC4312">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2220199</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66210">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其他粮油物资事务支出</w:t>
            </w:r>
          </w:p>
        </w:tc>
        <w:tc>
          <w:tcPr>
            <w:tcW w:w="473" w:type="pct"/>
            <w:gridSpan w:val="2"/>
            <w:tcBorders>
              <w:top w:val="single" w:color="000000" w:sz="4" w:space="0"/>
              <w:left w:val="single" w:color="000000" w:sz="4" w:space="0"/>
              <w:bottom w:val="single" w:color="000000" w:sz="4" w:space="0"/>
              <w:right w:val="single" w:color="000000" w:sz="4" w:space="0"/>
            </w:tcBorders>
            <w:noWrap w:val="0"/>
            <w:vAlign w:val="center"/>
          </w:tcPr>
          <w:p w14:paraId="5E220CE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B8FF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2158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23" w:type="dxa"/>
            <w:gridSpan w:val="2"/>
            <w:tcBorders>
              <w:top w:val="single" w:color="000000" w:sz="4" w:space="0"/>
              <w:left w:val="single" w:color="000000" w:sz="4" w:space="0"/>
              <w:bottom w:val="single" w:color="000000" w:sz="4" w:space="0"/>
              <w:right w:val="single" w:color="000000" w:sz="4" w:space="0"/>
            </w:tcBorders>
            <w:noWrap w:val="0"/>
            <w:vAlign w:val="center"/>
          </w:tcPr>
          <w:p w14:paraId="123DE88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0AD4238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14:paraId="4CE115E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A23488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5" w:type="dxa"/>
            <w:gridSpan w:val="2"/>
            <w:tcBorders>
              <w:top w:val="single" w:color="000000" w:sz="4" w:space="0"/>
              <w:left w:val="single" w:color="000000" w:sz="4" w:space="0"/>
              <w:bottom w:val="single" w:color="000000" w:sz="4" w:space="0"/>
              <w:right w:val="single" w:color="000000" w:sz="4" w:space="0"/>
            </w:tcBorders>
            <w:noWrap w:val="0"/>
            <w:vAlign w:val="center"/>
          </w:tcPr>
          <w:p w14:paraId="7116561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20094F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2A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00" w:type="pct"/>
            <w:gridSpan w:val="19"/>
            <w:tcBorders>
              <w:top w:val="nil"/>
              <w:left w:val="nil"/>
              <w:bottom w:val="nil"/>
              <w:right w:val="nil"/>
            </w:tcBorders>
            <w:noWrap w:val="0"/>
            <w:vAlign w:val="center"/>
          </w:tcPr>
          <w:p w14:paraId="65D231E7">
            <w:pPr>
              <w:jc w:val="center"/>
              <w:rPr>
                <w:rFonts w:ascii="Times New Roman" w:hAnsi="Times New Roman" w:eastAsia="方正小标宋简体" w:cs="Times New Roman"/>
                <w:color w:val="auto"/>
                <w:sz w:val="44"/>
                <w:lang w:val="en-US" w:eastAsia="zh-CN"/>
              </w:rPr>
            </w:pPr>
          </w:p>
          <w:p w14:paraId="66948F12">
            <w:pPr>
              <w:jc w:val="center"/>
              <w:rPr>
                <w:rFonts w:ascii="Times New Roman" w:hAnsi="Times New Roman" w:eastAsia="方正小标宋简体" w:cs="Times New Roman"/>
                <w:color w:val="auto"/>
                <w:sz w:val="44"/>
                <w:lang w:val="en-US" w:eastAsia="zh-CN"/>
              </w:rPr>
            </w:pPr>
          </w:p>
          <w:p w14:paraId="2D2C1DD6">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财政拨款收支总表</w:t>
            </w:r>
          </w:p>
        </w:tc>
      </w:tr>
      <w:tr w14:paraId="3936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000" w:type="pct"/>
            <w:gridSpan w:val="19"/>
            <w:tcBorders>
              <w:top w:val="nil"/>
              <w:left w:val="nil"/>
              <w:bottom w:val="single" w:color="000000" w:sz="4" w:space="0"/>
              <w:right w:val="nil"/>
            </w:tcBorders>
            <w:noWrap w:val="0"/>
            <w:vAlign w:val="center"/>
          </w:tcPr>
          <w:p w14:paraId="7B5A1A62">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127EFE3E">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2A73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492" w:type="pct"/>
            <w:gridSpan w:val="7"/>
            <w:tcBorders>
              <w:top w:val="single" w:color="000000" w:sz="4" w:space="0"/>
              <w:left w:val="single" w:color="000000" w:sz="4" w:space="0"/>
              <w:bottom w:val="single" w:color="000000" w:sz="4" w:space="0"/>
              <w:right w:val="single" w:color="000000" w:sz="4" w:space="0"/>
            </w:tcBorders>
            <w:noWrap w:val="0"/>
            <w:vAlign w:val="center"/>
          </w:tcPr>
          <w:p w14:paraId="16116A8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w:t>
            </w:r>
          </w:p>
        </w:tc>
        <w:tc>
          <w:tcPr>
            <w:tcW w:w="2507" w:type="pct"/>
            <w:gridSpan w:val="12"/>
            <w:tcBorders>
              <w:top w:val="single" w:color="000000" w:sz="4" w:space="0"/>
              <w:left w:val="single" w:color="000000" w:sz="4" w:space="0"/>
              <w:bottom w:val="single" w:color="000000" w:sz="4" w:space="0"/>
              <w:right w:val="single" w:color="000000" w:sz="4" w:space="0"/>
            </w:tcBorders>
            <w:noWrap w:val="0"/>
            <w:vAlign w:val="center"/>
          </w:tcPr>
          <w:p w14:paraId="7E70FEF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w:t>
            </w:r>
          </w:p>
        </w:tc>
      </w:tr>
      <w:tr w14:paraId="0941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29" w:type="pct"/>
            <w:gridSpan w:val="2"/>
            <w:tcBorders>
              <w:top w:val="single" w:color="000000" w:sz="4" w:space="0"/>
              <w:left w:val="single" w:color="000000" w:sz="4" w:space="0"/>
              <w:bottom w:val="single" w:color="000000" w:sz="4" w:space="0"/>
              <w:right w:val="single" w:color="000000" w:sz="4" w:space="0"/>
            </w:tcBorders>
            <w:noWrap w:val="0"/>
            <w:vAlign w:val="center"/>
          </w:tcPr>
          <w:p w14:paraId="7BADD5E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522B10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84" w:type="pct"/>
            <w:gridSpan w:val="2"/>
            <w:tcBorders>
              <w:top w:val="single" w:color="000000" w:sz="4" w:space="0"/>
              <w:left w:val="single" w:color="000000" w:sz="4" w:space="0"/>
              <w:bottom w:val="single" w:color="000000" w:sz="4" w:space="0"/>
              <w:right w:val="single" w:color="000000" w:sz="4" w:space="0"/>
            </w:tcBorders>
            <w:noWrap w:val="0"/>
            <w:vAlign w:val="center"/>
          </w:tcPr>
          <w:p w14:paraId="64A657D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14:paraId="0CC7794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c>
          <w:tcPr>
            <w:tcW w:w="735" w:type="pct"/>
            <w:gridSpan w:val="3"/>
            <w:tcBorders>
              <w:top w:val="single" w:color="000000" w:sz="4" w:space="0"/>
              <w:left w:val="single" w:color="000000" w:sz="4" w:space="0"/>
              <w:bottom w:val="single" w:color="000000" w:sz="4" w:space="0"/>
              <w:right w:val="single" w:color="000000" w:sz="4" w:space="0"/>
            </w:tcBorders>
            <w:noWrap w:val="0"/>
            <w:vAlign w:val="center"/>
          </w:tcPr>
          <w:p w14:paraId="6F20C88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4" w:type="pct"/>
            <w:gridSpan w:val="3"/>
            <w:tcBorders>
              <w:top w:val="single" w:color="000000" w:sz="4" w:space="0"/>
              <w:left w:val="single" w:color="000000" w:sz="4" w:space="0"/>
              <w:bottom w:val="single" w:color="000000" w:sz="4" w:space="0"/>
              <w:right w:val="single" w:color="000000" w:sz="4" w:space="0"/>
            </w:tcBorders>
            <w:noWrap w:val="0"/>
            <w:vAlign w:val="center"/>
          </w:tcPr>
          <w:p w14:paraId="1D3CA1C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88" w:type="pct"/>
            <w:gridSpan w:val="3"/>
            <w:tcBorders>
              <w:top w:val="single" w:color="000000" w:sz="4" w:space="0"/>
              <w:left w:val="single" w:color="000000" w:sz="4" w:space="0"/>
              <w:bottom w:val="single" w:color="000000" w:sz="4" w:space="0"/>
              <w:right w:val="single" w:color="000000" w:sz="4" w:space="0"/>
            </w:tcBorders>
            <w:noWrap w:val="0"/>
            <w:vAlign w:val="center"/>
          </w:tcPr>
          <w:p w14:paraId="7A64ACF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600" w:type="pct"/>
            <w:gridSpan w:val="3"/>
            <w:tcBorders>
              <w:top w:val="single" w:color="000000" w:sz="4" w:space="0"/>
              <w:left w:val="single" w:color="000000" w:sz="4" w:space="0"/>
              <w:bottom w:val="single" w:color="000000" w:sz="4" w:space="0"/>
              <w:right w:val="single" w:color="000000" w:sz="4" w:space="0"/>
            </w:tcBorders>
            <w:noWrap w:val="0"/>
            <w:vAlign w:val="center"/>
          </w:tcPr>
          <w:p w14:paraId="169AB65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r>
      <w:tr w14:paraId="1C95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729" w:type="pct"/>
            <w:gridSpan w:val="2"/>
            <w:tcBorders>
              <w:top w:val="single" w:color="000000" w:sz="4" w:space="0"/>
              <w:left w:val="single" w:color="000000" w:sz="4" w:space="0"/>
              <w:bottom w:val="single" w:color="000000" w:sz="4" w:space="0"/>
              <w:right w:val="single" w:color="000000" w:sz="4" w:space="0"/>
            </w:tcBorders>
            <w:noWrap w:val="0"/>
            <w:vAlign w:val="center"/>
          </w:tcPr>
          <w:p w14:paraId="58D93909">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一、本年收入</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8CB4A5E">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346.86</w:t>
            </w:r>
          </w:p>
        </w:tc>
        <w:tc>
          <w:tcPr>
            <w:tcW w:w="584" w:type="pct"/>
            <w:gridSpan w:val="2"/>
            <w:tcBorders>
              <w:top w:val="single" w:color="000000" w:sz="4" w:space="0"/>
              <w:left w:val="single" w:color="000000" w:sz="4" w:space="0"/>
              <w:bottom w:val="single" w:color="000000" w:sz="4" w:space="0"/>
              <w:right w:val="single" w:color="000000" w:sz="4" w:space="0"/>
            </w:tcBorders>
            <w:noWrap w:val="0"/>
            <w:vAlign w:val="center"/>
          </w:tcPr>
          <w:p w14:paraId="01B3FD42">
            <w:pPr>
              <w:jc w:val="right"/>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sz w:val="18"/>
                <w:szCs w:val="18"/>
                <w:u w:val="none"/>
                <w:lang w:val="en-US" w:eastAsia="zh-CN"/>
              </w:rPr>
              <w:t>291.86</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14:paraId="0956B718">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55</w:t>
            </w:r>
          </w:p>
        </w:tc>
        <w:tc>
          <w:tcPr>
            <w:tcW w:w="1328" w:type="dxa"/>
            <w:gridSpan w:val="3"/>
            <w:tcBorders>
              <w:top w:val="single" w:color="000000" w:sz="4" w:space="0"/>
              <w:left w:val="single" w:color="000000" w:sz="4" w:space="0"/>
              <w:bottom w:val="single" w:color="000000" w:sz="4" w:space="0"/>
              <w:right w:val="single" w:color="000000" w:sz="4" w:space="0"/>
            </w:tcBorders>
            <w:noWrap w:val="0"/>
            <w:vAlign w:val="center"/>
          </w:tcPr>
          <w:p w14:paraId="5809DDAB">
            <w:pPr>
              <w:widowControl/>
              <w:spacing w:line="240" w:lineRule="auto"/>
              <w:jc w:val="center"/>
              <w:rPr>
                <w:rFonts w:ascii="宋体" w:hAnsi="宋体" w:eastAsia="宋体" w:cs="宋体"/>
                <w:b/>
                <w:bCs/>
                <w:i w:val="0"/>
                <w:iCs w:val="0"/>
                <w:color w:val="auto"/>
                <w:sz w:val="18"/>
                <w:szCs w:val="18"/>
                <w:u w:val="none"/>
              </w:rPr>
            </w:pPr>
            <w:r>
              <w:rPr>
                <w:rFonts w:eastAsia="宋体"/>
                <w:b/>
                <w:bCs/>
                <w:color w:val="auto"/>
                <w:kern w:val="0"/>
                <w:sz w:val="20"/>
              </w:rPr>
              <w:t>一、</w:t>
            </w:r>
            <w:r>
              <w:rPr>
                <w:rFonts w:hint="eastAsia" w:eastAsia="宋体"/>
                <w:b/>
                <w:bCs/>
                <w:color w:val="auto"/>
                <w:kern w:val="0"/>
                <w:sz w:val="20"/>
                <w:lang w:val="en-US" w:eastAsia="zh-CN"/>
              </w:rPr>
              <w:t>社会保障和就业支出</w:t>
            </w:r>
          </w:p>
        </w:tc>
        <w:tc>
          <w:tcPr>
            <w:tcW w:w="1055" w:type="dxa"/>
            <w:gridSpan w:val="3"/>
            <w:tcBorders>
              <w:top w:val="single" w:color="000000" w:sz="4" w:space="0"/>
              <w:left w:val="single" w:color="000000" w:sz="4" w:space="0"/>
              <w:bottom w:val="single" w:color="000000" w:sz="4" w:space="0"/>
              <w:right w:val="single" w:color="000000" w:sz="4" w:space="0"/>
            </w:tcBorders>
            <w:noWrap w:val="0"/>
            <w:vAlign w:val="center"/>
          </w:tcPr>
          <w:p w14:paraId="59F1BE62">
            <w:pPr>
              <w:autoSpaceDN w:val="0"/>
              <w:spacing w:line="240" w:lineRule="auto"/>
              <w:jc w:val="center"/>
              <w:textAlignment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27.13</w:t>
            </w:r>
          </w:p>
        </w:tc>
        <w:tc>
          <w:tcPr>
            <w:tcW w:w="1062" w:type="dxa"/>
            <w:gridSpan w:val="3"/>
            <w:tcBorders>
              <w:top w:val="single" w:color="000000" w:sz="4" w:space="0"/>
              <w:left w:val="single" w:color="000000" w:sz="4" w:space="0"/>
              <w:bottom w:val="single" w:color="000000" w:sz="4" w:space="0"/>
              <w:right w:val="single" w:color="000000" w:sz="4" w:space="0"/>
            </w:tcBorders>
            <w:noWrap w:val="0"/>
            <w:vAlign w:val="center"/>
          </w:tcPr>
          <w:p w14:paraId="76670732">
            <w:pPr>
              <w:widowControl/>
              <w:spacing w:line="240" w:lineRule="auto"/>
              <w:jc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27.13</w:t>
            </w: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14:paraId="20497354">
            <w:pPr>
              <w:widowControl/>
              <w:spacing w:line="240" w:lineRule="auto"/>
              <w:jc w:val="center"/>
              <w:rPr>
                <w:rFonts w:hint="eastAsia" w:ascii="宋体" w:hAnsi="宋体" w:eastAsia="宋体" w:cs="宋体"/>
                <w:b/>
                <w:bCs/>
                <w:i w:val="0"/>
                <w:iCs w:val="0"/>
                <w:color w:val="auto"/>
                <w:sz w:val="18"/>
                <w:szCs w:val="18"/>
                <w:u w:val="none"/>
              </w:rPr>
            </w:pPr>
          </w:p>
        </w:tc>
      </w:tr>
      <w:tr w14:paraId="39B6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29" w:type="pct"/>
            <w:gridSpan w:val="2"/>
            <w:tcBorders>
              <w:top w:val="single" w:color="000000" w:sz="4" w:space="0"/>
              <w:left w:val="single" w:color="000000" w:sz="4" w:space="0"/>
              <w:bottom w:val="single" w:color="000000" w:sz="4" w:space="0"/>
              <w:right w:val="single" w:color="000000" w:sz="4" w:space="0"/>
            </w:tcBorders>
            <w:noWrap w:val="0"/>
            <w:vAlign w:val="center"/>
          </w:tcPr>
          <w:p w14:paraId="03F4D2E3">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一般公共预算拨款</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FA9CE0C">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346.86</w:t>
            </w:r>
          </w:p>
        </w:tc>
        <w:tc>
          <w:tcPr>
            <w:tcW w:w="1056" w:type="dxa"/>
            <w:gridSpan w:val="2"/>
            <w:tcBorders>
              <w:top w:val="single" w:color="000000" w:sz="4" w:space="0"/>
              <w:left w:val="single" w:color="000000" w:sz="4" w:space="0"/>
              <w:bottom w:val="single" w:color="000000" w:sz="4" w:space="0"/>
              <w:right w:val="single" w:color="000000" w:sz="4" w:space="0"/>
            </w:tcBorders>
            <w:noWrap w:val="0"/>
            <w:vAlign w:val="center"/>
          </w:tcPr>
          <w:p w14:paraId="111A0FD3">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291.86</w:t>
            </w:r>
          </w:p>
        </w:tc>
        <w:tc>
          <w:tcPr>
            <w:tcW w:w="1079" w:type="dxa"/>
            <w:gridSpan w:val="2"/>
            <w:tcBorders>
              <w:top w:val="single" w:color="000000" w:sz="4" w:space="0"/>
              <w:left w:val="single" w:color="000000" w:sz="4" w:space="0"/>
              <w:bottom w:val="single" w:color="000000" w:sz="4" w:space="0"/>
              <w:right w:val="single" w:color="000000" w:sz="4" w:space="0"/>
            </w:tcBorders>
            <w:noWrap w:val="0"/>
            <w:vAlign w:val="center"/>
          </w:tcPr>
          <w:p w14:paraId="6B41B613">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55</w:t>
            </w:r>
          </w:p>
        </w:tc>
        <w:tc>
          <w:tcPr>
            <w:tcW w:w="1328" w:type="dxa"/>
            <w:gridSpan w:val="3"/>
            <w:tcBorders>
              <w:top w:val="single" w:color="000000" w:sz="4" w:space="0"/>
              <w:left w:val="single" w:color="000000" w:sz="4" w:space="0"/>
              <w:bottom w:val="single" w:color="000000" w:sz="4" w:space="0"/>
              <w:right w:val="single" w:color="000000" w:sz="4" w:space="0"/>
            </w:tcBorders>
            <w:noWrap w:val="0"/>
            <w:vAlign w:val="center"/>
          </w:tcPr>
          <w:p w14:paraId="4EC0414B">
            <w:pPr>
              <w:autoSpaceDN w:val="0"/>
              <w:spacing w:line="240" w:lineRule="auto"/>
              <w:jc w:val="center"/>
              <w:textAlignment w:val="center"/>
              <w:rPr>
                <w:rFonts w:ascii="宋体" w:hAnsi="宋体" w:eastAsia="宋体" w:cs="宋体"/>
                <w:b/>
                <w:bCs/>
                <w:i w:val="0"/>
                <w:iCs w:val="0"/>
                <w:color w:val="auto"/>
                <w:sz w:val="18"/>
                <w:szCs w:val="18"/>
                <w:u w:val="none"/>
              </w:rPr>
            </w:pPr>
            <w:r>
              <w:rPr>
                <w:rFonts w:eastAsia="宋体"/>
                <w:b/>
                <w:bCs/>
                <w:color w:val="auto"/>
                <w:sz w:val="20"/>
              </w:rPr>
              <w:t>二、</w:t>
            </w:r>
            <w:r>
              <w:rPr>
                <w:rFonts w:hint="eastAsia" w:eastAsia="宋体"/>
                <w:b/>
                <w:bCs/>
                <w:color w:val="auto"/>
                <w:kern w:val="0"/>
                <w:sz w:val="20"/>
                <w:lang w:val="en-US" w:eastAsia="zh-CN"/>
              </w:rPr>
              <w:t>卫生健康支出</w:t>
            </w:r>
          </w:p>
        </w:tc>
        <w:tc>
          <w:tcPr>
            <w:tcW w:w="1055" w:type="dxa"/>
            <w:gridSpan w:val="3"/>
            <w:tcBorders>
              <w:top w:val="single" w:color="000000" w:sz="4" w:space="0"/>
              <w:left w:val="single" w:color="000000" w:sz="4" w:space="0"/>
              <w:bottom w:val="single" w:color="000000" w:sz="4" w:space="0"/>
              <w:right w:val="single" w:color="000000" w:sz="4" w:space="0"/>
            </w:tcBorders>
            <w:noWrap w:val="0"/>
            <w:vAlign w:val="center"/>
          </w:tcPr>
          <w:p w14:paraId="5C1BC965">
            <w:pPr>
              <w:widowControl/>
              <w:spacing w:line="240" w:lineRule="auto"/>
              <w:jc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11.26</w:t>
            </w:r>
          </w:p>
        </w:tc>
        <w:tc>
          <w:tcPr>
            <w:tcW w:w="1062" w:type="dxa"/>
            <w:gridSpan w:val="3"/>
            <w:tcBorders>
              <w:top w:val="single" w:color="000000" w:sz="4" w:space="0"/>
              <w:left w:val="single" w:color="000000" w:sz="4" w:space="0"/>
              <w:bottom w:val="single" w:color="000000" w:sz="4" w:space="0"/>
              <w:right w:val="single" w:color="000000" w:sz="4" w:space="0"/>
            </w:tcBorders>
            <w:noWrap w:val="0"/>
            <w:vAlign w:val="center"/>
          </w:tcPr>
          <w:p w14:paraId="22F9A565">
            <w:pPr>
              <w:widowControl/>
              <w:spacing w:line="240" w:lineRule="auto"/>
              <w:jc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11.26</w:t>
            </w: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14:paraId="6FBC7BEF">
            <w:pPr>
              <w:spacing w:line="240" w:lineRule="auto"/>
              <w:jc w:val="center"/>
              <w:rPr>
                <w:rFonts w:hint="eastAsia" w:ascii="宋体" w:hAnsi="宋体" w:eastAsia="宋体" w:cs="宋体"/>
                <w:b/>
                <w:bCs/>
                <w:i w:val="0"/>
                <w:iCs w:val="0"/>
                <w:color w:val="auto"/>
                <w:sz w:val="18"/>
                <w:szCs w:val="18"/>
                <w:u w:val="none"/>
              </w:rPr>
            </w:pPr>
          </w:p>
        </w:tc>
      </w:tr>
      <w:tr w14:paraId="6197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729" w:type="pct"/>
            <w:gridSpan w:val="2"/>
            <w:tcBorders>
              <w:top w:val="single" w:color="000000" w:sz="4" w:space="0"/>
              <w:left w:val="single" w:color="000000" w:sz="4" w:space="0"/>
              <w:bottom w:val="single" w:color="000000" w:sz="4" w:space="0"/>
              <w:right w:val="single" w:color="000000" w:sz="4" w:space="0"/>
            </w:tcBorders>
            <w:noWrap w:val="0"/>
            <w:vAlign w:val="center"/>
          </w:tcPr>
          <w:p w14:paraId="04F647D6">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政府性基金预算拨款</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31DB630">
            <w:pPr>
              <w:jc w:val="right"/>
              <w:rPr>
                <w:rFonts w:hint="eastAsia" w:ascii="宋体" w:hAnsi="宋体" w:eastAsia="宋体" w:cs="宋体"/>
                <w:b/>
                <w:bCs/>
                <w:i w:val="0"/>
                <w:iCs w:val="0"/>
                <w:color w:val="auto"/>
                <w:sz w:val="18"/>
                <w:szCs w:val="18"/>
                <w:u w:val="none"/>
              </w:rPr>
            </w:pPr>
          </w:p>
        </w:tc>
        <w:tc>
          <w:tcPr>
            <w:tcW w:w="584" w:type="pct"/>
            <w:gridSpan w:val="2"/>
            <w:tcBorders>
              <w:top w:val="single" w:color="000000" w:sz="4" w:space="0"/>
              <w:left w:val="single" w:color="000000" w:sz="4" w:space="0"/>
              <w:bottom w:val="single" w:color="000000" w:sz="4" w:space="0"/>
              <w:right w:val="single" w:color="000000" w:sz="4" w:space="0"/>
            </w:tcBorders>
            <w:noWrap w:val="0"/>
            <w:vAlign w:val="center"/>
          </w:tcPr>
          <w:p w14:paraId="22CE139E">
            <w:pPr>
              <w:jc w:val="right"/>
              <w:rPr>
                <w:rFonts w:hint="eastAsia" w:ascii="宋体" w:hAnsi="宋体" w:eastAsia="宋体" w:cs="宋体"/>
                <w:b/>
                <w:bCs/>
                <w:i w:val="0"/>
                <w:iCs w:val="0"/>
                <w:color w:val="auto"/>
                <w:sz w:val="18"/>
                <w:szCs w:val="18"/>
                <w:u w:val="none"/>
              </w:rPr>
            </w:pP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14:paraId="1FC5E822">
            <w:pPr>
              <w:jc w:val="right"/>
              <w:rPr>
                <w:rFonts w:hint="eastAsia" w:ascii="宋体" w:hAnsi="宋体" w:eastAsia="宋体" w:cs="宋体"/>
                <w:b/>
                <w:bCs/>
                <w:i w:val="0"/>
                <w:iCs w:val="0"/>
                <w:color w:val="auto"/>
                <w:sz w:val="18"/>
                <w:szCs w:val="18"/>
                <w:u w:val="none"/>
              </w:rPr>
            </w:pPr>
          </w:p>
        </w:tc>
        <w:tc>
          <w:tcPr>
            <w:tcW w:w="1328" w:type="dxa"/>
            <w:gridSpan w:val="3"/>
            <w:tcBorders>
              <w:top w:val="single" w:color="000000" w:sz="4" w:space="0"/>
              <w:left w:val="single" w:color="000000" w:sz="4" w:space="0"/>
              <w:bottom w:val="single" w:color="000000" w:sz="4" w:space="0"/>
              <w:right w:val="single" w:color="000000" w:sz="4" w:space="0"/>
            </w:tcBorders>
            <w:noWrap w:val="0"/>
            <w:vAlign w:val="center"/>
          </w:tcPr>
          <w:p w14:paraId="1B23006E">
            <w:pPr>
              <w:autoSpaceDN w:val="0"/>
              <w:spacing w:line="240" w:lineRule="auto"/>
              <w:jc w:val="center"/>
              <w:textAlignment w:val="center"/>
              <w:rPr>
                <w:rFonts w:ascii="宋体" w:hAnsi="宋体" w:eastAsia="宋体" w:cs="宋体"/>
                <w:b/>
                <w:bCs/>
                <w:i w:val="0"/>
                <w:iCs w:val="0"/>
                <w:color w:val="auto"/>
                <w:sz w:val="18"/>
                <w:szCs w:val="18"/>
                <w:u w:val="none"/>
              </w:rPr>
            </w:pPr>
            <w:r>
              <w:rPr>
                <w:rFonts w:eastAsia="宋体"/>
                <w:b/>
                <w:bCs/>
                <w:color w:val="auto"/>
                <w:sz w:val="20"/>
              </w:rPr>
              <w:t>三、</w:t>
            </w:r>
            <w:r>
              <w:rPr>
                <w:rFonts w:hint="eastAsia" w:eastAsia="宋体"/>
                <w:b/>
                <w:bCs/>
                <w:color w:val="auto"/>
                <w:sz w:val="20"/>
                <w:lang w:val="en-US" w:eastAsia="zh-CN"/>
              </w:rPr>
              <w:t>商业服务业等支出</w:t>
            </w:r>
          </w:p>
        </w:tc>
        <w:tc>
          <w:tcPr>
            <w:tcW w:w="1055" w:type="dxa"/>
            <w:gridSpan w:val="3"/>
            <w:tcBorders>
              <w:top w:val="single" w:color="000000" w:sz="4" w:space="0"/>
              <w:left w:val="single" w:color="000000" w:sz="4" w:space="0"/>
              <w:bottom w:val="single" w:color="000000" w:sz="4" w:space="0"/>
              <w:right w:val="single" w:color="000000" w:sz="4" w:space="0"/>
            </w:tcBorders>
            <w:noWrap w:val="0"/>
            <w:vAlign w:val="center"/>
          </w:tcPr>
          <w:p w14:paraId="6C0C3BB3">
            <w:pPr>
              <w:widowControl/>
              <w:spacing w:line="240" w:lineRule="auto"/>
              <w:jc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239.44</w:t>
            </w:r>
          </w:p>
        </w:tc>
        <w:tc>
          <w:tcPr>
            <w:tcW w:w="1062" w:type="dxa"/>
            <w:gridSpan w:val="3"/>
            <w:tcBorders>
              <w:top w:val="single" w:color="000000" w:sz="4" w:space="0"/>
              <w:left w:val="single" w:color="000000" w:sz="4" w:space="0"/>
              <w:bottom w:val="single" w:color="000000" w:sz="4" w:space="0"/>
              <w:right w:val="single" w:color="000000" w:sz="4" w:space="0"/>
            </w:tcBorders>
            <w:noWrap w:val="0"/>
            <w:vAlign w:val="center"/>
          </w:tcPr>
          <w:p w14:paraId="056657C7">
            <w:pPr>
              <w:widowControl/>
              <w:spacing w:line="240" w:lineRule="auto"/>
              <w:jc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184.44</w:t>
            </w: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14:paraId="489AA45A">
            <w:pPr>
              <w:spacing w:line="240" w:lineRule="auto"/>
              <w:jc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55</w:t>
            </w:r>
          </w:p>
        </w:tc>
      </w:tr>
      <w:tr w14:paraId="59FE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29" w:type="pct"/>
            <w:gridSpan w:val="2"/>
            <w:tcBorders>
              <w:top w:val="single" w:color="000000" w:sz="4" w:space="0"/>
              <w:left w:val="single" w:color="000000" w:sz="4" w:space="0"/>
              <w:bottom w:val="single" w:color="000000" w:sz="4" w:space="0"/>
              <w:right w:val="single" w:color="000000" w:sz="4" w:space="0"/>
            </w:tcBorders>
            <w:noWrap w:val="0"/>
            <w:vAlign w:val="center"/>
          </w:tcPr>
          <w:p w14:paraId="7F3ABDE5">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国有资本经营预算拨款</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8703F51">
            <w:pPr>
              <w:jc w:val="right"/>
              <w:rPr>
                <w:rFonts w:hint="eastAsia" w:ascii="宋体" w:hAnsi="宋体" w:eastAsia="宋体" w:cs="宋体"/>
                <w:b/>
                <w:bCs/>
                <w:i w:val="0"/>
                <w:iCs w:val="0"/>
                <w:color w:val="auto"/>
                <w:sz w:val="18"/>
                <w:szCs w:val="18"/>
                <w:u w:val="none"/>
              </w:rPr>
            </w:pPr>
          </w:p>
        </w:tc>
        <w:tc>
          <w:tcPr>
            <w:tcW w:w="584" w:type="pct"/>
            <w:gridSpan w:val="2"/>
            <w:tcBorders>
              <w:top w:val="single" w:color="000000" w:sz="4" w:space="0"/>
              <w:left w:val="single" w:color="000000" w:sz="4" w:space="0"/>
              <w:bottom w:val="single" w:color="000000" w:sz="4" w:space="0"/>
              <w:right w:val="single" w:color="000000" w:sz="4" w:space="0"/>
            </w:tcBorders>
            <w:noWrap w:val="0"/>
            <w:vAlign w:val="center"/>
          </w:tcPr>
          <w:p w14:paraId="46F8AB2D">
            <w:pPr>
              <w:jc w:val="right"/>
              <w:rPr>
                <w:rFonts w:hint="eastAsia" w:ascii="宋体" w:hAnsi="宋体" w:eastAsia="宋体" w:cs="宋体"/>
                <w:b/>
                <w:bCs/>
                <w:i w:val="0"/>
                <w:iCs w:val="0"/>
                <w:color w:val="auto"/>
                <w:sz w:val="18"/>
                <w:szCs w:val="18"/>
                <w:u w:val="none"/>
              </w:rPr>
            </w:pP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14:paraId="7AED384C">
            <w:pPr>
              <w:jc w:val="right"/>
              <w:rPr>
                <w:rFonts w:hint="eastAsia" w:ascii="宋体" w:hAnsi="宋体" w:eastAsia="宋体" w:cs="宋体"/>
                <w:b/>
                <w:bCs/>
                <w:i w:val="0"/>
                <w:iCs w:val="0"/>
                <w:color w:val="auto"/>
                <w:sz w:val="18"/>
                <w:szCs w:val="18"/>
                <w:u w:val="none"/>
              </w:rPr>
            </w:pPr>
          </w:p>
        </w:tc>
        <w:tc>
          <w:tcPr>
            <w:tcW w:w="1328" w:type="dxa"/>
            <w:gridSpan w:val="3"/>
            <w:tcBorders>
              <w:top w:val="single" w:color="000000" w:sz="4" w:space="0"/>
              <w:left w:val="single" w:color="000000" w:sz="4" w:space="0"/>
              <w:bottom w:val="single" w:color="000000" w:sz="4" w:space="0"/>
              <w:right w:val="single" w:color="000000" w:sz="4" w:space="0"/>
            </w:tcBorders>
            <w:noWrap w:val="0"/>
            <w:vAlign w:val="center"/>
          </w:tcPr>
          <w:p w14:paraId="5D4DED5A">
            <w:pPr>
              <w:autoSpaceDN w:val="0"/>
              <w:spacing w:line="240" w:lineRule="auto"/>
              <w:jc w:val="center"/>
              <w:textAlignment w:val="center"/>
              <w:rPr>
                <w:rFonts w:ascii="宋体" w:hAnsi="宋体" w:eastAsia="宋体" w:cs="宋体"/>
                <w:b/>
                <w:bCs/>
                <w:i w:val="0"/>
                <w:iCs w:val="0"/>
                <w:color w:val="auto"/>
                <w:sz w:val="18"/>
                <w:szCs w:val="18"/>
                <w:u w:val="none"/>
              </w:rPr>
            </w:pPr>
            <w:r>
              <w:rPr>
                <w:rFonts w:hint="eastAsia" w:eastAsia="宋体"/>
                <w:b/>
                <w:bCs/>
                <w:color w:val="auto"/>
                <w:kern w:val="0"/>
                <w:sz w:val="20"/>
                <w:lang w:val="en-US" w:eastAsia="zh-CN"/>
              </w:rPr>
              <w:t>四、住房保障支出</w:t>
            </w:r>
          </w:p>
        </w:tc>
        <w:tc>
          <w:tcPr>
            <w:tcW w:w="1055" w:type="dxa"/>
            <w:gridSpan w:val="3"/>
            <w:tcBorders>
              <w:top w:val="single" w:color="000000" w:sz="4" w:space="0"/>
              <w:left w:val="single" w:color="000000" w:sz="4" w:space="0"/>
              <w:bottom w:val="single" w:color="000000" w:sz="4" w:space="0"/>
              <w:right w:val="single" w:color="000000" w:sz="4" w:space="0"/>
            </w:tcBorders>
            <w:noWrap w:val="0"/>
            <w:vAlign w:val="center"/>
          </w:tcPr>
          <w:p w14:paraId="67D7CA5F">
            <w:pPr>
              <w:widowControl/>
              <w:spacing w:line="240" w:lineRule="auto"/>
              <w:jc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19.04</w:t>
            </w:r>
          </w:p>
        </w:tc>
        <w:tc>
          <w:tcPr>
            <w:tcW w:w="1062" w:type="dxa"/>
            <w:gridSpan w:val="3"/>
            <w:tcBorders>
              <w:top w:val="single" w:color="000000" w:sz="4" w:space="0"/>
              <w:left w:val="single" w:color="000000" w:sz="4" w:space="0"/>
              <w:bottom w:val="single" w:color="000000" w:sz="4" w:space="0"/>
              <w:right w:val="single" w:color="000000" w:sz="4" w:space="0"/>
            </w:tcBorders>
            <w:noWrap w:val="0"/>
            <w:vAlign w:val="center"/>
          </w:tcPr>
          <w:p w14:paraId="561714D7">
            <w:pPr>
              <w:widowControl/>
              <w:spacing w:line="240" w:lineRule="auto"/>
              <w:jc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19.04</w:t>
            </w: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14:paraId="72B9CBBD">
            <w:pPr>
              <w:spacing w:line="240" w:lineRule="auto"/>
              <w:jc w:val="center"/>
              <w:rPr>
                <w:rFonts w:hint="eastAsia" w:ascii="宋体" w:hAnsi="宋体" w:eastAsia="宋体" w:cs="宋体"/>
                <w:b/>
                <w:bCs/>
                <w:i w:val="0"/>
                <w:iCs w:val="0"/>
                <w:color w:val="auto"/>
                <w:sz w:val="18"/>
                <w:szCs w:val="18"/>
                <w:u w:val="none"/>
              </w:rPr>
            </w:pPr>
          </w:p>
        </w:tc>
      </w:tr>
      <w:tr w14:paraId="3667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729" w:type="pct"/>
            <w:gridSpan w:val="2"/>
            <w:tcBorders>
              <w:top w:val="single" w:color="000000" w:sz="4" w:space="0"/>
              <w:left w:val="single" w:color="000000" w:sz="4" w:space="0"/>
              <w:bottom w:val="single" w:color="000000" w:sz="4" w:space="0"/>
              <w:right w:val="single" w:color="000000" w:sz="4" w:space="0"/>
            </w:tcBorders>
            <w:noWrap w:val="0"/>
            <w:vAlign w:val="center"/>
          </w:tcPr>
          <w:p w14:paraId="1970BA82">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1BB3B74">
            <w:pPr>
              <w:rPr>
                <w:rFonts w:hint="eastAsia" w:ascii="宋体" w:hAnsi="宋体" w:eastAsia="宋体" w:cs="宋体"/>
                <w:b/>
                <w:bCs/>
                <w:i w:val="0"/>
                <w:iCs w:val="0"/>
                <w:color w:val="auto"/>
                <w:sz w:val="18"/>
                <w:szCs w:val="18"/>
                <w:u w:val="none"/>
              </w:rPr>
            </w:pPr>
          </w:p>
        </w:tc>
        <w:tc>
          <w:tcPr>
            <w:tcW w:w="584" w:type="pct"/>
            <w:gridSpan w:val="2"/>
            <w:tcBorders>
              <w:top w:val="single" w:color="000000" w:sz="4" w:space="0"/>
              <w:left w:val="single" w:color="000000" w:sz="4" w:space="0"/>
              <w:bottom w:val="single" w:color="000000" w:sz="4" w:space="0"/>
              <w:right w:val="single" w:color="000000" w:sz="4" w:space="0"/>
            </w:tcBorders>
            <w:noWrap w:val="0"/>
            <w:vAlign w:val="center"/>
          </w:tcPr>
          <w:p w14:paraId="22897F43">
            <w:pPr>
              <w:rPr>
                <w:rFonts w:hint="eastAsia" w:ascii="宋体" w:hAnsi="宋体" w:eastAsia="宋体" w:cs="宋体"/>
                <w:b/>
                <w:bCs/>
                <w:i w:val="0"/>
                <w:iCs w:val="0"/>
                <w:color w:val="auto"/>
                <w:sz w:val="18"/>
                <w:szCs w:val="18"/>
                <w:u w:val="none"/>
              </w:rPr>
            </w:pP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14:paraId="08AB391F">
            <w:pPr>
              <w:rPr>
                <w:rFonts w:hint="eastAsia" w:ascii="宋体" w:hAnsi="宋体" w:eastAsia="宋体" w:cs="宋体"/>
                <w:b/>
                <w:bCs/>
                <w:i w:val="0"/>
                <w:iCs w:val="0"/>
                <w:color w:val="auto"/>
                <w:sz w:val="18"/>
                <w:szCs w:val="18"/>
                <w:u w:val="none"/>
              </w:rPr>
            </w:pPr>
          </w:p>
        </w:tc>
        <w:tc>
          <w:tcPr>
            <w:tcW w:w="1328" w:type="dxa"/>
            <w:gridSpan w:val="3"/>
            <w:tcBorders>
              <w:top w:val="single" w:color="000000" w:sz="4" w:space="0"/>
              <w:left w:val="single" w:color="000000" w:sz="4" w:space="0"/>
              <w:bottom w:val="single" w:color="000000" w:sz="4" w:space="0"/>
              <w:right w:val="single" w:color="000000" w:sz="4" w:space="0"/>
            </w:tcBorders>
            <w:noWrap w:val="0"/>
            <w:vAlign w:val="center"/>
          </w:tcPr>
          <w:p w14:paraId="2DC44066">
            <w:pPr>
              <w:widowControl/>
              <w:spacing w:line="240" w:lineRule="auto"/>
              <w:jc w:val="center"/>
              <w:rPr>
                <w:rFonts w:ascii="宋体" w:hAnsi="宋体" w:eastAsia="宋体" w:cs="宋体"/>
                <w:b/>
                <w:bCs/>
                <w:i w:val="0"/>
                <w:iCs w:val="0"/>
                <w:color w:val="auto"/>
                <w:sz w:val="18"/>
                <w:szCs w:val="18"/>
                <w:u w:val="none"/>
              </w:rPr>
            </w:pPr>
            <w:r>
              <w:rPr>
                <w:rFonts w:hint="eastAsia" w:eastAsia="宋体"/>
                <w:b/>
                <w:bCs/>
                <w:color w:val="auto"/>
                <w:kern w:val="0"/>
                <w:sz w:val="20"/>
                <w:lang w:val="en-US" w:eastAsia="zh-CN"/>
              </w:rPr>
              <w:t>五、粮油物资储备支出</w:t>
            </w:r>
          </w:p>
        </w:tc>
        <w:tc>
          <w:tcPr>
            <w:tcW w:w="1055" w:type="dxa"/>
            <w:gridSpan w:val="3"/>
            <w:tcBorders>
              <w:top w:val="single" w:color="000000" w:sz="4" w:space="0"/>
              <w:left w:val="single" w:color="000000" w:sz="4" w:space="0"/>
              <w:bottom w:val="single" w:color="000000" w:sz="4" w:space="0"/>
              <w:right w:val="single" w:color="000000" w:sz="4" w:space="0"/>
            </w:tcBorders>
            <w:noWrap w:val="0"/>
            <w:vAlign w:val="center"/>
          </w:tcPr>
          <w:p w14:paraId="03D72E10">
            <w:pPr>
              <w:widowControl/>
              <w:spacing w:line="240" w:lineRule="auto"/>
              <w:jc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50</w:t>
            </w:r>
          </w:p>
        </w:tc>
        <w:tc>
          <w:tcPr>
            <w:tcW w:w="1062" w:type="dxa"/>
            <w:gridSpan w:val="3"/>
            <w:tcBorders>
              <w:top w:val="single" w:color="000000" w:sz="4" w:space="0"/>
              <w:left w:val="single" w:color="000000" w:sz="4" w:space="0"/>
              <w:bottom w:val="single" w:color="000000" w:sz="4" w:space="0"/>
              <w:right w:val="single" w:color="000000" w:sz="4" w:space="0"/>
            </w:tcBorders>
            <w:noWrap w:val="0"/>
            <w:vAlign w:val="center"/>
          </w:tcPr>
          <w:p w14:paraId="1BD9B3C6">
            <w:pPr>
              <w:widowControl/>
              <w:spacing w:line="240" w:lineRule="auto"/>
              <w:jc w:val="center"/>
              <w:rPr>
                <w:rFonts w:hint="eastAsia" w:ascii="宋体" w:hAnsi="宋体" w:eastAsia="宋体" w:cs="宋体"/>
                <w:b/>
                <w:bCs/>
                <w:i w:val="0"/>
                <w:iCs w:val="0"/>
                <w:color w:val="auto"/>
                <w:sz w:val="18"/>
                <w:szCs w:val="18"/>
                <w:u w:val="none"/>
              </w:rPr>
            </w:pPr>
            <w:r>
              <w:rPr>
                <w:rFonts w:hint="eastAsia" w:eastAsia="宋体"/>
                <w:b/>
                <w:bCs/>
                <w:color w:val="auto"/>
                <w:kern w:val="0"/>
                <w:sz w:val="20"/>
                <w:lang w:val="en-US" w:eastAsia="zh-CN"/>
              </w:rPr>
              <w:t>50</w:t>
            </w: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14:paraId="6B2D49CC">
            <w:pPr>
              <w:widowControl/>
              <w:spacing w:line="240" w:lineRule="auto"/>
              <w:jc w:val="center"/>
              <w:rPr>
                <w:rFonts w:hint="eastAsia" w:ascii="宋体" w:hAnsi="宋体" w:eastAsia="宋体" w:cs="宋体"/>
                <w:b/>
                <w:bCs/>
                <w:i w:val="0"/>
                <w:iCs w:val="0"/>
                <w:color w:val="auto"/>
                <w:sz w:val="18"/>
                <w:szCs w:val="18"/>
                <w:u w:val="none"/>
              </w:rPr>
            </w:pPr>
          </w:p>
        </w:tc>
      </w:tr>
      <w:tr w14:paraId="5C61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729" w:type="pct"/>
            <w:gridSpan w:val="2"/>
            <w:tcBorders>
              <w:top w:val="single" w:color="000000" w:sz="4" w:space="0"/>
              <w:left w:val="single" w:color="000000" w:sz="4" w:space="0"/>
              <w:bottom w:val="single" w:color="000000" w:sz="4" w:space="0"/>
              <w:right w:val="single" w:color="000000" w:sz="4" w:space="0"/>
            </w:tcBorders>
            <w:noWrap w:val="0"/>
            <w:vAlign w:val="center"/>
          </w:tcPr>
          <w:p w14:paraId="4410C5CF">
            <w:pPr>
              <w:rPr>
                <w:rFonts w:hint="eastAsia" w:ascii="宋体" w:hAnsi="宋体" w:eastAsia="宋体" w:cs="宋体"/>
                <w:b/>
                <w:bCs/>
                <w:i w:val="0"/>
                <w:iCs w:val="0"/>
                <w:color w:val="auto"/>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6470C08">
            <w:pPr>
              <w:rPr>
                <w:rFonts w:hint="eastAsia" w:ascii="宋体" w:hAnsi="宋体" w:eastAsia="宋体" w:cs="宋体"/>
                <w:b/>
                <w:bCs/>
                <w:i w:val="0"/>
                <w:iCs w:val="0"/>
                <w:color w:val="auto"/>
                <w:sz w:val="18"/>
                <w:szCs w:val="18"/>
                <w:u w:val="none"/>
              </w:rPr>
            </w:pPr>
          </w:p>
        </w:tc>
        <w:tc>
          <w:tcPr>
            <w:tcW w:w="584" w:type="pct"/>
            <w:gridSpan w:val="2"/>
            <w:tcBorders>
              <w:top w:val="single" w:color="000000" w:sz="4" w:space="0"/>
              <w:left w:val="single" w:color="000000" w:sz="4" w:space="0"/>
              <w:bottom w:val="single" w:color="000000" w:sz="4" w:space="0"/>
              <w:right w:val="single" w:color="000000" w:sz="4" w:space="0"/>
            </w:tcBorders>
            <w:noWrap w:val="0"/>
            <w:vAlign w:val="center"/>
          </w:tcPr>
          <w:p w14:paraId="276B0532">
            <w:pPr>
              <w:rPr>
                <w:rFonts w:hint="eastAsia" w:ascii="宋体" w:hAnsi="宋体" w:eastAsia="宋体" w:cs="宋体"/>
                <w:b/>
                <w:bCs/>
                <w:i w:val="0"/>
                <w:iCs w:val="0"/>
                <w:color w:val="auto"/>
                <w:sz w:val="18"/>
                <w:szCs w:val="18"/>
                <w:u w:val="none"/>
              </w:rPr>
            </w:pP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14:paraId="294B9FE5">
            <w:pPr>
              <w:rPr>
                <w:rFonts w:hint="eastAsia" w:ascii="宋体" w:hAnsi="宋体" w:eastAsia="宋体" w:cs="宋体"/>
                <w:b/>
                <w:bCs/>
                <w:i w:val="0"/>
                <w:iCs w:val="0"/>
                <w:color w:val="auto"/>
                <w:sz w:val="18"/>
                <w:szCs w:val="18"/>
                <w:u w:val="none"/>
              </w:rPr>
            </w:pPr>
          </w:p>
        </w:tc>
        <w:tc>
          <w:tcPr>
            <w:tcW w:w="735" w:type="pct"/>
            <w:gridSpan w:val="3"/>
            <w:tcBorders>
              <w:top w:val="single" w:color="000000" w:sz="4" w:space="0"/>
              <w:left w:val="single" w:color="000000" w:sz="4" w:space="0"/>
              <w:bottom w:val="single" w:color="000000" w:sz="4" w:space="0"/>
              <w:right w:val="single" w:color="000000" w:sz="4" w:space="0"/>
            </w:tcBorders>
            <w:noWrap w:val="0"/>
            <w:vAlign w:val="center"/>
          </w:tcPr>
          <w:p w14:paraId="5A34C310">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4" w:type="pct"/>
            <w:gridSpan w:val="3"/>
            <w:tcBorders>
              <w:top w:val="single" w:color="000000" w:sz="4" w:space="0"/>
              <w:left w:val="single" w:color="000000" w:sz="4" w:space="0"/>
              <w:bottom w:val="single" w:color="000000" w:sz="4" w:space="0"/>
              <w:right w:val="single" w:color="000000" w:sz="4" w:space="0"/>
            </w:tcBorders>
            <w:noWrap w:val="0"/>
            <w:vAlign w:val="center"/>
          </w:tcPr>
          <w:p w14:paraId="4A8A31B8">
            <w:pPr>
              <w:jc w:val="right"/>
              <w:rPr>
                <w:rFonts w:hint="eastAsia" w:ascii="宋体" w:hAnsi="宋体" w:eastAsia="宋体" w:cs="宋体"/>
                <w:b/>
                <w:bCs/>
                <w:i w:val="0"/>
                <w:iCs w:val="0"/>
                <w:color w:val="auto"/>
                <w:sz w:val="18"/>
                <w:szCs w:val="18"/>
                <w:u w:val="none"/>
              </w:rPr>
            </w:pPr>
          </w:p>
        </w:tc>
        <w:tc>
          <w:tcPr>
            <w:tcW w:w="588" w:type="pct"/>
            <w:gridSpan w:val="3"/>
            <w:tcBorders>
              <w:top w:val="single" w:color="000000" w:sz="4" w:space="0"/>
              <w:left w:val="single" w:color="000000" w:sz="4" w:space="0"/>
              <w:bottom w:val="single" w:color="000000" w:sz="4" w:space="0"/>
              <w:right w:val="single" w:color="000000" w:sz="4" w:space="0"/>
            </w:tcBorders>
            <w:noWrap w:val="0"/>
            <w:vAlign w:val="center"/>
          </w:tcPr>
          <w:p w14:paraId="2C68560A">
            <w:pPr>
              <w:jc w:val="right"/>
              <w:rPr>
                <w:rFonts w:hint="eastAsia" w:ascii="宋体" w:hAnsi="宋体" w:eastAsia="宋体" w:cs="宋体"/>
                <w:b/>
                <w:bCs/>
                <w:i w:val="0"/>
                <w:iCs w:val="0"/>
                <w:color w:val="auto"/>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noWrap w:val="0"/>
            <w:vAlign w:val="center"/>
          </w:tcPr>
          <w:p w14:paraId="26E9E851">
            <w:pPr>
              <w:jc w:val="right"/>
              <w:rPr>
                <w:rFonts w:hint="eastAsia" w:ascii="宋体" w:hAnsi="宋体" w:eastAsia="宋体" w:cs="宋体"/>
                <w:b/>
                <w:bCs/>
                <w:i w:val="0"/>
                <w:iCs w:val="0"/>
                <w:color w:val="auto"/>
                <w:sz w:val="18"/>
                <w:szCs w:val="18"/>
                <w:u w:val="none"/>
              </w:rPr>
            </w:pPr>
          </w:p>
        </w:tc>
      </w:tr>
      <w:tr w14:paraId="33B4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29" w:type="pct"/>
            <w:gridSpan w:val="2"/>
            <w:tcBorders>
              <w:top w:val="single" w:color="000000" w:sz="4" w:space="0"/>
              <w:left w:val="single" w:color="000000" w:sz="4" w:space="0"/>
              <w:bottom w:val="single" w:color="000000" w:sz="4" w:space="0"/>
              <w:right w:val="single" w:color="000000" w:sz="4" w:space="0"/>
            </w:tcBorders>
            <w:noWrap w:val="0"/>
            <w:vAlign w:val="center"/>
          </w:tcPr>
          <w:p w14:paraId="0CA65F5D">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 总 计</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DAED5">
            <w:pPr>
              <w:jc w:val="right"/>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sz w:val="18"/>
                <w:szCs w:val="18"/>
                <w:u w:val="none"/>
                <w:lang w:val="en-US" w:eastAsia="zh-CN"/>
              </w:rPr>
              <w:t>346.86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5CD3B">
            <w:pPr>
              <w:jc w:val="right"/>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sz w:val="18"/>
                <w:szCs w:val="18"/>
                <w:u w:val="none"/>
                <w:lang w:val="en-US" w:eastAsia="zh-CN"/>
              </w:rPr>
              <w:t>291.86</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6CECB">
            <w:pPr>
              <w:jc w:val="right"/>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sz w:val="18"/>
                <w:szCs w:val="18"/>
                <w:u w:val="none"/>
                <w:lang w:val="en-US" w:eastAsia="zh-CN"/>
              </w:rPr>
              <w:t>55</w:t>
            </w:r>
          </w:p>
        </w:tc>
        <w:tc>
          <w:tcPr>
            <w:tcW w:w="735" w:type="pct"/>
            <w:gridSpan w:val="3"/>
            <w:tcBorders>
              <w:top w:val="single" w:color="000000" w:sz="4" w:space="0"/>
              <w:left w:val="single" w:color="000000" w:sz="4" w:space="0"/>
              <w:bottom w:val="single" w:color="000000" w:sz="4" w:space="0"/>
              <w:right w:val="single" w:color="000000" w:sz="4" w:space="0"/>
            </w:tcBorders>
            <w:noWrap w:val="0"/>
            <w:vAlign w:val="center"/>
          </w:tcPr>
          <w:p w14:paraId="6CE904A2">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 总 计</w:t>
            </w:r>
          </w:p>
        </w:tc>
        <w:tc>
          <w:tcPr>
            <w:tcW w:w="105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6EE3E">
            <w:pPr>
              <w:jc w:val="right"/>
              <w:rPr>
                <w:rFonts w:hint="eastAsia" w:eastAsia="宋体"/>
                <w:b/>
                <w:bCs/>
                <w:color w:val="auto"/>
                <w:kern w:val="0"/>
                <w:sz w:val="20"/>
                <w:lang w:val="en-US" w:eastAsia="zh-CN"/>
              </w:rPr>
            </w:pPr>
            <w:r>
              <w:rPr>
                <w:rFonts w:hint="eastAsia" w:ascii="宋体" w:hAnsi="宋体" w:eastAsia="宋体" w:cs="宋体"/>
                <w:b/>
                <w:bCs/>
                <w:i w:val="0"/>
                <w:iCs w:val="0"/>
                <w:color w:val="auto"/>
                <w:sz w:val="18"/>
                <w:szCs w:val="18"/>
                <w:u w:val="none"/>
                <w:lang w:val="en-US" w:eastAsia="zh-CN"/>
              </w:rPr>
              <w:t>346.86</w:t>
            </w:r>
          </w:p>
        </w:tc>
        <w:tc>
          <w:tcPr>
            <w:tcW w:w="10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27F4E">
            <w:pPr>
              <w:jc w:val="right"/>
              <w:rPr>
                <w:rFonts w:hint="eastAsia" w:eastAsia="宋体"/>
                <w:b/>
                <w:bCs/>
                <w:color w:val="auto"/>
                <w:kern w:val="0"/>
                <w:sz w:val="20"/>
                <w:lang w:val="en-US" w:eastAsia="zh-CN"/>
              </w:rPr>
            </w:pPr>
            <w:r>
              <w:rPr>
                <w:rFonts w:hint="eastAsia" w:ascii="宋体" w:hAnsi="宋体" w:eastAsia="宋体" w:cs="宋体"/>
                <w:b/>
                <w:bCs/>
                <w:i w:val="0"/>
                <w:iCs w:val="0"/>
                <w:color w:val="auto"/>
                <w:sz w:val="18"/>
                <w:szCs w:val="18"/>
                <w:u w:val="none"/>
                <w:lang w:val="en-US" w:eastAsia="zh-CN"/>
              </w:rPr>
              <w:t>291.86</w:t>
            </w:r>
          </w:p>
        </w:tc>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CAF28">
            <w:pPr>
              <w:jc w:val="right"/>
              <w:rPr>
                <w:rFonts w:hint="eastAsia" w:eastAsia="宋体"/>
                <w:b/>
                <w:bCs/>
                <w:color w:val="auto"/>
                <w:kern w:val="0"/>
                <w:sz w:val="20"/>
                <w:lang w:val="en-US" w:eastAsia="zh-CN"/>
              </w:rPr>
            </w:pPr>
            <w:r>
              <w:rPr>
                <w:rFonts w:hint="eastAsia" w:ascii="宋体" w:hAnsi="宋体" w:eastAsia="宋体" w:cs="宋体"/>
                <w:b/>
                <w:bCs/>
                <w:i w:val="0"/>
                <w:iCs w:val="0"/>
                <w:color w:val="auto"/>
                <w:sz w:val="18"/>
                <w:szCs w:val="18"/>
                <w:u w:val="none"/>
                <w:lang w:val="en-US" w:eastAsia="zh-CN"/>
              </w:rPr>
              <w:t>55</w:t>
            </w:r>
          </w:p>
        </w:tc>
      </w:tr>
    </w:tbl>
    <w:p w14:paraId="6C24CCA1">
      <w:pPr>
        <w:rPr>
          <w:color w:val="auto"/>
        </w:rPr>
      </w:pPr>
    </w:p>
    <w:p w14:paraId="72D4C242">
      <w:pPr>
        <w:rPr>
          <w:color w:val="auto"/>
        </w:rPr>
      </w:pPr>
    </w:p>
    <w:p w14:paraId="480493DC">
      <w:pPr>
        <w:rPr>
          <w:rFonts w:hAnsi="楷体" w:eastAsia="楷体"/>
          <w:color w:val="auto"/>
        </w:rPr>
      </w:pPr>
    </w:p>
    <w:p w14:paraId="64F89011">
      <w:pPr>
        <w:rPr>
          <w:rFonts w:eastAsia="楷体"/>
          <w:color w:val="auto"/>
        </w:rPr>
      </w:pPr>
    </w:p>
    <w:tbl>
      <w:tblPr>
        <w:tblStyle w:val="9"/>
        <w:tblpPr w:leftFromText="180" w:rightFromText="180" w:vertAnchor="text" w:horzAnchor="page" w:tblpXSpec="center" w:tblpY="-3"/>
        <w:tblOverlap w:val="never"/>
        <w:tblW w:w="8320" w:type="dxa"/>
        <w:jc w:val="center"/>
        <w:tblLayout w:type="fixed"/>
        <w:tblCellMar>
          <w:top w:w="15" w:type="dxa"/>
          <w:left w:w="15" w:type="dxa"/>
          <w:bottom w:w="15" w:type="dxa"/>
          <w:right w:w="15" w:type="dxa"/>
        </w:tblCellMar>
      </w:tblPr>
      <w:tblGrid>
        <w:gridCol w:w="1397"/>
        <w:gridCol w:w="684"/>
        <w:gridCol w:w="587"/>
        <w:gridCol w:w="626"/>
        <w:gridCol w:w="653"/>
        <w:gridCol w:w="549"/>
        <w:gridCol w:w="513"/>
        <w:gridCol w:w="443"/>
        <w:gridCol w:w="678"/>
        <w:gridCol w:w="691"/>
        <w:gridCol w:w="788"/>
        <w:gridCol w:w="711"/>
      </w:tblGrid>
      <w:tr w14:paraId="24B98A60">
        <w:tblPrEx>
          <w:tblCellMar>
            <w:top w:w="15" w:type="dxa"/>
            <w:left w:w="15" w:type="dxa"/>
            <w:bottom w:w="15" w:type="dxa"/>
            <w:right w:w="15" w:type="dxa"/>
          </w:tblCellMar>
        </w:tblPrEx>
        <w:trPr>
          <w:trHeight w:val="498" w:hRule="atLeast"/>
          <w:jc w:val="center"/>
        </w:trPr>
        <w:tc>
          <w:tcPr>
            <w:tcW w:w="5000" w:type="pct"/>
            <w:gridSpan w:val="12"/>
            <w:tcBorders>
              <w:bottom w:val="single" w:color="000000" w:sz="4" w:space="0"/>
            </w:tcBorders>
            <w:noWrap w:val="0"/>
            <w:vAlign w:val="center"/>
          </w:tcPr>
          <w:p w14:paraId="3516B2FB">
            <w:pPr>
              <w:widowControl/>
              <w:jc w:val="center"/>
              <w:rPr>
                <w:rFonts w:eastAsia="华文细黑"/>
                <w:color w:val="auto"/>
                <w:kern w:val="0"/>
                <w:sz w:val="20"/>
              </w:rPr>
            </w:pPr>
            <w:r>
              <w:rPr>
                <w:rFonts w:eastAsia="方正小标宋简体"/>
                <w:color w:val="auto"/>
                <w:kern w:val="0"/>
                <w:sz w:val="44"/>
                <w:szCs w:val="44"/>
              </w:rPr>
              <w:t>一般公共预算</w:t>
            </w:r>
            <w:r>
              <w:rPr>
                <w:rFonts w:hint="eastAsia" w:eastAsia="方正小标宋简体"/>
                <w:color w:val="auto"/>
                <w:kern w:val="0"/>
                <w:sz w:val="44"/>
                <w:szCs w:val="44"/>
              </w:rPr>
              <w:t>支出</w:t>
            </w:r>
            <w:r>
              <w:rPr>
                <w:rFonts w:eastAsia="方正小标宋简体"/>
                <w:color w:val="auto"/>
                <w:kern w:val="0"/>
                <w:sz w:val="44"/>
                <w:szCs w:val="44"/>
              </w:rPr>
              <w:t>表</w:t>
            </w:r>
          </w:p>
          <w:p w14:paraId="1513D8F5">
            <w:pPr>
              <w:widowControl/>
              <w:jc w:val="right"/>
              <w:rPr>
                <w:rFonts w:eastAsia="华文细黑"/>
                <w:color w:val="auto"/>
                <w:kern w:val="0"/>
                <w:sz w:val="20"/>
              </w:rPr>
            </w:pPr>
            <w:r>
              <w:rPr>
                <w:rFonts w:eastAsia="华文细黑"/>
                <w:color w:val="auto"/>
                <w:kern w:val="0"/>
                <w:sz w:val="20"/>
              </w:rPr>
              <w:t>单位：万元</w:t>
            </w:r>
          </w:p>
        </w:tc>
      </w:tr>
      <w:tr w14:paraId="1007BF49">
        <w:tblPrEx>
          <w:tblCellMar>
            <w:top w:w="15" w:type="dxa"/>
            <w:left w:w="15" w:type="dxa"/>
            <w:bottom w:w="15" w:type="dxa"/>
            <w:right w:w="15" w:type="dxa"/>
          </w:tblCellMar>
        </w:tblPrEx>
        <w:trPr>
          <w:trHeight w:val="399" w:hRule="atLeast"/>
          <w:jc w:val="center"/>
        </w:trPr>
        <w:tc>
          <w:tcPr>
            <w:tcW w:w="839" w:type="pct"/>
            <w:vMerge w:val="restart"/>
            <w:tcBorders>
              <w:left w:val="single" w:color="000000" w:sz="4" w:space="0"/>
              <w:right w:val="single" w:color="000000" w:sz="4" w:space="0"/>
            </w:tcBorders>
            <w:noWrap w:val="0"/>
            <w:vAlign w:val="center"/>
          </w:tcPr>
          <w:p w14:paraId="10C1494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功能分类</w:t>
            </w:r>
          </w:p>
          <w:p w14:paraId="1D14D71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科目名称</w:t>
            </w:r>
          </w:p>
        </w:tc>
        <w:tc>
          <w:tcPr>
            <w:tcW w:w="411" w:type="pct"/>
            <w:vMerge w:val="restart"/>
            <w:tcBorders>
              <w:left w:val="single" w:color="000000" w:sz="4" w:space="0"/>
              <w:right w:val="single" w:color="000000" w:sz="4" w:space="0"/>
            </w:tcBorders>
            <w:noWrap w:val="0"/>
            <w:vAlign w:val="center"/>
          </w:tcPr>
          <w:p w14:paraId="2274518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1759" w:type="pct"/>
            <w:gridSpan w:val="5"/>
            <w:tcBorders>
              <w:left w:val="single" w:color="000000" w:sz="4" w:space="0"/>
              <w:bottom w:val="single" w:color="000000" w:sz="4" w:space="0"/>
              <w:right w:val="single" w:color="000000" w:sz="4" w:space="0"/>
            </w:tcBorders>
            <w:noWrap w:val="0"/>
            <w:vAlign w:val="center"/>
          </w:tcPr>
          <w:p w14:paraId="1C0F800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1989" w:type="pct"/>
            <w:gridSpan w:val="5"/>
            <w:tcBorders>
              <w:top w:val="single" w:color="000000" w:sz="4" w:space="0"/>
              <w:left w:val="single" w:color="000000" w:sz="4" w:space="0"/>
              <w:bottom w:val="single" w:color="000000" w:sz="4" w:space="0"/>
              <w:right w:val="single" w:color="000000" w:sz="4" w:space="0"/>
            </w:tcBorders>
            <w:noWrap w:val="0"/>
            <w:vAlign w:val="center"/>
          </w:tcPr>
          <w:p w14:paraId="4B464A5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140B9525">
        <w:tblPrEx>
          <w:tblCellMar>
            <w:top w:w="15" w:type="dxa"/>
            <w:left w:w="15" w:type="dxa"/>
            <w:bottom w:w="15" w:type="dxa"/>
            <w:right w:w="15" w:type="dxa"/>
          </w:tblCellMar>
        </w:tblPrEx>
        <w:trPr>
          <w:trHeight w:val="399" w:hRule="atLeast"/>
          <w:jc w:val="center"/>
        </w:trPr>
        <w:tc>
          <w:tcPr>
            <w:tcW w:w="839" w:type="pct"/>
            <w:vMerge w:val="continue"/>
            <w:tcBorders>
              <w:left w:val="single" w:color="000000" w:sz="4" w:space="0"/>
              <w:right w:val="single" w:color="000000" w:sz="4" w:space="0"/>
            </w:tcBorders>
            <w:noWrap w:val="0"/>
            <w:vAlign w:val="center"/>
          </w:tcPr>
          <w:p w14:paraId="4F4A3B1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1" w:type="pct"/>
            <w:vMerge w:val="continue"/>
            <w:tcBorders>
              <w:left w:val="single" w:color="000000" w:sz="4" w:space="0"/>
              <w:right w:val="single" w:color="000000" w:sz="4" w:space="0"/>
            </w:tcBorders>
            <w:noWrap w:val="0"/>
            <w:vAlign w:val="center"/>
          </w:tcPr>
          <w:p w14:paraId="17FB51B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2" w:type="pct"/>
            <w:vMerge w:val="restart"/>
            <w:tcBorders>
              <w:left w:val="single" w:color="000000" w:sz="4" w:space="0"/>
              <w:bottom w:val="single" w:color="000000" w:sz="4" w:space="0"/>
              <w:right w:val="single" w:color="000000" w:sz="4" w:space="0"/>
            </w:tcBorders>
            <w:noWrap w:val="0"/>
            <w:vAlign w:val="center"/>
          </w:tcPr>
          <w:p w14:paraId="5AEDC72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098"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85D34A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3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F05CAD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                                                               支出</w:t>
            </w:r>
          </w:p>
        </w:tc>
        <w:tc>
          <w:tcPr>
            <w:tcW w:w="266" w:type="pct"/>
            <w:vMerge w:val="restart"/>
            <w:tcBorders>
              <w:top w:val="single" w:color="000000" w:sz="4" w:space="0"/>
              <w:left w:val="single" w:color="000000" w:sz="4" w:space="0"/>
              <w:right w:val="single" w:color="000000" w:sz="4" w:space="0"/>
            </w:tcBorders>
            <w:noWrap w:val="0"/>
            <w:vAlign w:val="center"/>
          </w:tcPr>
          <w:p w14:paraId="0A9291A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296" w:type="pct"/>
            <w:gridSpan w:val="3"/>
            <w:tcBorders>
              <w:top w:val="single" w:color="000000" w:sz="4" w:space="0"/>
              <w:left w:val="single" w:color="000000" w:sz="4" w:space="0"/>
              <w:bottom w:val="single" w:color="000000" w:sz="4" w:space="0"/>
              <w:right w:val="single" w:color="000000" w:sz="4" w:space="0"/>
            </w:tcBorders>
            <w:noWrap w:val="0"/>
            <w:vAlign w:val="center"/>
          </w:tcPr>
          <w:p w14:paraId="131BD92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427" w:type="pct"/>
            <w:vMerge w:val="restart"/>
            <w:tcBorders>
              <w:top w:val="single" w:color="000000" w:sz="4" w:space="0"/>
              <w:left w:val="single" w:color="000000" w:sz="4" w:space="0"/>
              <w:right w:val="single" w:color="000000" w:sz="4" w:space="0"/>
            </w:tcBorders>
            <w:noWrap w:val="0"/>
            <w:vAlign w:val="center"/>
          </w:tcPr>
          <w:p w14:paraId="437E529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641A1B4E">
        <w:tblPrEx>
          <w:tblCellMar>
            <w:top w:w="15" w:type="dxa"/>
            <w:left w:w="15" w:type="dxa"/>
            <w:bottom w:w="15" w:type="dxa"/>
            <w:right w:w="15" w:type="dxa"/>
          </w:tblCellMar>
        </w:tblPrEx>
        <w:trPr>
          <w:trHeight w:val="312" w:hRule="atLeast"/>
          <w:jc w:val="center"/>
        </w:trPr>
        <w:tc>
          <w:tcPr>
            <w:tcW w:w="839" w:type="pct"/>
            <w:vMerge w:val="continue"/>
            <w:tcBorders>
              <w:left w:val="single" w:color="000000" w:sz="4" w:space="0"/>
              <w:right w:val="single" w:color="000000" w:sz="4" w:space="0"/>
            </w:tcBorders>
            <w:noWrap w:val="0"/>
            <w:vAlign w:val="center"/>
          </w:tcPr>
          <w:p w14:paraId="3237971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1" w:type="pct"/>
            <w:vMerge w:val="continue"/>
            <w:tcBorders>
              <w:left w:val="single" w:color="000000" w:sz="4" w:space="0"/>
              <w:right w:val="single" w:color="000000" w:sz="4" w:space="0"/>
            </w:tcBorders>
            <w:noWrap w:val="0"/>
            <w:vAlign w:val="center"/>
          </w:tcPr>
          <w:p w14:paraId="45D4BD7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2" w:type="pct"/>
            <w:vMerge w:val="continue"/>
            <w:tcBorders>
              <w:left w:val="single" w:color="000000" w:sz="4" w:space="0"/>
              <w:bottom w:val="single" w:color="000000" w:sz="4" w:space="0"/>
              <w:right w:val="single" w:color="000000" w:sz="4" w:space="0"/>
            </w:tcBorders>
            <w:noWrap w:val="0"/>
            <w:vAlign w:val="center"/>
          </w:tcPr>
          <w:p w14:paraId="6D7E10A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098"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7287BE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AAB97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6" w:type="pct"/>
            <w:vMerge w:val="continue"/>
            <w:tcBorders>
              <w:left w:val="single" w:color="000000" w:sz="4" w:space="0"/>
              <w:right w:val="single" w:color="000000" w:sz="4" w:space="0"/>
            </w:tcBorders>
            <w:noWrap w:val="0"/>
            <w:vAlign w:val="center"/>
          </w:tcPr>
          <w:p w14:paraId="6757D01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vMerge w:val="restart"/>
            <w:tcBorders>
              <w:top w:val="single" w:color="000000" w:sz="4" w:space="0"/>
              <w:left w:val="single" w:color="000000" w:sz="4" w:space="0"/>
              <w:right w:val="single" w:color="000000" w:sz="4" w:space="0"/>
            </w:tcBorders>
            <w:noWrap w:val="0"/>
            <w:vAlign w:val="center"/>
          </w:tcPr>
          <w:p w14:paraId="4153898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415" w:type="pct"/>
            <w:vMerge w:val="restart"/>
            <w:tcBorders>
              <w:top w:val="single" w:color="000000" w:sz="4" w:space="0"/>
              <w:left w:val="single" w:color="000000" w:sz="4" w:space="0"/>
              <w:right w:val="single" w:color="000000" w:sz="4" w:space="0"/>
            </w:tcBorders>
            <w:noWrap w:val="0"/>
            <w:vAlign w:val="center"/>
          </w:tcPr>
          <w:p w14:paraId="397151C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473" w:type="pct"/>
            <w:vMerge w:val="restart"/>
            <w:tcBorders>
              <w:top w:val="single" w:color="000000" w:sz="4" w:space="0"/>
              <w:left w:val="single" w:color="000000" w:sz="4" w:space="0"/>
              <w:right w:val="single" w:color="000000" w:sz="4" w:space="0"/>
            </w:tcBorders>
            <w:noWrap w:val="0"/>
            <w:vAlign w:val="center"/>
          </w:tcPr>
          <w:p w14:paraId="1D09430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427" w:type="pct"/>
            <w:vMerge w:val="continue"/>
            <w:tcBorders>
              <w:left w:val="single" w:color="000000" w:sz="4" w:space="0"/>
              <w:right w:val="single" w:color="000000" w:sz="4" w:space="0"/>
            </w:tcBorders>
            <w:noWrap w:val="0"/>
            <w:vAlign w:val="center"/>
          </w:tcPr>
          <w:p w14:paraId="595E790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47197D1">
        <w:tblPrEx>
          <w:tblCellMar>
            <w:top w:w="15" w:type="dxa"/>
            <w:left w:w="15" w:type="dxa"/>
            <w:bottom w:w="15" w:type="dxa"/>
            <w:right w:w="15" w:type="dxa"/>
          </w:tblCellMar>
        </w:tblPrEx>
        <w:trPr>
          <w:trHeight w:val="320" w:hRule="atLeast"/>
          <w:jc w:val="center"/>
        </w:trPr>
        <w:tc>
          <w:tcPr>
            <w:tcW w:w="839" w:type="pct"/>
            <w:vMerge w:val="continue"/>
            <w:tcBorders>
              <w:left w:val="single" w:color="000000" w:sz="4" w:space="0"/>
              <w:bottom w:val="single" w:color="000000" w:sz="4" w:space="0"/>
              <w:right w:val="single" w:color="000000" w:sz="4" w:space="0"/>
            </w:tcBorders>
            <w:noWrap w:val="0"/>
            <w:vAlign w:val="center"/>
          </w:tcPr>
          <w:p w14:paraId="6C57FF6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1" w:type="pct"/>
            <w:vMerge w:val="continue"/>
            <w:tcBorders>
              <w:left w:val="single" w:color="000000" w:sz="4" w:space="0"/>
              <w:bottom w:val="single" w:color="000000" w:sz="4" w:space="0"/>
              <w:right w:val="single" w:color="000000" w:sz="4" w:space="0"/>
            </w:tcBorders>
            <w:noWrap w:val="0"/>
            <w:vAlign w:val="center"/>
          </w:tcPr>
          <w:p w14:paraId="34E5049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52" w:type="pct"/>
            <w:vMerge w:val="continue"/>
            <w:tcBorders>
              <w:left w:val="single" w:color="000000" w:sz="4" w:space="0"/>
              <w:bottom w:val="single" w:color="000000" w:sz="4" w:space="0"/>
              <w:right w:val="single" w:color="000000" w:sz="4" w:space="0"/>
            </w:tcBorders>
            <w:noWrap w:val="0"/>
            <w:vAlign w:val="center"/>
          </w:tcPr>
          <w:p w14:paraId="1F56CFF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F8E89F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457AE6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C55D4D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C4FE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66" w:type="pct"/>
            <w:vMerge w:val="continue"/>
            <w:tcBorders>
              <w:left w:val="single" w:color="000000" w:sz="4" w:space="0"/>
              <w:bottom w:val="single" w:color="000000" w:sz="4" w:space="0"/>
              <w:right w:val="single" w:color="000000" w:sz="4" w:space="0"/>
            </w:tcBorders>
            <w:noWrap w:val="0"/>
            <w:vAlign w:val="center"/>
          </w:tcPr>
          <w:p w14:paraId="1EE5307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vMerge w:val="continue"/>
            <w:tcBorders>
              <w:left w:val="single" w:color="000000" w:sz="4" w:space="0"/>
              <w:bottom w:val="single" w:color="000000" w:sz="4" w:space="0"/>
              <w:right w:val="single" w:color="000000" w:sz="4" w:space="0"/>
            </w:tcBorders>
            <w:noWrap w:val="0"/>
            <w:vAlign w:val="center"/>
          </w:tcPr>
          <w:p w14:paraId="5CFFD8A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5" w:type="pct"/>
            <w:vMerge w:val="continue"/>
            <w:tcBorders>
              <w:left w:val="single" w:color="000000" w:sz="4" w:space="0"/>
              <w:bottom w:val="single" w:color="000000" w:sz="4" w:space="0"/>
              <w:right w:val="single" w:color="000000" w:sz="4" w:space="0"/>
            </w:tcBorders>
            <w:noWrap w:val="0"/>
            <w:vAlign w:val="center"/>
          </w:tcPr>
          <w:p w14:paraId="03719EE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3" w:type="pct"/>
            <w:vMerge w:val="continue"/>
            <w:tcBorders>
              <w:left w:val="single" w:color="000000" w:sz="4" w:space="0"/>
              <w:bottom w:val="single" w:color="000000" w:sz="4" w:space="0"/>
              <w:right w:val="single" w:color="000000" w:sz="4" w:space="0"/>
            </w:tcBorders>
            <w:noWrap w:val="0"/>
            <w:vAlign w:val="center"/>
          </w:tcPr>
          <w:p w14:paraId="4D7AE87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7" w:type="pct"/>
            <w:vMerge w:val="continue"/>
            <w:tcBorders>
              <w:left w:val="single" w:color="000000" w:sz="4" w:space="0"/>
              <w:bottom w:val="single" w:color="000000" w:sz="4" w:space="0"/>
              <w:right w:val="single" w:color="000000" w:sz="4" w:space="0"/>
            </w:tcBorders>
            <w:noWrap w:val="0"/>
            <w:vAlign w:val="center"/>
          </w:tcPr>
          <w:p w14:paraId="4C57583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464F3C7">
        <w:tblPrEx>
          <w:tblCellMar>
            <w:top w:w="15" w:type="dxa"/>
            <w:left w:w="15" w:type="dxa"/>
            <w:bottom w:w="15" w:type="dxa"/>
            <w:right w:w="15" w:type="dxa"/>
          </w:tblCellMar>
        </w:tblPrEx>
        <w:trPr>
          <w:trHeight w:val="546"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1ECB104D">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社会保障和就业支出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F614B">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27.13</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15A4">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27.13</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2A996">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27.13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A24A4">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27.13</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A6E00">
            <w:pPr>
              <w:spacing w:line="240" w:lineRule="auto"/>
              <w:jc w:val="center"/>
              <w:rPr>
                <w:rFonts w:hint="default"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E2DF2">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2CCD2">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B8CA7">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57A06">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552D3">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C79D9">
            <w:pPr>
              <w:spacing w:line="240" w:lineRule="auto"/>
              <w:jc w:val="center"/>
              <w:rPr>
                <w:rFonts w:hint="default" w:ascii="宋体" w:hAnsi="宋体" w:eastAsia="宋体" w:cs="宋体"/>
                <w:b/>
                <w:bCs/>
                <w:i w:val="0"/>
                <w:iCs w:val="0"/>
                <w:color w:val="auto"/>
                <w:sz w:val="18"/>
                <w:szCs w:val="18"/>
                <w:u w:val="none"/>
                <w:lang w:val="en-US" w:eastAsia="zh-CN"/>
              </w:rPr>
            </w:pPr>
          </w:p>
        </w:tc>
      </w:tr>
      <w:tr w14:paraId="0391E0D7">
        <w:tblPrEx>
          <w:tblCellMar>
            <w:top w:w="15" w:type="dxa"/>
            <w:left w:w="15" w:type="dxa"/>
            <w:bottom w:w="15" w:type="dxa"/>
            <w:right w:w="15" w:type="dxa"/>
          </w:tblCellMar>
        </w:tblPrEx>
        <w:trPr>
          <w:trHeight w:val="685"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2DA5B7AF">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行政事业单位养老支出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4B52B">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25.38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6F776">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25.38</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3B79F">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25.38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587AB">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25.38</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44EAD">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5A2F7">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63CBD">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96950">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2D46A">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9E91CE">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C17E8">
            <w:pPr>
              <w:spacing w:line="240" w:lineRule="auto"/>
              <w:jc w:val="center"/>
              <w:rPr>
                <w:rFonts w:hint="eastAsia" w:ascii="宋体" w:hAnsi="宋体" w:eastAsia="宋体" w:cs="宋体"/>
                <w:b/>
                <w:bCs/>
                <w:i w:val="0"/>
                <w:iCs w:val="0"/>
                <w:color w:val="auto"/>
                <w:sz w:val="18"/>
                <w:szCs w:val="18"/>
                <w:u w:val="none"/>
                <w:lang w:val="en-US" w:eastAsia="zh-CN"/>
              </w:rPr>
            </w:pPr>
          </w:p>
        </w:tc>
      </w:tr>
      <w:tr w14:paraId="59D60702">
        <w:tblPrEx>
          <w:tblCellMar>
            <w:top w:w="15" w:type="dxa"/>
            <w:left w:w="15" w:type="dxa"/>
            <w:bottom w:w="15" w:type="dxa"/>
            <w:right w:w="15" w:type="dxa"/>
          </w:tblCellMar>
        </w:tblPrEx>
        <w:trPr>
          <w:trHeight w:val="547"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5EEC8A64">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机关事业单位基本养老保险缴费支出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E3E59">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25.38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C8852">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25.38</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95AFF">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25.38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C75F2">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25.38</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B7D82">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03F51">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20ECA">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7E601">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63E4C">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7AE65">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E5575">
            <w:pPr>
              <w:spacing w:line="240" w:lineRule="auto"/>
              <w:jc w:val="center"/>
              <w:rPr>
                <w:rFonts w:hint="eastAsia" w:ascii="宋体" w:hAnsi="宋体" w:eastAsia="宋体" w:cs="宋体"/>
                <w:b/>
                <w:bCs/>
                <w:i w:val="0"/>
                <w:iCs w:val="0"/>
                <w:color w:val="auto"/>
                <w:sz w:val="18"/>
                <w:szCs w:val="18"/>
                <w:u w:val="none"/>
                <w:lang w:val="en-US" w:eastAsia="zh-CN"/>
              </w:rPr>
            </w:pPr>
          </w:p>
        </w:tc>
      </w:tr>
      <w:tr w14:paraId="7A25C8B7">
        <w:tblPrEx>
          <w:tblCellMar>
            <w:top w:w="15" w:type="dxa"/>
            <w:left w:w="15" w:type="dxa"/>
            <w:bottom w:w="15" w:type="dxa"/>
            <w:right w:w="15" w:type="dxa"/>
          </w:tblCellMar>
        </w:tblPrEx>
        <w:trPr>
          <w:trHeight w:val="385"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64F1BC11">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其他社会保障和就业支出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15C95">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1.75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FC832">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1.75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EDAC0">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1.75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DCD96">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1.75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990FB">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7B8CB">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97033">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AF46A">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FB260">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8B950">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4F860">
            <w:pPr>
              <w:spacing w:line="240" w:lineRule="auto"/>
              <w:jc w:val="center"/>
              <w:rPr>
                <w:rFonts w:hint="eastAsia" w:ascii="宋体" w:hAnsi="宋体" w:eastAsia="宋体" w:cs="宋体"/>
                <w:b/>
                <w:bCs/>
                <w:i w:val="0"/>
                <w:iCs w:val="0"/>
                <w:color w:val="auto"/>
                <w:sz w:val="18"/>
                <w:szCs w:val="18"/>
                <w:u w:val="none"/>
                <w:lang w:val="en-US" w:eastAsia="zh-CN"/>
              </w:rPr>
            </w:pPr>
          </w:p>
        </w:tc>
      </w:tr>
      <w:tr w14:paraId="248A11A8">
        <w:tblPrEx>
          <w:tblCellMar>
            <w:top w:w="15" w:type="dxa"/>
            <w:left w:w="15" w:type="dxa"/>
            <w:bottom w:w="15" w:type="dxa"/>
            <w:right w:w="15" w:type="dxa"/>
          </w:tblCellMar>
        </w:tblPrEx>
        <w:trPr>
          <w:trHeight w:val="332"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34FD5536">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其他社会保障和就业支出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22C01">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1.75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6A32E">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1.75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17FBF">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1.75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ECA26">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1.75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CF8BB">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9AA5F">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4CF67">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2AE86">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77DB4">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BAFC3">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293B1">
            <w:pPr>
              <w:spacing w:line="240" w:lineRule="auto"/>
              <w:jc w:val="center"/>
              <w:rPr>
                <w:rFonts w:hint="eastAsia" w:ascii="宋体" w:hAnsi="宋体" w:eastAsia="宋体" w:cs="宋体"/>
                <w:b/>
                <w:bCs/>
                <w:i w:val="0"/>
                <w:iCs w:val="0"/>
                <w:color w:val="auto"/>
                <w:sz w:val="18"/>
                <w:szCs w:val="18"/>
                <w:u w:val="none"/>
                <w:lang w:val="en-US" w:eastAsia="zh-CN"/>
              </w:rPr>
            </w:pPr>
          </w:p>
        </w:tc>
      </w:tr>
      <w:tr w14:paraId="1C949B8C">
        <w:tblPrEx>
          <w:tblCellMar>
            <w:top w:w="15" w:type="dxa"/>
            <w:left w:w="15" w:type="dxa"/>
            <w:bottom w:w="15" w:type="dxa"/>
            <w:right w:w="15" w:type="dxa"/>
          </w:tblCellMar>
        </w:tblPrEx>
        <w:trPr>
          <w:trHeight w:val="399"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19B6F107">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卫生健康支出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2C7B8">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11.26</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445A">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11.26</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9881A">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11.26</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E50FE">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11.26</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BEA38">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02174">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B7889">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79D34">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5EF27">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F7082">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336AC">
            <w:pPr>
              <w:spacing w:line="240" w:lineRule="auto"/>
              <w:jc w:val="center"/>
              <w:rPr>
                <w:rFonts w:hint="eastAsia" w:ascii="宋体" w:hAnsi="宋体" w:eastAsia="宋体" w:cs="宋体"/>
                <w:b/>
                <w:bCs/>
                <w:i w:val="0"/>
                <w:iCs w:val="0"/>
                <w:color w:val="auto"/>
                <w:sz w:val="18"/>
                <w:szCs w:val="18"/>
                <w:u w:val="none"/>
                <w:lang w:val="en-US" w:eastAsia="zh-CN"/>
              </w:rPr>
            </w:pPr>
          </w:p>
        </w:tc>
      </w:tr>
      <w:tr w14:paraId="3707319C">
        <w:tblPrEx>
          <w:tblCellMar>
            <w:top w:w="15" w:type="dxa"/>
            <w:left w:w="15" w:type="dxa"/>
            <w:bottom w:w="15" w:type="dxa"/>
            <w:right w:w="15" w:type="dxa"/>
          </w:tblCellMar>
        </w:tblPrEx>
        <w:trPr>
          <w:trHeight w:val="740"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3AD5B2DC">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行政事业单位医疗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5DE8">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11.26</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920DA">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11.26</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EE040">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11.26</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4D6A0">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11.26</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4D0F1">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4F7D71">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00B2B">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5D322">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C415E">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8FBA7">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0E5612">
            <w:pPr>
              <w:spacing w:line="240" w:lineRule="auto"/>
              <w:jc w:val="center"/>
              <w:rPr>
                <w:rFonts w:hint="eastAsia" w:ascii="宋体" w:hAnsi="宋体" w:eastAsia="宋体" w:cs="宋体"/>
                <w:b/>
                <w:bCs/>
                <w:i w:val="0"/>
                <w:iCs w:val="0"/>
                <w:color w:val="auto"/>
                <w:sz w:val="18"/>
                <w:szCs w:val="18"/>
                <w:u w:val="none"/>
                <w:lang w:val="en-US" w:eastAsia="zh-CN"/>
              </w:rPr>
            </w:pPr>
          </w:p>
        </w:tc>
      </w:tr>
      <w:tr w14:paraId="27A7DFC6">
        <w:tblPrEx>
          <w:tblCellMar>
            <w:top w:w="15" w:type="dxa"/>
            <w:left w:w="15" w:type="dxa"/>
            <w:bottom w:w="15" w:type="dxa"/>
            <w:right w:w="15" w:type="dxa"/>
          </w:tblCellMar>
        </w:tblPrEx>
        <w:trPr>
          <w:trHeight w:val="399"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74409ACE">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事业单位医疗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8DA4">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10.15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2746A">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10.15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E04D2">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10.15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F0190">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10.15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73500">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6EEB0">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0BF70">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974D8">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80562">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009B9">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19067">
            <w:pPr>
              <w:spacing w:line="240" w:lineRule="auto"/>
              <w:jc w:val="center"/>
              <w:rPr>
                <w:rFonts w:hint="eastAsia" w:ascii="宋体" w:hAnsi="宋体" w:eastAsia="宋体" w:cs="宋体"/>
                <w:b/>
                <w:bCs/>
                <w:i w:val="0"/>
                <w:iCs w:val="0"/>
                <w:color w:val="auto"/>
                <w:sz w:val="18"/>
                <w:szCs w:val="18"/>
                <w:u w:val="none"/>
                <w:lang w:val="en-US" w:eastAsia="zh-CN"/>
              </w:rPr>
            </w:pPr>
          </w:p>
        </w:tc>
      </w:tr>
      <w:tr w14:paraId="033C2E20">
        <w:tblPrEx>
          <w:tblCellMar>
            <w:top w:w="15" w:type="dxa"/>
            <w:left w:w="15" w:type="dxa"/>
            <w:bottom w:w="15" w:type="dxa"/>
            <w:right w:w="15" w:type="dxa"/>
          </w:tblCellMar>
        </w:tblPrEx>
        <w:trPr>
          <w:trHeight w:val="399"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5C928F77">
            <w:pPr>
              <w:spacing w:line="240" w:lineRule="auto"/>
              <w:jc w:val="center"/>
              <w:rPr>
                <w:rFonts w:hint="eastAsia" w:ascii="宋体" w:hAnsi="宋体" w:eastAsia="宋体" w:cs="宋体"/>
                <w:b/>
                <w:bCs/>
                <w:i w:val="0"/>
                <w:iCs w:val="0"/>
                <w:color w:val="auto"/>
                <w:sz w:val="18"/>
                <w:szCs w:val="18"/>
                <w:u w:val="none"/>
                <w:lang w:val="en-US" w:eastAsia="zh-CN"/>
              </w:rPr>
            </w:pPr>
            <w:r>
              <w:rPr>
                <w:rFonts w:hint="default" w:ascii="宋体" w:hAnsi="宋体" w:eastAsia="宋体" w:cs="宋体"/>
                <w:b/>
                <w:bCs/>
                <w:i w:val="0"/>
                <w:iCs w:val="0"/>
                <w:color w:val="auto"/>
                <w:sz w:val="18"/>
                <w:szCs w:val="18"/>
                <w:u w:val="none"/>
                <w:lang w:val="en-US" w:eastAsia="zh-CN"/>
              </w:rPr>
              <w:t>其他行政事业单位医疗支出</w:t>
            </w:r>
            <w:r>
              <w:rPr>
                <w:rFonts w:hint="eastAsia" w:ascii="宋体" w:hAnsi="宋体" w:eastAsia="宋体" w:cs="宋体"/>
                <w:b/>
                <w:bCs/>
                <w:i w:val="0"/>
                <w:iCs w:val="0"/>
                <w:color w:val="auto"/>
                <w:sz w:val="18"/>
                <w:szCs w:val="18"/>
                <w:u w:val="none"/>
                <w:lang w:val="en-US" w:eastAsia="zh-CN"/>
              </w:rPr>
              <w:t>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968ED">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1948D">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28FC7">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A4E1C">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1.11</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4E5D6C">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97C5B">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206C7">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54281">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198BC">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29323">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A8B37">
            <w:pPr>
              <w:spacing w:line="240" w:lineRule="auto"/>
              <w:jc w:val="center"/>
              <w:rPr>
                <w:rFonts w:hint="eastAsia" w:ascii="宋体" w:hAnsi="宋体" w:eastAsia="宋体" w:cs="宋体"/>
                <w:b/>
                <w:bCs/>
                <w:i w:val="0"/>
                <w:iCs w:val="0"/>
                <w:color w:val="auto"/>
                <w:sz w:val="18"/>
                <w:szCs w:val="18"/>
                <w:u w:val="none"/>
                <w:lang w:val="en-US" w:eastAsia="zh-CN"/>
              </w:rPr>
            </w:pPr>
          </w:p>
        </w:tc>
      </w:tr>
      <w:tr w14:paraId="178D85F8">
        <w:tblPrEx>
          <w:tblCellMar>
            <w:top w:w="15" w:type="dxa"/>
            <w:left w:w="15" w:type="dxa"/>
            <w:bottom w:w="15" w:type="dxa"/>
            <w:right w:w="15" w:type="dxa"/>
          </w:tblCellMar>
        </w:tblPrEx>
        <w:trPr>
          <w:trHeight w:val="740"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73BCBE52">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商业服务业等支出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DCAA1">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239.44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74753">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184.44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BD07B">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184.44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62982">
            <w:pPr>
              <w:spacing w:line="240" w:lineRule="auto"/>
              <w:jc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158.88</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C7C5D">
            <w:pPr>
              <w:spacing w:line="240" w:lineRule="auto"/>
              <w:jc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25.56</w:t>
            </w: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96013">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D40A4">
            <w:pPr>
              <w:spacing w:line="240" w:lineRule="auto"/>
              <w:jc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55</w:t>
            </w: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CB012D">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E1A4B">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56EE5">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EE331">
            <w:pPr>
              <w:spacing w:line="240" w:lineRule="auto"/>
              <w:jc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55</w:t>
            </w:r>
          </w:p>
        </w:tc>
      </w:tr>
      <w:tr w14:paraId="33CFE570">
        <w:tblPrEx>
          <w:tblCellMar>
            <w:top w:w="15" w:type="dxa"/>
            <w:left w:w="15" w:type="dxa"/>
            <w:bottom w:w="15" w:type="dxa"/>
            <w:right w:w="15" w:type="dxa"/>
          </w:tblCellMar>
        </w:tblPrEx>
        <w:trPr>
          <w:trHeight w:val="399"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3FEEA281">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商业流通事务</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27DAE">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239.44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FFD1F">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184.44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90191">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184.44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97F1A">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158.88</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0F8DB">
            <w:pPr>
              <w:spacing w:line="240" w:lineRule="auto"/>
              <w:jc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25.56</w:t>
            </w: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6ED52">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FF1BB4">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55</w:t>
            </w: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B3B32">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035EB">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8DC92">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CF339">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55</w:t>
            </w:r>
          </w:p>
        </w:tc>
      </w:tr>
      <w:tr w14:paraId="76136DA0">
        <w:tblPrEx>
          <w:tblCellMar>
            <w:top w:w="15" w:type="dxa"/>
            <w:left w:w="15" w:type="dxa"/>
            <w:bottom w:w="15" w:type="dxa"/>
            <w:right w:w="15" w:type="dxa"/>
          </w:tblCellMar>
        </w:tblPrEx>
        <w:trPr>
          <w:trHeight w:val="399"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41E18489">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事业运行</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0298B">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184.44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87167">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184.44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E5B92">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184.44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F26F7">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184.44</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057F5">
            <w:pPr>
              <w:spacing w:line="240" w:lineRule="auto"/>
              <w:jc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25.56</w:t>
            </w: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472CC">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AEC3D">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013E5">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B3FDD">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4C7E9">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CE7E1">
            <w:pPr>
              <w:spacing w:line="240" w:lineRule="auto"/>
              <w:jc w:val="center"/>
              <w:rPr>
                <w:rFonts w:hint="eastAsia" w:ascii="宋体" w:hAnsi="宋体" w:eastAsia="宋体" w:cs="宋体"/>
                <w:b/>
                <w:bCs/>
                <w:i w:val="0"/>
                <w:iCs w:val="0"/>
                <w:color w:val="auto"/>
                <w:sz w:val="18"/>
                <w:szCs w:val="18"/>
                <w:u w:val="none"/>
                <w:lang w:val="en-US" w:eastAsia="zh-CN"/>
              </w:rPr>
            </w:pPr>
          </w:p>
        </w:tc>
      </w:tr>
      <w:tr w14:paraId="69A409F7">
        <w:tblPrEx>
          <w:tblCellMar>
            <w:top w:w="15" w:type="dxa"/>
            <w:left w:w="15" w:type="dxa"/>
            <w:bottom w:w="15" w:type="dxa"/>
            <w:right w:w="15" w:type="dxa"/>
          </w:tblCellMar>
        </w:tblPrEx>
        <w:trPr>
          <w:trHeight w:val="399"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51B8E55B">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其他商业流通事务支出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5B226">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67C0D">
            <w:pPr>
              <w:spacing w:line="240" w:lineRule="auto"/>
              <w:jc w:val="center"/>
              <w:rPr>
                <w:rFonts w:hint="eastAsia" w:ascii="宋体" w:hAnsi="宋体" w:eastAsia="宋体" w:cs="宋体"/>
                <w:b/>
                <w:bCs/>
                <w:i w:val="0"/>
                <w:iCs w:val="0"/>
                <w:color w:val="auto"/>
                <w:sz w:val="18"/>
                <w:szCs w:val="18"/>
                <w:u w:val="none"/>
                <w:lang w:val="en-US" w:eastAsia="zh-CN"/>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2FC30">
            <w:pPr>
              <w:spacing w:line="240" w:lineRule="auto"/>
              <w:jc w:val="center"/>
              <w:rPr>
                <w:rFonts w:hint="eastAsia" w:ascii="宋体" w:hAnsi="宋体" w:eastAsia="宋体" w:cs="宋体"/>
                <w:b/>
                <w:bCs/>
                <w:i w:val="0"/>
                <w:iCs w:val="0"/>
                <w:color w:val="auto"/>
                <w:sz w:val="18"/>
                <w:szCs w:val="18"/>
                <w:u w:val="none"/>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56DE1">
            <w:pPr>
              <w:spacing w:line="240" w:lineRule="auto"/>
              <w:jc w:val="center"/>
              <w:rPr>
                <w:rFonts w:hint="eastAsia" w:ascii="宋体" w:hAnsi="宋体" w:eastAsia="宋体" w:cs="宋体"/>
                <w:b/>
                <w:bCs/>
                <w:i w:val="0"/>
                <w:iCs w:val="0"/>
                <w:color w:val="auto"/>
                <w:sz w:val="18"/>
                <w:szCs w:val="18"/>
                <w:u w:val="none"/>
                <w:lang w:val="en-US" w:eastAsia="zh-CN"/>
              </w:rPr>
            </w:pP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276B1">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CAC56">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D7586">
            <w:pPr>
              <w:spacing w:line="240" w:lineRule="auto"/>
              <w:jc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55</w:t>
            </w: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91594D">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3BD2E">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2370C">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73A62">
            <w:pPr>
              <w:spacing w:line="240" w:lineRule="auto"/>
              <w:jc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55</w:t>
            </w:r>
          </w:p>
        </w:tc>
      </w:tr>
      <w:tr w14:paraId="4B441576">
        <w:tblPrEx>
          <w:tblCellMar>
            <w:top w:w="15" w:type="dxa"/>
            <w:left w:w="15" w:type="dxa"/>
            <w:bottom w:w="15" w:type="dxa"/>
            <w:right w:w="15" w:type="dxa"/>
          </w:tblCellMar>
        </w:tblPrEx>
        <w:trPr>
          <w:trHeight w:val="90"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48F416B0">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住房保障支出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80180">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C1A98">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E7DDD">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7CFB9">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61F6A">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1D155">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1D83D">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94885">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AE22C">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AC7B0">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19038">
            <w:pPr>
              <w:spacing w:line="240" w:lineRule="auto"/>
              <w:jc w:val="center"/>
              <w:rPr>
                <w:rFonts w:hint="eastAsia" w:ascii="宋体" w:hAnsi="宋体" w:eastAsia="宋体" w:cs="宋体"/>
                <w:b/>
                <w:bCs/>
                <w:i w:val="0"/>
                <w:iCs w:val="0"/>
                <w:color w:val="auto"/>
                <w:sz w:val="18"/>
                <w:szCs w:val="18"/>
                <w:u w:val="none"/>
                <w:lang w:val="en-US" w:eastAsia="zh-CN"/>
              </w:rPr>
            </w:pPr>
          </w:p>
        </w:tc>
      </w:tr>
      <w:tr w14:paraId="7B6553D4">
        <w:tblPrEx>
          <w:tblCellMar>
            <w:top w:w="15" w:type="dxa"/>
            <w:left w:w="15" w:type="dxa"/>
            <w:bottom w:w="15" w:type="dxa"/>
            <w:right w:w="15" w:type="dxa"/>
          </w:tblCellMar>
        </w:tblPrEx>
        <w:trPr>
          <w:trHeight w:val="413"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25020828">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住房改革支出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A65F7">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B82C4">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7D561">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96391">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07A4F">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0AEAA">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A6A96">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76369">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5FFCD">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10651">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CAAD8">
            <w:pPr>
              <w:spacing w:line="240" w:lineRule="auto"/>
              <w:jc w:val="center"/>
              <w:rPr>
                <w:rFonts w:hint="eastAsia" w:ascii="宋体" w:hAnsi="宋体" w:eastAsia="宋体" w:cs="宋体"/>
                <w:b/>
                <w:bCs/>
                <w:i w:val="0"/>
                <w:iCs w:val="0"/>
                <w:color w:val="auto"/>
                <w:sz w:val="18"/>
                <w:szCs w:val="18"/>
                <w:u w:val="none"/>
                <w:lang w:val="en-US" w:eastAsia="zh-CN"/>
              </w:rPr>
            </w:pPr>
          </w:p>
        </w:tc>
      </w:tr>
      <w:tr w14:paraId="2FA29080">
        <w:tblPrEx>
          <w:tblCellMar>
            <w:top w:w="15" w:type="dxa"/>
            <w:left w:w="15" w:type="dxa"/>
            <w:bottom w:w="15" w:type="dxa"/>
            <w:right w:w="15" w:type="dxa"/>
          </w:tblCellMar>
        </w:tblPrEx>
        <w:trPr>
          <w:trHeight w:val="413"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69D566FD">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住房公积金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96356">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56F63">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ACDEE">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D2C93">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19.04</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A9904">
            <w:pPr>
              <w:spacing w:line="240" w:lineRule="auto"/>
              <w:jc w:val="center"/>
              <w:rPr>
                <w:rFonts w:hint="eastAsia" w:ascii="宋体" w:hAnsi="宋体" w:eastAsia="宋体" w:cs="宋体"/>
                <w:b/>
                <w:bCs/>
                <w:i w:val="0"/>
                <w:iCs w:val="0"/>
                <w:color w:val="auto"/>
                <w:sz w:val="18"/>
                <w:szCs w:val="18"/>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D2DB3">
            <w:pPr>
              <w:spacing w:line="240" w:lineRule="auto"/>
              <w:jc w:val="center"/>
              <w:rPr>
                <w:rFonts w:hint="eastAsia" w:ascii="宋体" w:hAnsi="宋体" w:eastAsia="宋体" w:cs="宋体"/>
                <w:b/>
                <w:bCs/>
                <w:i w:val="0"/>
                <w:iCs w:val="0"/>
                <w:color w:val="auto"/>
                <w:sz w:val="18"/>
                <w:szCs w:val="18"/>
                <w:u w:val="none"/>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F8B88">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E3B56">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EF68E">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057EE">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5361A">
            <w:pPr>
              <w:spacing w:line="240" w:lineRule="auto"/>
              <w:jc w:val="center"/>
              <w:rPr>
                <w:rFonts w:hint="eastAsia" w:ascii="宋体" w:hAnsi="宋体" w:eastAsia="宋体" w:cs="宋体"/>
                <w:b/>
                <w:bCs/>
                <w:i w:val="0"/>
                <w:iCs w:val="0"/>
                <w:color w:val="auto"/>
                <w:sz w:val="18"/>
                <w:szCs w:val="18"/>
                <w:u w:val="none"/>
                <w:lang w:val="en-US" w:eastAsia="zh-CN"/>
              </w:rPr>
            </w:pPr>
          </w:p>
        </w:tc>
      </w:tr>
      <w:tr w14:paraId="6FEFD1AA">
        <w:tblPrEx>
          <w:tblCellMar>
            <w:top w:w="15" w:type="dxa"/>
            <w:left w:w="15" w:type="dxa"/>
            <w:bottom w:w="15" w:type="dxa"/>
            <w:right w:w="15" w:type="dxa"/>
          </w:tblCellMar>
        </w:tblPrEx>
        <w:trPr>
          <w:trHeight w:val="240"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1AF6468F">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粮油物资储备支出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912F9">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49148">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F6AEB">
            <w:pPr>
              <w:spacing w:line="240" w:lineRule="auto"/>
              <w:jc w:val="center"/>
              <w:rPr>
                <w:rFonts w:hint="eastAsia" w:ascii="宋体" w:hAnsi="宋体" w:eastAsia="宋体" w:cs="宋体"/>
                <w:b/>
                <w:bCs/>
                <w:i w:val="0"/>
                <w:iCs w:val="0"/>
                <w:color w:val="auto"/>
                <w:sz w:val="18"/>
                <w:szCs w:val="18"/>
                <w:u w:val="none"/>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7857E">
            <w:pPr>
              <w:spacing w:line="240" w:lineRule="auto"/>
              <w:jc w:val="center"/>
              <w:rPr>
                <w:rFonts w:hint="eastAsia" w:ascii="宋体" w:hAnsi="宋体" w:eastAsia="宋体" w:cs="宋体"/>
                <w:b/>
                <w:bCs/>
                <w:i w:val="0"/>
                <w:iCs w:val="0"/>
                <w:color w:val="auto"/>
                <w:sz w:val="18"/>
                <w:szCs w:val="18"/>
                <w:u w:val="none"/>
                <w:lang w:val="en-US" w:eastAsia="zh-CN"/>
              </w:rPr>
            </w:pPr>
          </w:p>
        </w:tc>
        <w:tc>
          <w:tcPr>
            <w:tcW w:w="5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A4764">
            <w:pPr>
              <w:spacing w:line="240" w:lineRule="auto"/>
              <w:jc w:val="center"/>
              <w:rPr>
                <w:rFonts w:hint="eastAsia" w:ascii="宋体" w:hAnsi="宋体" w:eastAsia="宋体" w:cs="宋体"/>
                <w:b/>
                <w:bCs/>
                <w:i w:val="0"/>
                <w:iCs w:val="0"/>
                <w:color w:val="auto"/>
                <w:sz w:val="18"/>
                <w:szCs w:val="18"/>
                <w:u w:val="none"/>
                <w:lang w:val="en-US" w:eastAsia="zh-CN"/>
              </w:rPr>
            </w:pPr>
          </w:p>
        </w:tc>
        <w:tc>
          <w:tcPr>
            <w:tcW w:w="5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7C982">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50</w:t>
            </w: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4824F">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268BC">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DC58B">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30E4D">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3F6A2">
            <w:pPr>
              <w:spacing w:line="240" w:lineRule="auto"/>
              <w:jc w:val="center"/>
              <w:rPr>
                <w:rFonts w:hint="eastAsia" w:ascii="宋体" w:hAnsi="宋体" w:eastAsia="宋体" w:cs="宋体"/>
                <w:b/>
                <w:bCs/>
                <w:i w:val="0"/>
                <w:iCs w:val="0"/>
                <w:color w:val="auto"/>
                <w:sz w:val="18"/>
                <w:szCs w:val="18"/>
                <w:u w:val="none"/>
                <w:lang w:val="en-US" w:eastAsia="zh-CN"/>
              </w:rPr>
            </w:pPr>
          </w:p>
        </w:tc>
      </w:tr>
      <w:tr w14:paraId="7D4D20C3">
        <w:tblPrEx>
          <w:tblCellMar>
            <w:top w:w="15" w:type="dxa"/>
            <w:left w:w="15" w:type="dxa"/>
            <w:bottom w:w="15" w:type="dxa"/>
            <w:right w:w="15" w:type="dxa"/>
          </w:tblCellMar>
        </w:tblPrEx>
        <w:trPr>
          <w:trHeight w:val="336"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45FBA766">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粮油物资事务</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4B856">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41837">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3992D">
            <w:pPr>
              <w:spacing w:line="240" w:lineRule="auto"/>
              <w:jc w:val="center"/>
              <w:rPr>
                <w:rFonts w:hint="eastAsia" w:ascii="宋体" w:hAnsi="宋体" w:eastAsia="宋体" w:cs="宋体"/>
                <w:b/>
                <w:bCs/>
                <w:i w:val="0"/>
                <w:iCs w:val="0"/>
                <w:color w:val="auto"/>
                <w:sz w:val="18"/>
                <w:szCs w:val="18"/>
                <w:u w:val="none"/>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8C562">
            <w:pPr>
              <w:spacing w:line="240" w:lineRule="auto"/>
              <w:jc w:val="center"/>
              <w:rPr>
                <w:rFonts w:hint="eastAsia" w:ascii="宋体" w:hAnsi="宋体" w:eastAsia="宋体" w:cs="宋体"/>
                <w:b/>
                <w:bCs/>
                <w:i w:val="0"/>
                <w:iCs w:val="0"/>
                <w:color w:val="auto"/>
                <w:sz w:val="18"/>
                <w:szCs w:val="18"/>
                <w:u w:val="none"/>
                <w:lang w:val="en-US" w:eastAsia="zh-CN"/>
              </w:rPr>
            </w:pPr>
          </w:p>
        </w:tc>
        <w:tc>
          <w:tcPr>
            <w:tcW w:w="5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57142">
            <w:pPr>
              <w:spacing w:line="240" w:lineRule="auto"/>
              <w:jc w:val="center"/>
              <w:rPr>
                <w:rFonts w:hint="eastAsia" w:ascii="宋体" w:hAnsi="宋体" w:eastAsia="宋体" w:cs="宋体"/>
                <w:b/>
                <w:bCs/>
                <w:i w:val="0"/>
                <w:iCs w:val="0"/>
                <w:color w:val="auto"/>
                <w:sz w:val="18"/>
                <w:szCs w:val="18"/>
                <w:u w:val="none"/>
                <w:lang w:val="en-US" w:eastAsia="zh-CN"/>
              </w:rPr>
            </w:pPr>
          </w:p>
        </w:tc>
        <w:tc>
          <w:tcPr>
            <w:tcW w:w="5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C934A">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50</w:t>
            </w: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0AE62">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85DB6">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1FDB5">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DA0FCB">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38677">
            <w:pPr>
              <w:spacing w:line="240" w:lineRule="auto"/>
              <w:jc w:val="center"/>
              <w:rPr>
                <w:rFonts w:hint="eastAsia" w:ascii="宋体" w:hAnsi="宋体" w:eastAsia="宋体" w:cs="宋体"/>
                <w:b/>
                <w:bCs/>
                <w:i w:val="0"/>
                <w:iCs w:val="0"/>
                <w:color w:val="auto"/>
                <w:sz w:val="18"/>
                <w:szCs w:val="18"/>
                <w:u w:val="none"/>
                <w:lang w:val="en-US" w:eastAsia="zh-CN"/>
              </w:rPr>
            </w:pPr>
          </w:p>
        </w:tc>
      </w:tr>
      <w:tr w14:paraId="31505E2C">
        <w:tblPrEx>
          <w:tblCellMar>
            <w:top w:w="15" w:type="dxa"/>
            <w:left w:w="15" w:type="dxa"/>
            <w:bottom w:w="15" w:type="dxa"/>
            <w:right w:w="15" w:type="dxa"/>
          </w:tblCellMar>
        </w:tblPrEx>
        <w:trPr>
          <w:trHeight w:val="378" w:hRule="atLeast"/>
          <w:jc w:val="center"/>
        </w:trPr>
        <w:tc>
          <w:tcPr>
            <w:tcW w:w="839" w:type="pct"/>
            <w:tcBorders>
              <w:top w:val="single" w:color="000000" w:sz="4" w:space="0"/>
              <w:left w:val="single" w:color="000000" w:sz="4" w:space="0"/>
              <w:bottom w:val="single" w:color="000000" w:sz="4" w:space="0"/>
            </w:tcBorders>
            <w:shd w:val="clear" w:color="auto" w:fill="auto"/>
            <w:noWrap w:val="0"/>
            <w:vAlign w:val="center"/>
          </w:tcPr>
          <w:p w14:paraId="44FD9D78">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其他粮油物资事务支出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C07C0">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5A737">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C540F">
            <w:pPr>
              <w:spacing w:line="240" w:lineRule="auto"/>
              <w:jc w:val="center"/>
              <w:rPr>
                <w:rFonts w:hint="eastAsia" w:ascii="宋体" w:hAnsi="宋体" w:eastAsia="宋体" w:cs="宋体"/>
                <w:b/>
                <w:bCs/>
                <w:i w:val="0"/>
                <w:iCs w:val="0"/>
                <w:color w:val="auto"/>
                <w:sz w:val="18"/>
                <w:szCs w:val="18"/>
                <w:u w:val="none"/>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D9F40">
            <w:pPr>
              <w:spacing w:line="240" w:lineRule="auto"/>
              <w:jc w:val="center"/>
              <w:rPr>
                <w:rFonts w:hint="eastAsia" w:ascii="宋体" w:hAnsi="宋体" w:eastAsia="宋体" w:cs="宋体"/>
                <w:b/>
                <w:bCs/>
                <w:i w:val="0"/>
                <w:iCs w:val="0"/>
                <w:color w:val="auto"/>
                <w:sz w:val="18"/>
                <w:szCs w:val="18"/>
                <w:u w:val="none"/>
                <w:lang w:val="en-US" w:eastAsia="zh-CN"/>
              </w:rPr>
            </w:pPr>
          </w:p>
        </w:tc>
        <w:tc>
          <w:tcPr>
            <w:tcW w:w="5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F27F5">
            <w:pPr>
              <w:spacing w:line="240" w:lineRule="auto"/>
              <w:jc w:val="center"/>
              <w:rPr>
                <w:rFonts w:hint="eastAsia" w:ascii="宋体" w:hAnsi="宋体" w:eastAsia="宋体" w:cs="宋体"/>
                <w:b/>
                <w:bCs/>
                <w:i w:val="0"/>
                <w:iCs w:val="0"/>
                <w:color w:val="auto"/>
                <w:sz w:val="18"/>
                <w:szCs w:val="18"/>
                <w:u w:val="none"/>
                <w:lang w:val="en-US" w:eastAsia="zh-CN"/>
              </w:rPr>
            </w:pPr>
          </w:p>
        </w:tc>
        <w:tc>
          <w:tcPr>
            <w:tcW w:w="5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8902F2">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50</w:t>
            </w:r>
          </w:p>
        </w:tc>
        <w:tc>
          <w:tcPr>
            <w:tcW w:w="26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C1BEB">
            <w:pPr>
              <w:spacing w:line="240" w:lineRule="auto"/>
              <w:jc w:val="center"/>
              <w:rPr>
                <w:rFonts w:hint="eastAsia" w:ascii="宋体" w:hAnsi="宋体" w:eastAsia="宋体" w:cs="宋体"/>
                <w:b/>
                <w:bCs/>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8FD5F">
            <w:pPr>
              <w:spacing w:line="240" w:lineRule="auto"/>
              <w:jc w:val="center"/>
              <w:rPr>
                <w:rFonts w:hint="eastAsia" w:ascii="宋体" w:hAnsi="宋体" w:eastAsia="宋体" w:cs="宋体"/>
                <w:b/>
                <w:bCs/>
                <w:i w:val="0"/>
                <w:iCs w:val="0"/>
                <w:color w:val="auto"/>
                <w:sz w:val="18"/>
                <w:szCs w:val="18"/>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46705">
            <w:pPr>
              <w:spacing w:line="240" w:lineRule="auto"/>
              <w:jc w:val="center"/>
              <w:rPr>
                <w:rFonts w:hint="eastAsia" w:ascii="宋体" w:hAnsi="宋体" w:eastAsia="宋体" w:cs="宋体"/>
                <w:b/>
                <w:bCs/>
                <w:i w:val="0"/>
                <w:iCs w:val="0"/>
                <w:color w:val="auto"/>
                <w:sz w:val="18"/>
                <w:szCs w:val="18"/>
                <w:u w:val="none"/>
                <w:lang w:val="en-US" w:eastAsia="zh-CN"/>
              </w:rPr>
            </w:pPr>
          </w:p>
        </w:tc>
        <w:tc>
          <w:tcPr>
            <w:tcW w:w="47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66B45">
            <w:pPr>
              <w:spacing w:line="240" w:lineRule="auto"/>
              <w:jc w:val="center"/>
              <w:rPr>
                <w:rFonts w:hint="eastAsia" w:ascii="宋体" w:hAnsi="宋体" w:eastAsia="宋体" w:cs="宋体"/>
                <w:b/>
                <w:bCs/>
                <w:i w:val="0"/>
                <w:iCs w:val="0"/>
                <w:color w:val="auto"/>
                <w:sz w:val="18"/>
                <w:szCs w:val="18"/>
                <w:u w:val="none"/>
                <w:lang w:val="en-US" w:eastAsia="zh-CN"/>
              </w:rPr>
            </w:pPr>
          </w:p>
        </w:tc>
        <w:tc>
          <w:tcPr>
            <w:tcW w:w="42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28C1E">
            <w:pPr>
              <w:spacing w:line="240" w:lineRule="auto"/>
              <w:jc w:val="center"/>
              <w:rPr>
                <w:rFonts w:hint="eastAsia" w:ascii="宋体" w:hAnsi="宋体" w:eastAsia="宋体" w:cs="宋体"/>
                <w:b/>
                <w:bCs/>
                <w:i w:val="0"/>
                <w:iCs w:val="0"/>
                <w:color w:val="auto"/>
                <w:sz w:val="18"/>
                <w:szCs w:val="18"/>
                <w:u w:val="none"/>
                <w:lang w:val="en-US" w:eastAsia="zh-CN"/>
              </w:rPr>
            </w:pPr>
          </w:p>
        </w:tc>
      </w:tr>
    </w:tbl>
    <w:tbl>
      <w:tblPr>
        <w:tblStyle w:val="9"/>
        <w:tblW w:w="0" w:type="auto"/>
        <w:jc w:val="center"/>
        <w:tblLayout w:type="fixed"/>
        <w:tblCellMar>
          <w:top w:w="0" w:type="dxa"/>
          <w:left w:w="108" w:type="dxa"/>
          <w:bottom w:w="0" w:type="dxa"/>
          <w:right w:w="108" w:type="dxa"/>
        </w:tblCellMar>
      </w:tblPr>
      <w:tblGrid>
        <w:gridCol w:w="1226"/>
        <w:gridCol w:w="848"/>
        <w:gridCol w:w="848"/>
        <w:gridCol w:w="1195"/>
        <w:gridCol w:w="1112"/>
        <w:gridCol w:w="1009"/>
        <w:gridCol w:w="1347"/>
        <w:gridCol w:w="1357"/>
      </w:tblGrid>
      <w:tr w14:paraId="1CFCA48B">
        <w:tblPrEx>
          <w:tblCellMar>
            <w:top w:w="0" w:type="dxa"/>
            <w:left w:w="108" w:type="dxa"/>
            <w:bottom w:w="0" w:type="dxa"/>
            <w:right w:w="108" w:type="dxa"/>
          </w:tblCellMar>
        </w:tblPrEx>
        <w:trPr>
          <w:trHeight w:val="996" w:hRule="atLeast"/>
          <w:jc w:val="center"/>
        </w:trPr>
        <w:tc>
          <w:tcPr>
            <w:tcW w:w="8942" w:type="dxa"/>
            <w:gridSpan w:val="8"/>
            <w:tcBorders>
              <w:top w:val="nil"/>
              <w:left w:val="nil"/>
              <w:bottom w:val="single" w:color="auto" w:sz="4" w:space="0"/>
              <w:right w:val="nil"/>
            </w:tcBorders>
            <w:noWrap w:val="0"/>
            <w:vAlign w:val="bottom"/>
          </w:tcPr>
          <w:p w14:paraId="57325985">
            <w:pPr>
              <w:widowControl/>
              <w:jc w:val="center"/>
              <w:rPr>
                <w:rFonts w:eastAsia="方正小标宋简体"/>
                <w:kern w:val="0"/>
                <w:sz w:val="44"/>
                <w:szCs w:val="44"/>
              </w:rPr>
            </w:pPr>
          </w:p>
          <w:p w14:paraId="02956E1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p w14:paraId="6CB2A143">
            <w:pPr>
              <w:widowControl/>
              <w:jc w:val="left"/>
              <w:rPr>
                <w:rFonts w:eastAsia="宋体"/>
                <w:kern w:val="0"/>
                <w:sz w:val="20"/>
              </w:rPr>
            </w:pPr>
            <w:r>
              <w:rPr>
                <w:rFonts w:eastAsia="宋体"/>
                <w:kern w:val="0"/>
                <w:sz w:val="20"/>
              </w:rPr>
              <w:t>　</w:t>
            </w:r>
          </w:p>
          <w:p w14:paraId="79C75AC9">
            <w:pPr>
              <w:widowControl/>
              <w:jc w:val="right"/>
              <w:rPr>
                <w:rFonts w:eastAsia="宋体"/>
                <w:kern w:val="0"/>
                <w:sz w:val="20"/>
              </w:rPr>
            </w:pPr>
            <w:r>
              <w:rPr>
                <w:rFonts w:eastAsia="宋体"/>
                <w:kern w:val="0"/>
                <w:sz w:val="20"/>
              </w:rPr>
              <w:t>　</w:t>
            </w:r>
          </w:p>
          <w:p w14:paraId="43A70C1E">
            <w:pPr>
              <w:widowControl/>
              <w:jc w:val="right"/>
              <w:rPr>
                <w:rFonts w:hAnsi="华文细黑"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81F05EA">
        <w:tblPrEx>
          <w:tblCellMar>
            <w:top w:w="0" w:type="dxa"/>
            <w:left w:w="108" w:type="dxa"/>
            <w:bottom w:w="0" w:type="dxa"/>
            <w:right w:w="108" w:type="dxa"/>
          </w:tblCellMar>
        </w:tblPrEx>
        <w:trPr>
          <w:trHeight w:val="308" w:hRule="atLeast"/>
          <w:jc w:val="center"/>
        </w:trPr>
        <w:tc>
          <w:tcPr>
            <w:tcW w:w="1226" w:type="dxa"/>
            <w:tcBorders>
              <w:top w:val="single" w:color="auto" w:sz="4" w:space="0"/>
              <w:left w:val="single" w:color="auto" w:sz="4" w:space="0"/>
              <w:right w:val="single" w:color="auto" w:sz="4" w:space="0"/>
            </w:tcBorders>
            <w:noWrap w:val="0"/>
            <w:vAlign w:val="center"/>
          </w:tcPr>
          <w:p w14:paraId="5EA36958">
            <w:pPr>
              <w:widowControl/>
              <w:jc w:val="center"/>
              <w:textAlignment w:val="center"/>
              <w:rPr>
                <w:rFonts w:ascii="宋体" w:hAnsi="宋体" w:eastAsia="宋体" w:cs="宋体"/>
                <w:b/>
                <w:bCs/>
                <w:kern w:val="0"/>
                <w:sz w:val="18"/>
                <w:szCs w:val="18"/>
                <w:lang w:bidi="ar"/>
              </w:rPr>
            </w:pPr>
          </w:p>
        </w:tc>
        <w:tc>
          <w:tcPr>
            <w:tcW w:w="848" w:type="dxa"/>
            <w:tcBorders>
              <w:top w:val="single" w:color="auto" w:sz="4" w:space="0"/>
              <w:left w:val="single" w:color="auto" w:sz="4" w:space="0"/>
              <w:right w:val="single" w:color="auto" w:sz="4" w:space="0"/>
            </w:tcBorders>
            <w:noWrap w:val="0"/>
            <w:vAlign w:val="center"/>
          </w:tcPr>
          <w:p w14:paraId="4EA9ED9A">
            <w:pPr>
              <w:widowControl/>
              <w:jc w:val="center"/>
              <w:textAlignment w:val="center"/>
              <w:rPr>
                <w:rFonts w:ascii="宋体" w:hAnsi="宋体" w:eastAsia="宋体" w:cs="宋体"/>
                <w:b/>
                <w:bCs/>
                <w:kern w:val="0"/>
                <w:sz w:val="18"/>
                <w:szCs w:val="18"/>
                <w:lang w:bidi="ar"/>
              </w:rPr>
            </w:pPr>
          </w:p>
        </w:tc>
        <w:tc>
          <w:tcPr>
            <w:tcW w:w="3155" w:type="dxa"/>
            <w:gridSpan w:val="3"/>
            <w:tcBorders>
              <w:top w:val="single" w:color="auto" w:sz="4" w:space="0"/>
              <w:left w:val="single" w:color="auto" w:sz="4" w:space="0"/>
              <w:right w:val="single" w:color="auto" w:sz="4" w:space="0"/>
            </w:tcBorders>
            <w:noWrap w:val="0"/>
            <w:vAlign w:val="center"/>
          </w:tcPr>
          <w:p w14:paraId="3688A8D4">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当年预算</w:t>
            </w: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5D4028A6">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上年结转结余</w:t>
            </w:r>
          </w:p>
        </w:tc>
      </w:tr>
      <w:tr w14:paraId="0BCB5221">
        <w:tblPrEx>
          <w:tblCellMar>
            <w:top w:w="0" w:type="dxa"/>
            <w:left w:w="108" w:type="dxa"/>
            <w:bottom w:w="0" w:type="dxa"/>
            <w:right w:w="108" w:type="dxa"/>
          </w:tblCellMar>
        </w:tblPrEx>
        <w:trPr>
          <w:trHeight w:val="448" w:hRule="atLeast"/>
          <w:jc w:val="center"/>
        </w:trPr>
        <w:tc>
          <w:tcPr>
            <w:tcW w:w="1226" w:type="dxa"/>
            <w:tcBorders>
              <w:top w:val="single" w:color="auto" w:sz="4" w:space="0"/>
              <w:left w:val="single" w:color="auto" w:sz="4" w:space="0"/>
              <w:right w:val="single" w:color="auto" w:sz="4" w:space="0"/>
            </w:tcBorders>
            <w:noWrap w:val="0"/>
            <w:vAlign w:val="center"/>
          </w:tcPr>
          <w:p w14:paraId="52505AF2">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经济分类科目</w:t>
            </w:r>
          </w:p>
        </w:tc>
        <w:tc>
          <w:tcPr>
            <w:tcW w:w="848" w:type="dxa"/>
            <w:tcBorders>
              <w:top w:val="single" w:color="auto" w:sz="4" w:space="0"/>
              <w:left w:val="single" w:color="auto" w:sz="4" w:space="0"/>
              <w:right w:val="single" w:color="auto" w:sz="4" w:space="0"/>
            </w:tcBorders>
            <w:noWrap w:val="0"/>
            <w:vAlign w:val="center"/>
          </w:tcPr>
          <w:p w14:paraId="50972AE9">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合计</w:t>
            </w:r>
          </w:p>
        </w:tc>
        <w:tc>
          <w:tcPr>
            <w:tcW w:w="848" w:type="dxa"/>
            <w:tcBorders>
              <w:top w:val="single" w:color="auto" w:sz="4" w:space="0"/>
              <w:left w:val="single" w:color="auto" w:sz="4" w:space="0"/>
              <w:right w:val="single" w:color="auto" w:sz="4" w:space="0"/>
            </w:tcBorders>
            <w:noWrap w:val="0"/>
            <w:vAlign w:val="center"/>
          </w:tcPr>
          <w:p w14:paraId="4B3B9606">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61FAF5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8D4A1AA">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24811908">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33A8111">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19BE01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r>
      <w:tr w14:paraId="6C4E23AF">
        <w:tblPrEx>
          <w:tblCellMar>
            <w:top w:w="0" w:type="dxa"/>
            <w:left w:w="108" w:type="dxa"/>
            <w:bottom w:w="0" w:type="dxa"/>
            <w:right w:w="108" w:type="dxa"/>
          </w:tblCellMar>
        </w:tblPrEx>
        <w:trPr>
          <w:trHeight w:val="614"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265AAD">
            <w:pPr>
              <w:keepNext w:val="0"/>
              <w:keepLines w:val="0"/>
              <w:widowControl/>
              <w:suppressLineNumbers w:val="0"/>
              <w:jc w:val="center"/>
              <w:textAlignment w:val="center"/>
              <w:rPr>
                <w:rFonts w:ascii="宋体" w:hAnsi="宋体" w:eastAsia="宋体" w:cs="宋体"/>
                <w:b/>
                <w:bCs/>
                <w:kern w:val="0"/>
                <w:sz w:val="18"/>
                <w:szCs w:val="18"/>
                <w:lang w:bidi="ar"/>
              </w:rPr>
            </w:pPr>
            <w:r>
              <w:rPr>
                <w:rFonts w:ascii="宋体" w:hAnsi="宋体" w:eastAsia="宋体" w:cs="宋体"/>
                <w:b/>
                <w:bCs/>
                <w:i w:val="0"/>
                <w:iCs w:val="0"/>
                <w:color w:val="auto"/>
                <w:kern w:val="0"/>
                <w:sz w:val="18"/>
                <w:szCs w:val="18"/>
                <w:u w:val="none"/>
                <w:lang w:val="en-US" w:eastAsia="zh-CN" w:bidi="ar"/>
              </w:rPr>
              <w:t>一、工资福利支出</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C22B08">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b/>
                <w:sz w:val="18"/>
                <w:szCs w:val="24"/>
              </w:rPr>
              <w:t>216.07</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52076">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b/>
                <w:sz w:val="18"/>
                <w:szCs w:val="24"/>
              </w:rPr>
              <w:t>216.07</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CEA07D">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b/>
                <w:sz w:val="18"/>
                <w:szCs w:val="24"/>
              </w:rPr>
              <w:t>216.07</w:t>
            </w: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D24DD0">
            <w:pPr>
              <w:widowControl/>
              <w:jc w:val="center"/>
              <w:textAlignment w:val="center"/>
              <w:rPr>
                <w:rFonts w:ascii="宋体" w:hAnsi="宋体" w:eastAsia="宋体" w:cs="宋体"/>
                <w:b/>
                <w:bCs/>
                <w:kern w:val="0"/>
                <w:sz w:val="18"/>
                <w:szCs w:val="18"/>
                <w:lang w:bidi="ar"/>
              </w:rPr>
            </w:pP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261C02">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15658E">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AD7178">
            <w:pPr>
              <w:widowControl/>
              <w:jc w:val="center"/>
              <w:textAlignment w:val="center"/>
              <w:rPr>
                <w:rFonts w:ascii="宋体" w:hAnsi="宋体" w:eastAsia="宋体" w:cs="宋体"/>
                <w:b/>
                <w:bCs/>
                <w:kern w:val="0"/>
                <w:sz w:val="18"/>
                <w:szCs w:val="18"/>
                <w:lang w:bidi="ar"/>
              </w:rPr>
            </w:pPr>
          </w:p>
        </w:tc>
      </w:tr>
      <w:tr w14:paraId="6FBA4477">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C2DBB">
            <w:pPr>
              <w:keepNext w:val="0"/>
              <w:keepLines w:val="0"/>
              <w:widowControl/>
              <w:suppressLineNumbers w:val="0"/>
              <w:jc w:val="center"/>
              <w:textAlignment w:val="center"/>
              <w:rPr>
                <w:rFonts w:ascii="宋体" w:hAnsi="宋体" w:eastAsia="宋体" w:cs="宋体"/>
                <w:b/>
                <w:bCs/>
                <w:kern w:val="0"/>
                <w:sz w:val="18"/>
                <w:szCs w:val="18"/>
                <w:lang w:bidi="ar"/>
              </w:rPr>
            </w:pPr>
            <w:r>
              <w:rPr>
                <w:rFonts w:ascii="宋体" w:hAnsi="宋体" w:eastAsia="宋体" w:cs="宋体"/>
                <w:b/>
                <w:bCs/>
                <w:i w:val="0"/>
                <w:iCs w:val="0"/>
                <w:color w:val="auto"/>
                <w:kern w:val="0"/>
                <w:sz w:val="18"/>
                <w:szCs w:val="18"/>
                <w:u w:val="none"/>
                <w:lang w:val="en-US" w:eastAsia="zh-CN" w:bidi="ar"/>
              </w:rPr>
              <w:t>基本工资</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6C951">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106.22</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BAD3A6">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106.22</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2E2134">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106.22</w:t>
            </w: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B058E5">
            <w:pPr>
              <w:widowControl/>
              <w:jc w:val="center"/>
              <w:textAlignment w:val="center"/>
              <w:rPr>
                <w:rFonts w:ascii="宋体" w:hAnsi="宋体" w:eastAsia="宋体" w:cs="宋体"/>
                <w:b/>
                <w:bCs/>
                <w:kern w:val="0"/>
                <w:sz w:val="18"/>
                <w:szCs w:val="18"/>
                <w:lang w:bidi="ar"/>
              </w:rPr>
            </w:pP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36C4BC">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56BFA2">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CB1354">
            <w:pPr>
              <w:widowControl/>
              <w:jc w:val="center"/>
              <w:textAlignment w:val="center"/>
              <w:rPr>
                <w:rFonts w:ascii="宋体" w:hAnsi="宋体" w:eastAsia="宋体" w:cs="宋体"/>
                <w:b/>
                <w:bCs/>
                <w:kern w:val="0"/>
                <w:sz w:val="18"/>
                <w:szCs w:val="18"/>
                <w:lang w:bidi="ar"/>
              </w:rPr>
            </w:pPr>
          </w:p>
        </w:tc>
      </w:tr>
      <w:tr w14:paraId="7771269F">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F41A3">
            <w:pPr>
              <w:keepNext w:val="0"/>
              <w:keepLines w:val="0"/>
              <w:widowControl/>
              <w:suppressLineNumbers w:val="0"/>
              <w:jc w:val="center"/>
              <w:textAlignment w:val="center"/>
              <w:rPr>
                <w:rFonts w:ascii="宋体" w:hAnsi="宋体" w:eastAsia="宋体" w:cs="宋体"/>
                <w:b/>
                <w:bCs/>
                <w:kern w:val="0"/>
                <w:sz w:val="18"/>
                <w:szCs w:val="18"/>
                <w:lang w:bidi="ar"/>
              </w:rPr>
            </w:pPr>
            <w:r>
              <w:rPr>
                <w:rFonts w:ascii="宋体" w:hAnsi="宋体" w:eastAsia="宋体" w:cs="宋体"/>
                <w:b/>
                <w:bCs/>
                <w:i w:val="0"/>
                <w:iCs w:val="0"/>
                <w:color w:val="auto"/>
                <w:kern w:val="0"/>
                <w:sz w:val="18"/>
                <w:szCs w:val="18"/>
                <w:u w:val="none"/>
                <w:lang w:val="en-US" w:eastAsia="zh-CN" w:bidi="ar"/>
              </w:rPr>
              <w:t>津贴补贴</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1FCDF9">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43.57</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C6F25">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43.57</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9D3ABC">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43.57</w:t>
            </w: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FE8FBF">
            <w:pPr>
              <w:widowControl/>
              <w:jc w:val="center"/>
              <w:textAlignment w:val="center"/>
              <w:rPr>
                <w:rFonts w:ascii="宋体" w:hAnsi="宋体" w:eastAsia="宋体" w:cs="宋体"/>
                <w:b/>
                <w:bCs/>
                <w:kern w:val="0"/>
                <w:sz w:val="18"/>
                <w:szCs w:val="18"/>
                <w:lang w:bidi="ar"/>
              </w:rPr>
            </w:pP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B2043B">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6178E5">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66AD61">
            <w:pPr>
              <w:widowControl/>
              <w:jc w:val="center"/>
              <w:textAlignment w:val="center"/>
              <w:rPr>
                <w:rFonts w:ascii="宋体" w:hAnsi="宋体" w:eastAsia="宋体" w:cs="宋体"/>
                <w:b/>
                <w:bCs/>
                <w:kern w:val="0"/>
                <w:sz w:val="18"/>
                <w:szCs w:val="18"/>
                <w:lang w:bidi="ar"/>
              </w:rPr>
            </w:pPr>
          </w:p>
        </w:tc>
      </w:tr>
      <w:tr w14:paraId="58FB12DD">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711DE">
            <w:pPr>
              <w:keepNext w:val="0"/>
              <w:keepLines w:val="0"/>
              <w:widowControl/>
              <w:suppressLineNumbers w:val="0"/>
              <w:jc w:val="center"/>
              <w:textAlignment w:val="center"/>
              <w:rPr>
                <w:rFonts w:ascii="宋体" w:hAnsi="宋体" w:eastAsia="宋体" w:cs="宋体"/>
                <w:b/>
                <w:bCs/>
                <w:kern w:val="0"/>
                <w:sz w:val="18"/>
                <w:szCs w:val="18"/>
                <w:lang w:bidi="ar"/>
              </w:rPr>
            </w:pPr>
            <w:r>
              <w:rPr>
                <w:rFonts w:ascii="宋体" w:hAnsi="宋体" w:eastAsia="宋体" w:cs="宋体"/>
                <w:b/>
                <w:bCs/>
                <w:i w:val="0"/>
                <w:iCs w:val="0"/>
                <w:color w:val="auto"/>
                <w:kern w:val="0"/>
                <w:sz w:val="18"/>
                <w:szCs w:val="18"/>
                <w:u w:val="none"/>
                <w:lang w:val="en-US" w:eastAsia="zh-CN" w:bidi="ar"/>
              </w:rPr>
              <w:t>奖金</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2E739D">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8.85</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B6868C">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8.85</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42AEFB">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8.85</w:t>
            </w: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01BEF0">
            <w:pPr>
              <w:widowControl/>
              <w:jc w:val="center"/>
              <w:textAlignment w:val="center"/>
              <w:rPr>
                <w:rFonts w:ascii="宋体" w:hAnsi="宋体" w:eastAsia="宋体" w:cs="宋体"/>
                <w:b/>
                <w:bCs/>
                <w:kern w:val="0"/>
                <w:sz w:val="18"/>
                <w:szCs w:val="18"/>
                <w:lang w:bidi="ar"/>
              </w:rPr>
            </w:pP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B7EAF7">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BB5075">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9FE43D">
            <w:pPr>
              <w:widowControl/>
              <w:jc w:val="center"/>
              <w:textAlignment w:val="center"/>
              <w:rPr>
                <w:rFonts w:ascii="宋体" w:hAnsi="宋体" w:eastAsia="宋体" w:cs="宋体"/>
                <w:b/>
                <w:bCs/>
                <w:kern w:val="0"/>
                <w:sz w:val="18"/>
                <w:szCs w:val="18"/>
                <w:lang w:bidi="ar"/>
              </w:rPr>
            </w:pPr>
          </w:p>
        </w:tc>
      </w:tr>
      <w:tr w14:paraId="0E9EC618">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4D8DC">
            <w:pPr>
              <w:keepNext w:val="0"/>
              <w:keepLines w:val="0"/>
              <w:widowControl/>
              <w:suppressLineNumbers w:val="0"/>
              <w:jc w:val="center"/>
              <w:textAlignment w:val="center"/>
              <w:rPr>
                <w:rFonts w:ascii="宋体" w:hAnsi="宋体" w:eastAsia="宋体" w:cs="宋体"/>
                <w:b/>
                <w:bCs/>
                <w:kern w:val="0"/>
                <w:sz w:val="18"/>
                <w:szCs w:val="18"/>
                <w:lang w:bidi="ar"/>
              </w:rPr>
            </w:pPr>
            <w:r>
              <w:rPr>
                <w:rFonts w:ascii="宋体" w:hAnsi="宋体" w:eastAsia="宋体" w:cs="宋体"/>
                <w:b/>
                <w:bCs/>
                <w:i w:val="0"/>
                <w:iCs w:val="0"/>
                <w:color w:val="auto"/>
                <w:kern w:val="0"/>
                <w:sz w:val="18"/>
                <w:szCs w:val="18"/>
                <w:u w:val="none"/>
                <w:lang w:val="en-US" w:eastAsia="zh-CN" w:bidi="ar"/>
              </w:rPr>
              <w:t>社会保障缴费</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91F8F4">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57.43</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E0A71B">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57.43</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01D7C5">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57.43</w:t>
            </w: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C33C9B">
            <w:pPr>
              <w:widowControl/>
              <w:jc w:val="center"/>
              <w:textAlignment w:val="center"/>
              <w:rPr>
                <w:rFonts w:ascii="宋体" w:hAnsi="宋体" w:eastAsia="宋体" w:cs="宋体"/>
                <w:b/>
                <w:bCs/>
                <w:kern w:val="0"/>
                <w:sz w:val="18"/>
                <w:szCs w:val="18"/>
                <w:lang w:bidi="ar"/>
              </w:rPr>
            </w:pP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B812A6">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6B7A2B">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F1955">
            <w:pPr>
              <w:widowControl/>
              <w:jc w:val="center"/>
              <w:textAlignment w:val="center"/>
              <w:rPr>
                <w:rFonts w:ascii="宋体" w:hAnsi="宋体" w:eastAsia="宋体" w:cs="宋体"/>
                <w:b/>
                <w:bCs/>
                <w:kern w:val="0"/>
                <w:sz w:val="18"/>
                <w:szCs w:val="18"/>
                <w:lang w:bidi="ar"/>
              </w:rPr>
            </w:pPr>
          </w:p>
        </w:tc>
      </w:tr>
      <w:tr w14:paraId="42A088A9">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A6F8CC">
            <w:pPr>
              <w:keepNext w:val="0"/>
              <w:keepLines w:val="0"/>
              <w:widowControl/>
              <w:suppressLineNumbers w:val="0"/>
              <w:jc w:val="center"/>
              <w:textAlignment w:val="center"/>
              <w:rPr>
                <w:rFonts w:hint="eastAsia" w:ascii="Arial" w:hAnsi="Arial" w:eastAsia="宋体" w:cs="Arial"/>
                <w:i w:val="0"/>
                <w:color w:val="000000"/>
                <w:kern w:val="2"/>
                <w:sz w:val="20"/>
                <w:szCs w:val="20"/>
                <w:u w:val="none"/>
                <w:lang w:val="en-US" w:eastAsia="zh-CN" w:bidi="ar-SA"/>
              </w:rPr>
            </w:pPr>
            <w:r>
              <w:rPr>
                <w:rFonts w:ascii="宋体" w:hAnsi="宋体" w:eastAsia="宋体" w:cs="宋体"/>
                <w:b/>
                <w:bCs/>
                <w:i w:val="0"/>
                <w:iCs w:val="0"/>
                <w:color w:val="auto"/>
                <w:kern w:val="0"/>
                <w:sz w:val="18"/>
                <w:szCs w:val="18"/>
                <w:u w:val="none"/>
                <w:lang w:val="en-US" w:eastAsia="zh-CN" w:bidi="ar"/>
              </w:rPr>
              <w:t>二、商品和服务支出</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9F42C7">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25.56</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4919C6">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25.56</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405B93">
            <w:pPr>
              <w:widowControl/>
              <w:jc w:val="center"/>
              <w:textAlignment w:val="center"/>
              <w:rPr>
                <w:rFonts w:hint="eastAsia" w:ascii="宋体" w:hAnsi="宋体" w:eastAsia="宋体" w:cs="宋体"/>
                <w:b/>
                <w:bCs/>
                <w:kern w:val="0"/>
                <w:sz w:val="18"/>
                <w:szCs w:val="18"/>
                <w:lang w:bidi="ar"/>
              </w:rPr>
            </w:pP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E6B324">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25.56</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662284">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243DD5">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5BB344">
            <w:pPr>
              <w:widowControl/>
              <w:jc w:val="center"/>
              <w:textAlignment w:val="center"/>
              <w:rPr>
                <w:rFonts w:ascii="宋体" w:hAnsi="宋体" w:eastAsia="宋体" w:cs="宋体"/>
                <w:b/>
                <w:bCs/>
                <w:kern w:val="0"/>
                <w:sz w:val="18"/>
                <w:szCs w:val="18"/>
                <w:lang w:bidi="ar"/>
              </w:rPr>
            </w:pPr>
          </w:p>
        </w:tc>
      </w:tr>
      <w:tr w14:paraId="43AE56CC">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6564E2">
            <w:pPr>
              <w:keepNext w:val="0"/>
              <w:keepLines w:val="0"/>
              <w:widowControl/>
              <w:suppressLineNumbers w:val="0"/>
              <w:jc w:val="center"/>
              <w:textAlignment w:val="center"/>
              <w:rPr>
                <w:rFonts w:ascii="宋体" w:hAnsi="宋体" w:eastAsia="宋体" w:cs="宋体"/>
                <w:b/>
                <w:bCs/>
                <w:kern w:val="0"/>
                <w:sz w:val="18"/>
                <w:szCs w:val="18"/>
                <w:lang w:bidi="ar"/>
              </w:rPr>
            </w:pPr>
            <w:r>
              <w:rPr>
                <w:rFonts w:ascii="宋体" w:hAnsi="宋体" w:eastAsia="宋体" w:cs="宋体"/>
                <w:b/>
                <w:bCs/>
                <w:i w:val="0"/>
                <w:iCs w:val="0"/>
                <w:color w:val="auto"/>
                <w:kern w:val="0"/>
                <w:sz w:val="18"/>
                <w:szCs w:val="18"/>
                <w:u w:val="none"/>
                <w:lang w:val="en-US" w:eastAsia="zh-CN" w:bidi="ar"/>
              </w:rPr>
              <w:t>办公费</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576FEF">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6.56</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77C715">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6.56</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65832D">
            <w:pPr>
              <w:widowControl/>
              <w:jc w:val="center"/>
              <w:textAlignment w:val="center"/>
              <w:rPr>
                <w:rFonts w:hint="eastAsia" w:ascii="宋体" w:hAnsi="宋体" w:eastAsia="宋体" w:cs="宋体"/>
                <w:b/>
                <w:bCs/>
                <w:kern w:val="0"/>
                <w:sz w:val="18"/>
                <w:szCs w:val="18"/>
                <w:lang w:bidi="ar"/>
              </w:rPr>
            </w:pP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737312">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6.56</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A1E835">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59B0A2">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99CC91">
            <w:pPr>
              <w:widowControl/>
              <w:jc w:val="center"/>
              <w:textAlignment w:val="center"/>
              <w:rPr>
                <w:rFonts w:ascii="宋体" w:hAnsi="宋体" w:eastAsia="宋体" w:cs="宋体"/>
                <w:b/>
                <w:bCs/>
                <w:kern w:val="0"/>
                <w:sz w:val="18"/>
                <w:szCs w:val="18"/>
                <w:lang w:bidi="ar"/>
              </w:rPr>
            </w:pPr>
          </w:p>
        </w:tc>
      </w:tr>
      <w:tr w14:paraId="78FEB948">
        <w:tblPrEx>
          <w:tblCellMar>
            <w:top w:w="0" w:type="dxa"/>
            <w:left w:w="108" w:type="dxa"/>
            <w:bottom w:w="0" w:type="dxa"/>
            <w:right w:w="108" w:type="dxa"/>
          </w:tblCellMar>
        </w:tblPrEx>
        <w:trPr>
          <w:trHeight w:val="419"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B8192">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水费</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2BD74F27">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0.30</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13CBFD4C">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0.30</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E15124">
            <w:pPr>
              <w:widowControl/>
              <w:jc w:val="center"/>
              <w:textAlignment w:val="center"/>
              <w:rPr>
                <w:rFonts w:hint="eastAsia" w:ascii="宋体" w:hAnsi="宋体" w:eastAsia="宋体" w:cs="宋体"/>
                <w:b/>
                <w:bCs/>
                <w:kern w:val="0"/>
                <w:sz w:val="18"/>
                <w:szCs w:val="18"/>
                <w:lang w:bidi="ar"/>
              </w:rPr>
            </w:pP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24663867">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0.30</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6DD795">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7130E2">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C4D7D5">
            <w:pPr>
              <w:widowControl/>
              <w:jc w:val="center"/>
              <w:textAlignment w:val="center"/>
              <w:rPr>
                <w:rFonts w:ascii="宋体" w:hAnsi="宋体" w:eastAsia="宋体" w:cs="宋体"/>
                <w:b/>
                <w:bCs/>
                <w:kern w:val="0"/>
                <w:sz w:val="18"/>
                <w:szCs w:val="18"/>
                <w:lang w:bidi="ar"/>
              </w:rPr>
            </w:pPr>
          </w:p>
        </w:tc>
      </w:tr>
      <w:tr w14:paraId="5F5BC1E6">
        <w:tblPrEx>
          <w:tblCellMar>
            <w:top w:w="0" w:type="dxa"/>
            <w:left w:w="108" w:type="dxa"/>
            <w:bottom w:w="0" w:type="dxa"/>
            <w:right w:w="108" w:type="dxa"/>
          </w:tblCellMar>
        </w:tblPrEx>
        <w:trPr>
          <w:trHeight w:val="431"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9C5F99">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电费</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460439">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1.30</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70F6B0">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1.30</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525B29">
            <w:pPr>
              <w:widowControl/>
              <w:jc w:val="center"/>
              <w:textAlignment w:val="center"/>
              <w:rPr>
                <w:rFonts w:hint="eastAsia" w:ascii="宋体" w:hAnsi="宋体" w:eastAsia="宋体" w:cs="宋体"/>
                <w:b/>
                <w:bCs/>
                <w:kern w:val="0"/>
                <w:sz w:val="18"/>
                <w:szCs w:val="18"/>
                <w:lang w:bidi="ar"/>
              </w:rPr>
            </w:pP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F37F30">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1.30</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99501C">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5B4788">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6F0EAF">
            <w:pPr>
              <w:widowControl/>
              <w:jc w:val="center"/>
              <w:textAlignment w:val="center"/>
              <w:rPr>
                <w:rFonts w:ascii="宋体" w:hAnsi="宋体" w:eastAsia="宋体" w:cs="宋体"/>
                <w:b/>
                <w:bCs/>
                <w:kern w:val="0"/>
                <w:sz w:val="18"/>
                <w:szCs w:val="18"/>
                <w:lang w:bidi="ar"/>
              </w:rPr>
            </w:pPr>
          </w:p>
        </w:tc>
      </w:tr>
      <w:tr w14:paraId="6E60DCC1">
        <w:tblPrEx>
          <w:tblCellMar>
            <w:top w:w="0" w:type="dxa"/>
            <w:left w:w="108" w:type="dxa"/>
            <w:bottom w:w="0" w:type="dxa"/>
            <w:right w:w="108" w:type="dxa"/>
          </w:tblCellMar>
        </w:tblPrEx>
        <w:trPr>
          <w:trHeight w:val="42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0D550">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邮电费</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0C9CA5F0">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1</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5EA4BAAE">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1</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92A7EB">
            <w:pPr>
              <w:widowControl/>
              <w:jc w:val="center"/>
              <w:textAlignment w:val="center"/>
              <w:rPr>
                <w:rFonts w:hint="eastAsia" w:ascii="宋体" w:hAnsi="宋体" w:eastAsia="宋体" w:cs="宋体"/>
                <w:b/>
                <w:bCs/>
                <w:kern w:val="0"/>
                <w:sz w:val="18"/>
                <w:szCs w:val="18"/>
                <w:lang w:bidi="ar"/>
              </w:rPr>
            </w:pP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4C7FE91E">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1</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ED7AA0">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FACC48">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39EF31">
            <w:pPr>
              <w:widowControl/>
              <w:jc w:val="center"/>
              <w:textAlignment w:val="center"/>
              <w:rPr>
                <w:rFonts w:ascii="宋体" w:hAnsi="宋体" w:eastAsia="宋体" w:cs="宋体"/>
                <w:b/>
                <w:bCs/>
                <w:kern w:val="0"/>
                <w:sz w:val="18"/>
                <w:szCs w:val="18"/>
                <w:lang w:bidi="ar"/>
              </w:rPr>
            </w:pPr>
          </w:p>
        </w:tc>
      </w:tr>
      <w:tr w14:paraId="2E30D753">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B71759">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取暖费</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365565F6">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3.2</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56071460">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3.2</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21D61C">
            <w:pPr>
              <w:widowControl/>
              <w:jc w:val="center"/>
              <w:textAlignment w:val="center"/>
              <w:rPr>
                <w:rFonts w:hint="eastAsia" w:ascii="宋体" w:hAnsi="宋体" w:eastAsia="宋体" w:cs="宋体"/>
                <w:b/>
                <w:bCs/>
                <w:kern w:val="0"/>
                <w:sz w:val="18"/>
                <w:szCs w:val="18"/>
                <w:lang w:bidi="ar"/>
              </w:rPr>
            </w:pP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77FDD975">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3.2</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186605">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F497E9">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20B120">
            <w:pPr>
              <w:widowControl/>
              <w:jc w:val="center"/>
              <w:textAlignment w:val="center"/>
              <w:rPr>
                <w:rFonts w:ascii="宋体" w:hAnsi="宋体" w:eastAsia="宋体" w:cs="宋体"/>
                <w:b/>
                <w:bCs/>
                <w:kern w:val="0"/>
                <w:sz w:val="18"/>
                <w:szCs w:val="18"/>
                <w:lang w:bidi="ar"/>
              </w:rPr>
            </w:pPr>
          </w:p>
        </w:tc>
      </w:tr>
      <w:tr w14:paraId="2D9F61B7">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34F5F">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差旅费</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42D4E7">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5.24</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597917">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5.24</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7AB421">
            <w:pPr>
              <w:widowControl/>
              <w:jc w:val="center"/>
              <w:textAlignment w:val="center"/>
              <w:rPr>
                <w:rFonts w:hint="eastAsia" w:ascii="宋体" w:hAnsi="宋体" w:eastAsia="宋体" w:cs="宋体"/>
                <w:b/>
                <w:bCs/>
                <w:kern w:val="0"/>
                <w:sz w:val="18"/>
                <w:szCs w:val="18"/>
                <w:lang w:bidi="ar"/>
              </w:rPr>
            </w:pP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7922CB">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5.24</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C4286A">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79E52C">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DBCB8F">
            <w:pPr>
              <w:widowControl/>
              <w:jc w:val="center"/>
              <w:textAlignment w:val="center"/>
              <w:rPr>
                <w:rFonts w:ascii="宋体" w:hAnsi="宋体" w:eastAsia="宋体" w:cs="宋体"/>
                <w:b/>
                <w:bCs/>
                <w:kern w:val="0"/>
                <w:sz w:val="18"/>
                <w:szCs w:val="18"/>
                <w:lang w:bidi="ar"/>
              </w:rPr>
            </w:pPr>
          </w:p>
        </w:tc>
      </w:tr>
      <w:tr w14:paraId="10323C16">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317A4D">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劳务费</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9E43D8">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4.56</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B1792F">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4.56</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6A0F23">
            <w:pPr>
              <w:widowControl/>
              <w:jc w:val="center"/>
              <w:textAlignment w:val="center"/>
              <w:rPr>
                <w:rFonts w:ascii="宋体" w:hAnsi="宋体" w:eastAsia="宋体" w:cs="宋体"/>
                <w:b/>
                <w:bCs/>
                <w:kern w:val="0"/>
                <w:sz w:val="18"/>
                <w:szCs w:val="18"/>
                <w:lang w:bidi="ar"/>
              </w:rPr>
            </w:pP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745A9E">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4.56</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FF7F40">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370531">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9322C5">
            <w:pPr>
              <w:widowControl/>
              <w:jc w:val="center"/>
              <w:textAlignment w:val="center"/>
              <w:rPr>
                <w:rFonts w:ascii="宋体" w:hAnsi="宋体" w:eastAsia="宋体" w:cs="宋体"/>
                <w:b/>
                <w:bCs/>
                <w:kern w:val="0"/>
                <w:sz w:val="18"/>
                <w:szCs w:val="18"/>
                <w:lang w:bidi="ar"/>
              </w:rPr>
            </w:pPr>
          </w:p>
        </w:tc>
      </w:tr>
      <w:tr w14:paraId="5B81AC98">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F8B70">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工会经费</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E1B7D3">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3.40</w:t>
            </w:r>
          </w:p>
        </w:tc>
        <w:tc>
          <w:tcPr>
            <w:tcW w:w="8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927DA6">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3.40</w:t>
            </w:r>
          </w:p>
        </w:tc>
        <w:tc>
          <w:tcPr>
            <w:tcW w:w="11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44C9CA">
            <w:pPr>
              <w:widowControl/>
              <w:jc w:val="center"/>
              <w:textAlignment w:val="center"/>
              <w:rPr>
                <w:rFonts w:ascii="宋体" w:hAnsi="宋体" w:eastAsia="宋体" w:cs="宋体"/>
                <w:b/>
                <w:bCs/>
                <w:kern w:val="0"/>
                <w:sz w:val="18"/>
                <w:szCs w:val="18"/>
                <w:lang w:bidi="ar"/>
              </w:rPr>
            </w:pPr>
          </w:p>
        </w:tc>
        <w:tc>
          <w:tcPr>
            <w:tcW w:w="11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A9E4E7">
            <w:pPr>
              <w:keepNext w:val="0"/>
              <w:keepLines w:val="0"/>
              <w:widowControl/>
              <w:suppressLineNumbers w:val="0"/>
              <w:jc w:val="center"/>
              <w:textAlignment w:val="center"/>
              <w:rPr>
                <w:rFonts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3.40</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8EC63E">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594D93">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9B4595">
            <w:pPr>
              <w:widowControl/>
              <w:jc w:val="center"/>
              <w:textAlignment w:val="center"/>
              <w:rPr>
                <w:rFonts w:ascii="宋体" w:hAnsi="宋体" w:eastAsia="宋体" w:cs="宋体"/>
                <w:b/>
                <w:bCs/>
                <w:kern w:val="0"/>
                <w:sz w:val="18"/>
                <w:szCs w:val="18"/>
                <w:lang w:bidi="ar"/>
              </w:rPr>
            </w:pPr>
          </w:p>
        </w:tc>
      </w:tr>
      <w:tr w14:paraId="282AFC81">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6938EC94">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b/>
                <w:sz w:val="18"/>
                <w:szCs w:val="24"/>
                <w:lang w:val="en-US" w:eastAsia="zh-CN"/>
              </w:rPr>
              <w:t>三、</w:t>
            </w:r>
            <w:r>
              <w:rPr>
                <w:rFonts w:hint="eastAsia" w:ascii="宋体" w:hAnsi="宋体" w:eastAsia="宋体"/>
                <w:b/>
                <w:sz w:val="18"/>
                <w:szCs w:val="24"/>
              </w:rPr>
              <w:t>对个人和家庭的补助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2638CBF">
            <w:pPr>
              <w:keepNext w:val="0"/>
              <w:keepLines w:val="0"/>
              <w:widowControl/>
              <w:suppressLineNumbers w:val="0"/>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0.24</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8372E9C">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0.24</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61D43E6">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i w:val="0"/>
                <w:iCs w:val="0"/>
                <w:color w:val="auto"/>
                <w:kern w:val="0"/>
                <w:sz w:val="18"/>
                <w:szCs w:val="18"/>
                <w:u w:val="none"/>
                <w:lang w:val="en-US" w:eastAsia="zh-CN" w:bidi="ar"/>
              </w:rPr>
              <w:t>0.24</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415493DB">
            <w:pPr>
              <w:widowControl/>
              <w:jc w:val="center"/>
              <w:textAlignment w:val="center"/>
              <w:rPr>
                <w:rFonts w:hint="eastAsia" w:ascii="宋体" w:hAnsi="宋体" w:eastAsia="宋体" w:cs="宋体"/>
                <w:b/>
                <w:bCs/>
                <w:kern w:val="0"/>
                <w:sz w:val="18"/>
                <w:szCs w:val="18"/>
                <w:lang w:bidi="ar"/>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231FB947">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617EC59E">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7E77B85C">
            <w:pPr>
              <w:widowControl/>
              <w:jc w:val="center"/>
              <w:textAlignment w:val="center"/>
              <w:rPr>
                <w:rFonts w:ascii="宋体" w:hAnsi="宋体" w:eastAsia="宋体" w:cs="宋体"/>
                <w:b/>
                <w:bCs/>
                <w:kern w:val="0"/>
                <w:sz w:val="18"/>
                <w:szCs w:val="18"/>
                <w:lang w:bidi="ar"/>
              </w:rPr>
            </w:pPr>
          </w:p>
        </w:tc>
      </w:tr>
      <w:tr w14:paraId="24A5033D">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289FF227">
            <w:pPr>
              <w:keepNext w:val="0"/>
              <w:keepLines w:val="0"/>
              <w:widowControl/>
              <w:suppressLineNumbers w:val="0"/>
              <w:jc w:val="center"/>
              <w:textAlignment w:val="center"/>
              <w:rPr>
                <w:rFonts w:hint="eastAsia" w:ascii="宋体" w:hAnsi="宋体" w:eastAsia="宋体"/>
                <w:b/>
                <w:sz w:val="18"/>
                <w:szCs w:val="24"/>
                <w:lang w:val="en-US" w:eastAsia="zh-CN"/>
              </w:rPr>
            </w:pPr>
            <w:r>
              <w:rPr>
                <w:rFonts w:hint="eastAsia" w:ascii="宋体" w:hAnsi="宋体" w:eastAsia="宋体" w:cs="宋体"/>
                <w:b/>
                <w:bCs/>
                <w:i w:val="0"/>
                <w:iCs w:val="0"/>
                <w:color w:val="auto"/>
                <w:kern w:val="0"/>
                <w:sz w:val="18"/>
                <w:szCs w:val="18"/>
                <w:u w:val="none"/>
                <w:lang w:val="en-US" w:eastAsia="zh-CN" w:bidi="ar"/>
              </w:rPr>
              <w:t>生活补助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490133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0.24</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FA1360B">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i w:val="0"/>
                <w:iCs w:val="0"/>
                <w:color w:val="auto"/>
                <w:kern w:val="0"/>
                <w:sz w:val="18"/>
                <w:szCs w:val="18"/>
                <w:u w:val="none"/>
                <w:lang w:val="en-US" w:eastAsia="zh-CN" w:bidi="ar"/>
              </w:rPr>
              <w:t>0.24</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32934638">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i w:val="0"/>
                <w:iCs w:val="0"/>
                <w:color w:val="auto"/>
                <w:kern w:val="0"/>
                <w:sz w:val="18"/>
                <w:szCs w:val="18"/>
                <w:u w:val="none"/>
                <w:lang w:val="en-US" w:eastAsia="zh-CN" w:bidi="ar"/>
              </w:rPr>
              <w:t>0.24</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532C8D3">
            <w:pPr>
              <w:widowControl/>
              <w:jc w:val="center"/>
              <w:textAlignment w:val="center"/>
              <w:rPr>
                <w:rFonts w:hint="eastAsia" w:ascii="宋体" w:hAnsi="宋体" w:eastAsia="宋体" w:cs="宋体"/>
                <w:b/>
                <w:bCs/>
                <w:kern w:val="0"/>
                <w:sz w:val="18"/>
                <w:szCs w:val="18"/>
                <w:lang w:val="en-US" w:eastAsia="zh-CN" w:bidi="ar"/>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057CA719">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28C0E7AF">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5153647C">
            <w:pPr>
              <w:widowControl/>
              <w:jc w:val="center"/>
              <w:textAlignment w:val="center"/>
              <w:rPr>
                <w:rFonts w:ascii="宋体" w:hAnsi="宋体" w:eastAsia="宋体" w:cs="宋体"/>
                <w:b/>
                <w:bCs/>
                <w:kern w:val="0"/>
                <w:sz w:val="18"/>
                <w:szCs w:val="18"/>
                <w:lang w:bidi="ar"/>
              </w:rPr>
            </w:pPr>
          </w:p>
        </w:tc>
      </w:tr>
      <w:tr w14:paraId="00D6459E">
        <w:tblPrEx>
          <w:tblCellMar>
            <w:top w:w="0" w:type="dxa"/>
            <w:left w:w="108" w:type="dxa"/>
            <w:bottom w:w="0" w:type="dxa"/>
            <w:right w:w="108" w:type="dxa"/>
          </w:tblCellMar>
        </w:tblPrEx>
        <w:trPr>
          <w:trHeight w:val="600" w:hRule="atLeast"/>
          <w:jc w:val="center"/>
        </w:trPr>
        <w:tc>
          <w:tcPr>
            <w:tcW w:w="1226" w:type="dxa"/>
            <w:tcBorders>
              <w:top w:val="single" w:color="auto" w:sz="4" w:space="0"/>
              <w:left w:val="single" w:color="auto" w:sz="4" w:space="0"/>
              <w:bottom w:val="single" w:color="auto" w:sz="4" w:space="0"/>
              <w:right w:val="single" w:color="auto" w:sz="4" w:space="0"/>
            </w:tcBorders>
            <w:noWrap w:val="0"/>
            <w:vAlign w:val="center"/>
          </w:tcPr>
          <w:p w14:paraId="03A575F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9570FD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241.86</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DC13EC3">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241.86</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8A1D921">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216.31</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812282E">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25.56</w:t>
            </w:r>
          </w:p>
        </w:tc>
        <w:tc>
          <w:tcPr>
            <w:tcW w:w="1009" w:type="dxa"/>
            <w:tcBorders>
              <w:top w:val="single" w:color="auto" w:sz="4" w:space="0"/>
              <w:left w:val="single" w:color="auto" w:sz="4" w:space="0"/>
              <w:bottom w:val="single" w:color="auto" w:sz="4" w:space="0"/>
              <w:right w:val="single" w:color="auto" w:sz="4" w:space="0"/>
            </w:tcBorders>
            <w:noWrap w:val="0"/>
            <w:vAlign w:val="top"/>
          </w:tcPr>
          <w:p w14:paraId="460DDB63">
            <w:pPr>
              <w:widowControl/>
              <w:jc w:val="center"/>
              <w:textAlignment w:val="center"/>
              <w:rPr>
                <w:rFonts w:ascii="宋体" w:hAnsi="宋体" w:eastAsia="宋体" w:cs="宋体"/>
                <w:b/>
                <w:bCs/>
                <w:kern w:val="0"/>
                <w:sz w:val="18"/>
                <w:szCs w:val="18"/>
                <w:lang w:bidi="ar"/>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6A647BE1">
            <w:pPr>
              <w:widowControl/>
              <w:jc w:val="center"/>
              <w:textAlignment w:val="center"/>
              <w:rPr>
                <w:rFonts w:ascii="宋体" w:hAnsi="宋体" w:eastAsia="宋体" w:cs="宋体"/>
                <w:b/>
                <w:bCs/>
                <w:kern w:val="0"/>
                <w:sz w:val="18"/>
                <w:szCs w:val="18"/>
                <w:lang w:bidi="ar"/>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31492918">
            <w:pPr>
              <w:widowControl/>
              <w:jc w:val="center"/>
              <w:textAlignment w:val="center"/>
              <w:rPr>
                <w:rFonts w:ascii="宋体" w:hAnsi="宋体" w:eastAsia="宋体" w:cs="宋体"/>
                <w:b/>
                <w:bCs/>
                <w:kern w:val="0"/>
                <w:sz w:val="18"/>
                <w:szCs w:val="18"/>
                <w:lang w:bidi="ar"/>
              </w:rPr>
            </w:pPr>
          </w:p>
        </w:tc>
      </w:tr>
    </w:tbl>
    <w:p w14:paraId="27B6B640">
      <w:pPr>
        <w:rPr>
          <w:rFonts w:hAnsi="楷体" w:eastAsia="楷体"/>
          <w:color w:val="auto"/>
        </w:rPr>
      </w:pPr>
    </w:p>
    <w:p w14:paraId="0E67DCF1">
      <w:pPr>
        <w:ind w:firstLine="1760" w:firstLineChars="400"/>
        <w:jc w:val="both"/>
        <w:rPr>
          <w:rFonts w:hAnsi="楷体" w:eastAsia="楷体"/>
          <w:color w:val="auto"/>
        </w:rPr>
      </w:pPr>
      <w:r>
        <w:rPr>
          <w:rFonts w:ascii="方正小标宋简体" w:hAnsi="方正小标宋简体" w:eastAsia="方正小标宋简体" w:cs="方正小标宋简体"/>
          <w:color w:val="auto"/>
          <w:kern w:val="0"/>
          <w:sz w:val="44"/>
          <w:szCs w:val="44"/>
          <w:lang w:bidi="ar"/>
        </w:rPr>
        <w:t>本年一般公共预算支出明细表</w:t>
      </w:r>
    </w:p>
    <w:tbl>
      <w:tblPr>
        <w:tblStyle w:val="9"/>
        <w:tblW w:w="4997" w:type="pct"/>
        <w:tblInd w:w="0" w:type="dxa"/>
        <w:tblLayout w:type="autofit"/>
        <w:tblCellMar>
          <w:top w:w="0" w:type="dxa"/>
          <w:left w:w="0" w:type="dxa"/>
          <w:bottom w:w="0" w:type="dxa"/>
          <w:right w:w="0" w:type="dxa"/>
        </w:tblCellMar>
      </w:tblPr>
      <w:tblGrid>
        <w:gridCol w:w="1095"/>
        <w:gridCol w:w="1027"/>
        <w:gridCol w:w="737"/>
        <w:gridCol w:w="737"/>
        <w:gridCol w:w="737"/>
        <w:gridCol w:w="737"/>
        <w:gridCol w:w="737"/>
        <w:gridCol w:w="737"/>
        <w:gridCol w:w="737"/>
        <w:gridCol w:w="737"/>
        <w:gridCol w:w="738"/>
      </w:tblGrid>
      <w:tr w14:paraId="71BAB4E1">
        <w:tblPrEx>
          <w:tblCellMar>
            <w:top w:w="0" w:type="dxa"/>
            <w:left w:w="0" w:type="dxa"/>
            <w:bottom w:w="0" w:type="dxa"/>
            <w:right w:w="0" w:type="dxa"/>
          </w:tblCellMar>
        </w:tblPrEx>
        <w:trPr>
          <w:trHeight w:val="354" w:hRule="atLeast"/>
        </w:trPr>
        <w:tc>
          <w:tcPr>
            <w:tcW w:w="1095" w:type="dxa"/>
            <w:tcBorders>
              <w:top w:val="nil"/>
              <w:left w:val="nil"/>
              <w:bottom w:val="single" w:color="000000" w:sz="4" w:space="0"/>
              <w:right w:val="nil"/>
            </w:tcBorders>
            <w:noWrap w:val="0"/>
            <w:tcMar>
              <w:top w:w="15" w:type="dxa"/>
              <w:left w:w="15" w:type="dxa"/>
              <w:right w:w="15" w:type="dxa"/>
            </w:tcMar>
            <w:vAlign w:val="center"/>
          </w:tcPr>
          <w:p w14:paraId="777CC03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975" w:type="dxa"/>
            <w:gridSpan w:val="5"/>
            <w:tcBorders>
              <w:top w:val="nil"/>
              <w:left w:val="nil"/>
              <w:bottom w:val="single" w:color="000000" w:sz="4" w:space="0"/>
              <w:right w:val="nil"/>
            </w:tcBorders>
            <w:noWrap w:val="0"/>
            <w:tcMar>
              <w:top w:w="15" w:type="dxa"/>
              <w:left w:w="15" w:type="dxa"/>
              <w:right w:w="15" w:type="dxa"/>
            </w:tcMar>
            <w:vAlign w:val="center"/>
          </w:tcPr>
          <w:p w14:paraId="160CAA5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686" w:type="dxa"/>
            <w:gridSpan w:val="5"/>
            <w:tcBorders>
              <w:top w:val="nil"/>
              <w:left w:val="nil"/>
              <w:bottom w:val="single" w:color="000000" w:sz="4" w:space="0"/>
              <w:right w:val="nil"/>
            </w:tcBorders>
            <w:noWrap w:val="0"/>
            <w:tcMar>
              <w:top w:w="15" w:type="dxa"/>
              <w:left w:w="15" w:type="dxa"/>
              <w:right w:w="15" w:type="dxa"/>
            </w:tcMar>
            <w:vAlign w:val="center"/>
          </w:tcPr>
          <w:p w14:paraId="4828D598">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单位：万元</w:t>
            </w:r>
          </w:p>
        </w:tc>
      </w:tr>
      <w:tr w14:paraId="4A6C35D5">
        <w:tblPrEx>
          <w:tblCellMar>
            <w:top w:w="0" w:type="dxa"/>
            <w:left w:w="0" w:type="dxa"/>
            <w:bottom w:w="0" w:type="dxa"/>
            <w:right w:w="0" w:type="dxa"/>
          </w:tblCellMar>
        </w:tblPrEx>
        <w:trPr>
          <w:trHeight w:val="354" w:hRule="atLeast"/>
        </w:trPr>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8696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科目编码</w:t>
            </w:r>
          </w:p>
        </w:tc>
        <w:tc>
          <w:tcPr>
            <w:tcW w:w="39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AA31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一般公共预算财政拨款</w:t>
            </w:r>
          </w:p>
        </w:tc>
        <w:tc>
          <w:tcPr>
            <w:tcW w:w="368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5FBD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国库拨款资金</w:t>
            </w:r>
          </w:p>
        </w:tc>
      </w:tr>
      <w:tr w14:paraId="233F96C8">
        <w:tblPrEx>
          <w:tblCellMar>
            <w:top w:w="0" w:type="dxa"/>
            <w:left w:w="0" w:type="dxa"/>
            <w:bottom w:w="0" w:type="dxa"/>
            <w:right w:w="0" w:type="dxa"/>
          </w:tblCellMar>
        </w:tblPrEx>
        <w:trPr>
          <w:trHeight w:val="354"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4552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0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4B3A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总计</w:t>
            </w:r>
          </w:p>
        </w:tc>
        <w:tc>
          <w:tcPr>
            <w:tcW w:w="22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D95D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59F6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c>
          <w:tcPr>
            <w:tcW w:w="22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9AB4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1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A68C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2D7F5B4A">
        <w:tblPrEx>
          <w:tblCellMar>
            <w:top w:w="0" w:type="dxa"/>
            <w:left w:w="0" w:type="dxa"/>
            <w:bottom w:w="0" w:type="dxa"/>
            <w:right w:w="0" w:type="dxa"/>
          </w:tblCellMar>
        </w:tblPrEx>
        <w:trPr>
          <w:trHeight w:val="300" w:hRule="atLeast"/>
        </w:trPr>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C595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4896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217F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0686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E217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7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C677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36B3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工会经费直拨</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F363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824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0B68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3C89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r>
      <w:tr w14:paraId="1397BEC1">
        <w:tblPrEx>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9E999">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2080505</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EBBD9">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25.38</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DCF6ED">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25.38</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A834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25.38</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DB8A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0D3D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C6C0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8FB4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BA5C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25.38</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96AF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18980">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105</w:t>
            </w:r>
          </w:p>
        </w:tc>
      </w:tr>
      <w:tr w14:paraId="4EB4BBC5">
        <w:tblPrEx>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6477A">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2089999</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FE969">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864A39">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1.75</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53EB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1.75</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F84B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2197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F937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B575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34AF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1.75</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54C5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3184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3B42989B">
        <w:tblPrEx>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14A7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2101102</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60CDF">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10.15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3BFBB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10.15</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E79E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10.15</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34E7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B52B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B408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D82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2852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10.15</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2933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C157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5071DE3">
        <w:tblPrEx>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5500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default" w:ascii="宋体" w:hAnsi="宋体" w:eastAsia="宋体" w:cs="宋体"/>
                <w:b/>
                <w:bCs/>
                <w:i w:val="0"/>
                <w:iCs w:val="0"/>
                <w:color w:val="auto"/>
                <w:kern w:val="0"/>
                <w:sz w:val="18"/>
                <w:szCs w:val="18"/>
                <w:u w:val="none"/>
                <w:lang w:val="en-US" w:eastAsia="zh-CN" w:bidi="ar"/>
              </w:rPr>
              <w:t>2101199</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B7DD4">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default" w:ascii="宋体" w:hAnsi="宋体" w:eastAsia="宋体" w:cs="宋体"/>
                <w:b/>
                <w:bCs/>
                <w:i w:val="0"/>
                <w:iCs w:val="0"/>
                <w:color w:val="auto"/>
                <w:kern w:val="0"/>
                <w:sz w:val="18"/>
                <w:szCs w:val="18"/>
                <w:u w:val="none"/>
                <w:lang w:val="en-US" w:eastAsia="zh-CN" w:bidi="ar"/>
              </w:rPr>
              <w:t>1.1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80D498">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default" w:ascii="宋体" w:hAnsi="宋体" w:eastAsia="宋体" w:cs="宋体"/>
                <w:b/>
                <w:bCs/>
                <w:i w:val="0"/>
                <w:iCs w:val="0"/>
                <w:color w:val="auto"/>
                <w:kern w:val="0"/>
                <w:sz w:val="18"/>
                <w:szCs w:val="18"/>
                <w:u w:val="none"/>
                <w:lang w:val="en-US" w:eastAsia="zh-CN" w:bidi="ar"/>
              </w:rPr>
              <w:t>1.1</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19B5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宋体" w:hAnsi="宋体" w:eastAsia="宋体" w:cs="宋体"/>
                <w:b/>
                <w:bCs/>
                <w:i w:val="0"/>
                <w:iCs w:val="0"/>
                <w:color w:val="auto"/>
                <w:kern w:val="0"/>
                <w:sz w:val="18"/>
                <w:szCs w:val="18"/>
                <w:u w:val="none"/>
                <w:lang w:val="en-US" w:eastAsia="zh-CN" w:bidi="ar"/>
              </w:rPr>
              <w:t>1.1</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6B9E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82AD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A929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8761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FFF8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default" w:ascii="宋体" w:hAnsi="宋体" w:eastAsia="宋体" w:cs="宋体"/>
                <w:b/>
                <w:bCs/>
                <w:i w:val="0"/>
                <w:iCs w:val="0"/>
                <w:color w:val="auto"/>
                <w:kern w:val="0"/>
                <w:sz w:val="18"/>
                <w:szCs w:val="18"/>
                <w:u w:val="none"/>
                <w:lang w:val="en-US" w:eastAsia="zh-CN" w:bidi="ar"/>
              </w:rPr>
              <w:t>1.1</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C782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B696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53B735F">
        <w:tblPrEx>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ABD1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2160250</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DAD3C">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184.44</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5CE0CA">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184.44</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06D10">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158.88</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9903A">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25.56</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8A01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461A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3AAD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E202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184.44</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A142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E56E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58B9E299">
        <w:tblPrEx>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FCC0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2160299</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9B2C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55.0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922C3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55.0</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8495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55.0</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93DF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6FF6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55.0</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E566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3A86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BF9F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37C8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65BA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55</w:t>
            </w:r>
          </w:p>
        </w:tc>
      </w:tr>
      <w:tr w14:paraId="575F8476">
        <w:tblPrEx>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848DA">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2210201</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7752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19.04</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2D737C">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19.04</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2D4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19.04</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EB1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A72C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6182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1733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6233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19.04</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9AFE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04C1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6ED55409">
        <w:tblPrEx>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F0AD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p w14:paraId="4AA2B36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2220199</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82C2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50.00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FD91E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50.00</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142F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50.00</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7F55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BC30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50.00</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5C4F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0FE9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E169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01F4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8A85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50.00</w:t>
            </w:r>
          </w:p>
        </w:tc>
      </w:tr>
    </w:tbl>
    <w:p w14:paraId="1DEF9109">
      <w:pPr>
        <w:spacing w:line="700" w:lineRule="exact"/>
        <w:rPr>
          <w:rFonts w:hint="eastAsia" w:eastAsia="楷体"/>
          <w:color w:val="auto"/>
          <w:kern w:val="0"/>
          <w:sz w:val="28"/>
          <w:szCs w:val="28"/>
        </w:rPr>
      </w:pPr>
    </w:p>
    <w:p w14:paraId="7E45BFD1">
      <w:pPr>
        <w:spacing w:line="700" w:lineRule="exact"/>
        <w:rPr>
          <w:rFonts w:hint="eastAsia" w:eastAsia="楷体"/>
          <w:color w:val="auto"/>
          <w:kern w:val="0"/>
          <w:sz w:val="28"/>
          <w:szCs w:val="28"/>
        </w:rPr>
      </w:pPr>
    </w:p>
    <w:tbl>
      <w:tblPr>
        <w:tblStyle w:val="9"/>
        <w:tblW w:w="9140" w:type="dxa"/>
        <w:jc w:val="center"/>
        <w:tblLayout w:type="fixed"/>
        <w:tblCellMar>
          <w:top w:w="0" w:type="dxa"/>
          <w:left w:w="108" w:type="dxa"/>
          <w:bottom w:w="0" w:type="dxa"/>
          <w:right w:w="108" w:type="dxa"/>
        </w:tblCellMar>
      </w:tblPr>
      <w:tblGrid>
        <w:gridCol w:w="398"/>
        <w:gridCol w:w="196"/>
        <w:gridCol w:w="55"/>
        <w:gridCol w:w="186"/>
        <w:gridCol w:w="60"/>
        <w:gridCol w:w="84"/>
        <w:gridCol w:w="203"/>
        <w:gridCol w:w="438"/>
        <w:gridCol w:w="87"/>
        <w:gridCol w:w="55"/>
        <w:gridCol w:w="258"/>
        <w:gridCol w:w="16"/>
        <w:gridCol w:w="39"/>
        <w:gridCol w:w="230"/>
        <w:gridCol w:w="192"/>
        <w:gridCol w:w="152"/>
        <w:gridCol w:w="2"/>
        <w:gridCol w:w="436"/>
        <w:gridCol w:w="31"/>
        <w:gridCol w:w="78"/>
        <w:gridCol w:w="57"/>
        <w:gridCol w:w="75"/>
        <w:gridCol w:w="430"/>
        <w:gridCol w:w="256"/>
        <w:gridCol w:w="39"/>
        <w:gridCol w:w="118"/>
        <w:gridCol w:w="77"/>
        <w:gridCol w:w="110"/>
        <w:gridCol w:w="6"/>
        <w:gridCol w:w="408"/>
        <w:gridCol w:w="81"/>
        <w:gridCol w:w="111"/>
        <w:gridCol w:w="6"/>
        <w:gridCol w:w="7"/>
        <w:gridCol w:w="148"/>
        <w:gridCol w:w="366"/>
        <w:gridCol w:w="6"/>
        <w:gridCol w:w="21"/>
        <w:gridCol w:w="7"/>
        <w:gridCol w:w="78"/>
        <w:gridCol w:w="71"/>
        <w:gridCol w:w="255"/>
        <w:gridCol w:w="400"/>
        <w:gridCol w:w="5"/>
        <w:gridCol w:w="98"/>
        <w:gridCol w:w="13"/>
        <w:gridCol w:w="194"/>
        <w:gridCol w:w="319"/>
        <w:gridCol w:w="8"/>
        <w:gridCol w:w="35"/>
        <w:gridCol w:w="191"/>
        <w:gridCol w:w="130"/>
        <w:gridCol w:w="36"/>
        <w:gridCol w:w="267"/>
        <w:gridCol w:w="50"/>
        <w:gridCol w:w="47"/>
        <w:gridCol w:w="228"/>
        <w:gridCol w:w="25"/>
        <w:gridCol w:w="379"/>
        <w:gridCol w:w="64"/>
        <w:gridCol w:w="175"/>
        <w:gridCol w:w="10"/>
        <w:gridCol w:w="357"/>
        <w:gridCol w:w="19"/>
        <w:gridCol w:w="40"/>
        <w:gridCol w:w="90"/>
        <w:gridCol w:w="10"/>
        <w:gridCol w:w="14"/>
        <w:gridCol w:w="7"/>
      </w:tblGrid>
      <w:tr w14:paraId="0DCC2405">
        <w:tblPrEx>
          <w:tblCellMar>
            <w:top w:w="0" w:type="dxa"/>
            <w:left w:w="108" w:type="dxa"/>
            <w:bottom w:w="0" w:type="dxa"/>
            <w:right w:w="108" w:type="dxa"/>
          </w:tblCellMar>
        </w:tblPrEx>
        <w:trPr>
          <w:trHeight w:val="1307" w:hRule="atLeast"/>
          <w:jc w:val="center"/>
        </w:trPr>
        <w:tc>
          <w:tcPr>
            <w:tcW w:w="9140" w:type="dxa"/>
            <w:gridSpan w:val="69"/>
            <w:tcBorders>
              <w:top w:val="nil"/>
              <w:left w:val="nil"/>
              <w:right w:val="nil"/>
            </w:tcBorders>
            <w:noWrap w:val="0"/>
            <w:vAlign w:val="center"/>
          </w:tcPr>
          <w:p w14:paraId="6304BFEB">
            <w:pPr>
              <w:widowControl/>
              <w:jc w:val="center"/>
              <w:rPr>
                <w:rFonts w:eastAsia="宋体"/>
                <w:color w:val="auto"/>
                <w:kern w:val="0"/>
                <w:sz w:val="44"/>
                <w:szCs w:val="44"/>
              </w:rPr>
            </w:pPr>
            <w:r>
              <w:rPr>
                <w:rFonts w:eastAsia="方正小标宋简体"/>
                <w:color w:val="auto"/>
                <w:kern w:val="0"/>
                <w:sz w:val="44"/>
                <w:szCs w:val="44"/>
              </w:rPr>
              <w:t>一般公共预算“三公”经费支出表</w:t>
            </w:r>
          </w:p>
        </w:tc>
      </w:tr>
      <w:tr w14:paraId="57B5DA0D">
        <w:tblPrEx>
          <w:tblCellMar>
            <w:top w:w="0" w:type="dxa"/>
            <w:left w:w="108" w:type="dxa"/>
            <w:bottom w:w="0" w:type="dxa"/>
            <w:right w:w="108" w:type="dxa"/>
          </w:tblCellMar>
        </w:tblPrEx>
        <w:trPr>
          <w:trHeight w:val="462" w:hRule="atLeast"/>
          <w:jc w:val="center"/>
        </w:trPr>
        <w:tc>
          <w:tcPr>
            <w:tcW w:w="9140" w:type="dxa"/>
            <w:gridSpan w:val="69"/>
            <w:tcBorders>
              <w:bottom w:val="single" w:color="auto" w:sz="4" w:space="0"/>
            </w:tcBorders>
            <w:noWrap w:val="0"/>
            <w:vAlign w:val="center"/>
          </w:tcPr>
          <w:p w14:paraId="28E025DA">
            <w:pPr>
              <w:widowControl/>
              <w:jc w:val="right"/>
              <w:rPr>
                <w:rFonts w:eastAsia="华文细黑"/>
                <w:color w:val="auto"/>
                <w:kern w:val="0"/>
                <w:sz w:val="20"/>
              </w:rPr>
            </w:pPr>
            <w:r>
              <w:rPr>
                <w:rFonts w:hAnsi="华文细黑" w:eastAsia="华文细黑"/>
                <w:color w:val="auto"/>
                <w:kern w:val="0"/>
                <w:sz w:val="20"/>
              </w:rPr>
              <w:t>单位：万元</w:t>
            </w:r>
          </w:p>
        </w:tc>
      </w:tr>
      <w:tr w14:paraId="09FB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22" w:hRule="atLeast"/>
          <w:jc w:val="center"/>
        </w:trPr>
        <w:tc>
          <w:tcPr>
            <w:tcW w:w="64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D5B005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“三公”经费合计</w:t>
            </w:r>
          </w:p>
        </w:tc>
        <w:tc>
          <w:tcPr>
            <w:tcW w:w="4328" w:type="dxa"/>
            <w:gridSpan w:val="31"/>
            <w:tcBorders>
              <w:top w:val="single" w:color="000000" w:sz="4" w:space="0"/>
              <w:left w:val="single" w:color="000000" w:sz="4" w:space="0"/>
              <w:bottom w:val="single" w:color="000000" w:sz="4" w:space="0"/>
              <w:right w:val="single" w:color="000000" w:sz="4" w:space="0"/>
            </w:tcBorders>
            <w:noWrap w:val="0"/>
            <w:vAlign w:val="center"/>
          </w:tcPr>
          <w:p w14:paraId="361B32F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4156" w:type="dxa"/>
            <w:gridSpan w:val="34"/>
            <w:tcBorders>
              <w:top w:val="single" w:color="000000" w:sz="4" w:space="0"/>
              <w:left w:val="single" w:color="000000" w:sz="4" w:space="0"/>
              <w:bottom w:val="single" w:color="000000" w:sz="4" w:space="0"/>
              <w:right w:val="single" w:color="000000" w:sz="4" w:space="0"/>
            </w:tcBorders>
            <w:noWrap w:val="0"/>
            <w:vAlign w:val="center"/>
          </w:tcPr>
          <w:p w14:paraId="7D24F7C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40B7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518" w:hRule="atLeast"/>
          <w:jc w:val="center"/>
        </w:trPr>
        <w:tc>
          <w:tcPr>
            <w:tcW w:w="64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5A7DDF6">
            <w:pPr>
              <w:jc w:val="center"/>
              <w:rPr>
                <w:rFonts w:hint="eastAsia" w:ascii="宋体" w:hAnsi="宋体" w:eastAsia="宋体" w:cs="宋体"/>
                <w:b/>
                <w:bCs/>
                <w:i w:val="0"/>
                <w:iCs w:val="0"/>
                <w:color w:val="auto"/>
                <w:sz w:val="18"/>
                <w:szCs w:val="18"/>
                <w:u w:val="none"/>
              </w:rPr>
            </w:pPr>
          </w:p>
        </w:tc>
        <w:tc>
          <w:tcPr>
            <w:tcW w:w="533"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AA6AD2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1469" w:type="dxa"/>
            <w:gridSpan w:val="10"/>
            <w:tcBorders>
              <w:top w:val="single" w:color="000000" w:sz="4" w:space="0"/>
              <w:left w:val="single" w:color="000000" w:sz="4" w:space="0"/>
              <w:bottom w:val="single" w:color="000000" w:sz="4" w:space="0"/>
              <w:right w:val="single" w:color="000000" w:sz="4" w:space="0"/>
            </w:tcBorders>
            <w:noWrap w:val="0"/>
            <w:vAlign w:val="center"/>
          </w:tcPr>
          <w:p w14:paraId="7DEB358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1713" w:type="dxa"/>
            <w:gridSpan w:val="12"/>
            <w:tcBorders>
              <w:top w:val="single" w:color="000000" w:sz="4" w:space="0"/>
              <w:left w:val="single" w:color="000000" w:sz="4" w:space="0"/>
              <w:bottom w:val="single" w:color="000000" w:sz="4" w:space="0"/>
              <w:right w:val="single" w:color="000000" w:sz="4" w:space="0"/>
            </w:tcBorders>
            <w:noWrap w:val="0"/>
            <w:vAlign w:val="center"/>
          </w:tcPr>
          <w:p w14:paraId="3E6B274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60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6991101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c>
          <w:tcPr>
            <w:tcW w:w="527"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2284533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1469" w:type="dxa"/>
            <w:gridSpan w:val="12"/>
            <w:tcBorders>
              <w:top w:val="single" w:color="000000" w:sz="4" w:space="0"/>
              <w:left w:val="single" w:color="000000" w:sz="4" w:space="0"/>
              <w:bottom w:val="single" w:color="000000" w:sz="4" w:space="0"/>
              <w:right w:val="single" w:color="000000" w:sz="4" w:space="0"/>
            </w:tcBorders>
            <w:noWrap w:val="0"/>
            <w:vAlign w:val="center"/>
          </w:tcPr>
          <w:p w14:paraId="75825E6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1637" w:type="dxa"/>
            <w:gridSpan w:val="13"/>
            <w:tcBorders>
              <w:top w:val="single" w:color="000000" w:sz="4" w:space="0"/>
              <w:left w:val="single" w:color="000000" w:sz="4" w:space="0"/>
              <w:bottom w:val="single" w:color="000000" w:sz="4" w:space="0"/>
              <w:right w:val="single" w:color="000000" w:sz="4" w:space="0"/>
            </w:tcBorders>
            <w:noWrap w:val="0"/>
            <w:vAlign w:val="center"/>
          </w:tcPr>
          <w:p w14:paraId="5BF92EF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516"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C25E21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r>
      <w:tr w14:paraId="4E0D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 w:type="dxa"/>
          <w:trHeight w:val="2045" w:hRule="atLeast"/>
          <w:jc w:val="center"/>
        </w:trPr>
        <w:tc>
          <w:tcPr>
            <w:tcW w:w="64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368629E">
            <w:pPr>
              <w:jc w:val="center"/>
              <w:rPr>
                <w:rFonts w:hint="eastAsia" w:ascii="宋体" w:hAnsi="宋体" w:eastAsia="宋体" w:cs="宋体"/>
                <w:b/>
                <w:bCs/>
                <w:i w:val="0"/>
                <w:iCs w:val="0"/>
                <w:color w:val="auto"/>
                <w:sz w:val="18"/>
                <w:szCs w:val="18"/>
                <w:u w:val="none"/>
              </w:rPr>
            </w:pPr>
          </w:p>
        </w:tc>
        <w:tc>
          <w:tcPr>
            <w:tcW w:w="533"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FD7A064">
            <w:pPr>
              <w:jc w:val="center"/>
              <w:rPr>
                <w:rFonts w:hint="eastAsia" w:ascii="宋体" w:hAnsi="宋体" w:eastAsia="宋体" w:cs="宋体"/>
                <w:b/>
                <w:bCs/>
                <w:i w:val="0"/>
                <w:iCs w:val="0"/>
                <w:color w:val="auto"/>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14:paraId="59F6C88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00" w:type="dxa"/>
            <w:gridSpan w:val="3"/>
            <w:tcBorders>
              <w:top w:val="single" w:color="000000" w:sz="4" w:space="0"/>
              <w:left w:val="single" w:color="000000" w:sz="4" w:space="0"/>
              <w:bottom w:val="single" w:color="000000" w:sz="4" w:space="0"/>
              <w:right w:val="single" w:color="000000" w:sz="4" w:space="0"/>
            </w:tcBorders>
            <w:noWrap w:val="0"/>
            <w:vAlign w:val="center"/>
          </w:tcPr>
          <w:p w14:paraId="301AA7A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629" w:type="dxa"/>
            <w:gridSpan w:val="5"/>
            <w:tcBorders>
              <w:top w:val="single" w:color="000000" w:sz="4" w:space="0"/>
              <w:left w:val="single" w:color="000000" w:sz="4" w:space="0"/>
              <w:bottom w:val="single" w:color="000000" w:sz="4" w:space="0"/>
              <w:right w:val="single" w:color="000000" w:sz="4" w:space="0"/>
            </w:tcBorders>
            <w:noWrap w:val="0"/>
            <w:vAlign w:val="center"/>
          </w:tcPr>
          <w:p w14:paraId="473F098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438" w:type="dxa"/>
            <w:gridSpan w:val="2"/>
            <w:tcBorders>
              <w:top w:val="single" w:color="000000" w:sz="4" w:space="0"/>
              <w:left w:val="single" w:color="000000" w:sz="4" w:space="0"/>
              <w:bottom w:val="single" w:color="000000" w:sz="4" w:space="0"/>
              <w:right w:val="single" w:color="000000" w:sz="4" w:space="0"/>
            </w:tcBorders>
            <w:noWrap w:val="0"/>
            <w:vAlign w:val="center"/>
          </w:tcPr>
          <w:p w14:paraId="08A993C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671" w:type="dxa"/>
            <w:gridSpan w:val="5"/>
            <w:tcBorders>
              <w:top w:val="single" w:color="000000" w:sz="4" w:space="0"/>
              <w:left w:val="single" w:color="000000" w:sz="4" w:space="0"/>
              <w:bottom w:val="single" w:color="000000" w:sz="4" w:space="0"/>
              <w:right w:val="single" w:color="000000" w:sz="4" w:space="0"/>
            </w:tcBorders>
            <w:noWrap w:val="0"/>
            <w:vAlign w:val="center"/>
          </w:tcPr>
          <w:p w14:paraId="1A0D40E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600" w:type="dxa"/>
            <w:gridSpan w:val="5"/>
            <w:tcBorders>
              <w:top w:val="single" w:color="000000" w:sz="4" w:space="0"/>
              <w:left w:val="single" w:color="000000" w:sz="4" w:space="0"/>
              <w:bottom w:val="single" w:color="000000" w:sz="4" w:space="0"/>
              <w:right w:val="single" w:color="000000" w:sz="4" w:space="0"/>
            </w:tcBorders>
            <w:noWrap w:val="0"/>
            <w:vAlign w:val="center"/>
          </w:tcPr>
          <w:p w14:paraId="62785C4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6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D731A65">
            <w:pPr>
              <w:jc w:val="center"/>
              <w:rPr>
                <w:rFonts w:hint="eastAsia" w:ascii="宋体" w:hAnsi="宋体" w:eastAsia="宋体" w:cs="宋体"/>
                <w:b/>
                <w:bCs/>
                <w:i w:val="0"/>
                <w:iCs w:val="0"/>
                <w:color w:val="auto"/>
                <w:sz w:val="18"/>
                <w:szCs w:val="18"/>
                <w:u w:val="none"/>
              </w:rPr>
            </w:pPr>
          </w:p>
        </w:tc>
        <w:tc>
          <w:tcPr>
            <w:tcW w:w="52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34DC853">
            <w:pPr>
              <w:jc w:val="center"/>
              <w:rPr>
                <w:rFonts w:hint="eastAsia" w:ascii="宋体" w:hAnsi="宋体" w:eastAsia="宋体" w:cs="宋体"/>
                <w:b/>
                <w:bCs/>
                <w:i w:val="0"/>
                <w:iCs w:val="0"/>
                <w:color w:val="auto"/>
                <w:sz w:val="18"/>
                <w:szCs w:val="18"/>
                <w:u w:val="none"/>
              </w:rPr>
            </w:pPr>
          </w:p>
        </w:tc>
        <w:tc>
          <w:tcPr>
            <w:tcW w:w="438" w:type="dxa"/>
            <w:gridSpan w:val="6"/>
            <w:tcBorders>
              <w:top w:val="single" w:color="000000" w:sz="4" w:space="0"/>
              <w:left w:val="single" w:color="000000" w:sz="4" w:space="0"/>
              <w:bottom w:val="single" w:color="000000" w:sz="4" w:space="0"/>
              <w:right w:val="single" w:color="000000" w:sz="4" w:space="0"/>
            </w:tcBorders>
            <w:noWrap w:val="0"/>
            <w:vAlign w:val="center"/>
          </w:tcPr>
          <w:p w14:paraId="5B7B2BC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3AF5B71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629" w:type="dxa"/>
            <w:gridSpan w:val="5"/>
            <w:tcBorders>
              <w:top w:val="single" w:color="000000" w:sz="4" w:space="0"/>
              <w:left w:val="single" w:color="000000" w:sz="4" w:space="0"/>
              <w:bottom w:val="single" w:color="000000" w:sz="4" w:space="0"/>
              <w:right w:val="single" w:color="000000" w:sz="4" w:space="0"/>
            </w:tcBorders>
            <w:noWrap w:val="0"/>
            <w:vAlign w:val="center"/>
          </w:tcPr>
          <w:p w14:paraId="6EC7AAE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400" w:type="dxa"/>
            <w:gridSpan w:val="5"/>
            <w:tcBorders>
              <w:top w:val="single" w:color="000000" w:sz="4" w:space="0"/>
              <w:left w:val="single" w:color="000000" w:sz="4" w:space="0"/>
              <w:bottom w:val="single" w:color="000000" w:sz="4" w:space="0"/>
              <w:right w:val="single" w:color="000000" w:sz="4" w:space="0"/>
            </w:tcBorders>
            <w:noWrap w:val="0"/>
            <w:vAlign w:val="center"/>
          </w:tcPr>
          <w:p w14:paraId="62F6296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617" w:type="dxa"/>
            <w:gridSpan w:val="5"/>
            <w:tcBorders>
              <w:top w:val="single" w:color="000000" w:sz="4" w:space="0"/>
              <w:left w:val="single" w:color="000000" w:sz="4" w:space="0"/>
              <w:bottom w:val="single" w:color="000000" w:sz="4" w:space="0"/>
              <w:right w:val="single" w:color="000000" w:sz="4" w:space="0"/>
            </w:tcBorders>
            <w:noWrap w:val="0"/>
            <w:vAlign w:val="center"/>
          </w:tcPr>
          <w:p w14:paraId="2A10FE1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618" w:type="dxa"/>
            <w:gridSpan w:val="3"/>
            <w:tcBorders>
              <w:top w:val="single" w:color="000000" w:sz="4" w:space="0"/>
              <w:left w:val="single" w:color="000000" w:sz="4" w:space="0"/>
              <w:bottom w:val="single" w:color="000000" w:sz="4" w:space="0"/>
              <w:right w:val="single" w:color="000000" w:sz="4" w:space="0"/>
            </w:tcBorders>
            <w:noWrap w:val="0"/>
            <w:vAlign w:val="center"/>
          </w:tcPr>
          <w:p w14:paraId="3CCB429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516"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1CDE84C">
            <w:pPr>
              <w:jc w:val="center"/>
              <w:rPr>
                <w:rFonts w:hint="eastAsia" w:ascii="宋体" w:hAnsi="宋体" w:eastAsia="宋体" w:cs="宋体"/>
                <w:b/>
                <w:bCs/>
                <w:i w:val="0"/>
                <w:iCs w:val="0"/>
                <w:color w:val="auto"/>
                <w:sz w:val="18"/>
                <w:szCs w:val="18"/>
                <w:u w:val="none"/>
              </w:rPr>
            </w:pPr>
          </w:p>
        </w:tc>
      </w:tr>
      <w:tr w14:paraId="7378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 w:type="dxa"/>
          <w:trHeight w:val="322" w:hRule="atLeast"/>
          <w:jc w:val="center"/>
        </w:trPr>
        <w:tc>
          <w:tcPr>
            <w:tcW w:w="649" w:type="dxa"/>
            <w:gridSpan w:val="3"/>
            <w:tcBorders>
              <w:top w:val="single" w:color="000000" w:sz="4" w:space="0"/>
              <w:left w:val="single" w:color="000000" w:sz="4" w:space="0"/>
              <w:bottom w:val="single" w:color="000000" w:sz="4" w:space="0"/>
              <w:right w:val="single" w:color="000000" w:sz="4" w:space="0"/>
            </w:tcBorders>
            <w:noWrap w:val="0"/>
            <w:vAlign w:val="center"/>
          </w:tcPr>
          <w:p w14:paraId="0C36C685">
            <w:pPr>
              <w:jc w:val="right"/>
              <w:rPr>
                <w:rFonts w:hint="eastAsia" w:ascii="宋体" w:hAnsi="宋体" w:eastAsia="宋体" w:cs="宋体"/>
                <w:i w:val="0"/>
                <w:iCs w:val="0"/>
                <w:color w:val="auto"/>
                <w:sz w:val="18"/>
                <w:szCs w:val="18"/>
                <w:u w:val="none"/>
              </w:rPr>
            </w:pPr>
          </w:p>
        </w:tc>
        <w:tc>
          <w:tcPr>
            <w:tcW w:w="533" w:type="dxa"/>
            <w:gridSpan w:val="4"/>
            <w:tcBorders>
              <w:top w:val="single" w:color="000000" w:sz="4" w:space="0"/>
              <w:left w:val="single" w:color="000000" w:sz="4" w:space="0"/>
              <w:bottom w:val="single" w:color="000000" w:sz="4" w:space="0"/>
              <w:right w:val="single" w:color="000000" w:sz="4" w:space="0"/>
            </w:tcBorders>
            <w:noWrap w:val="0"/>
            <w:vAlign w:val="center"/>
          </w:tcPr>
          <w:p w14:paraId="005B8738">
            <w:pPr>
              <w:jc w:val="right"/>
              <w:rPr>
                <w:rFonts w:hint="eastAsia" w:ascii="宋体" w:hAnsi="宋体" w:eastAsia="宋体" w:cs="宋体"/>
                <w:i w:val="0"/>
                <w:iCs w:val="0"/>
                <w:color w:val="auto"/>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14:paraId="3B3FD3E7">
            <w:pPr>
              <w:jc w:val="right"/>
              <w:rPr>
                <w:rFonts w:hint="eastAsia" w:ascii="宋体" w:hAnsi="宋体" w:eastAsia="宋体" w:cs="宋体"/>
                <w:i w:val="0"/>
                <w:iCs w:val="0"/>
                <w:color w:val="auto"/>
                <w:sz w:val="18"/>
                <w:szCs w:val="18"/>
                <w:u w:val="none"/>
              </w:rPr>
            </w:pPr>
          </w:p>
        </w:tc>
        <w:tc>
          <w:tcPr>
            <w:tcW w:w="400" w:type="dxa"/>
            <w:gridSpan w:val="3"/>
            <w:tcBorders>
              <w:top w:val="single" w:color="000000" w:sz="4" w:space="0"/>
              <w:left w:val="single" w:color="000000" w:sz="4" w:space="0"/>
              <w:bottom w:val="single" w:color="000000" w:sz="4" w:space="0"/>
              <w:right w:val="single" w:color="000000" w:sz="4" w:space="0"/>
            </w:tcBorders>
            <w:noWrap w:val="0"/>
            <w:vAlign w:val="center"/>
          </w:tcPr>
          <w:p w14:paraId="165E8F59">
            <w:pPr>
              <w:jc w:val="right"/>
              <w:rPr>
                <w:rFonts w:hint="eastAsia" w:ascii="宋体" w:hAnsi="宋体" w:eastAsia="宋体" w:cs="宋体"/>
                <w:i w:val="0"/>
                <w:iCs w:val="0"/>
                <w:color w:val="auto"/>
                <w:sz w:val="18"/>
                <w:szCs w:val="18"/>
                <w:u w:val="none"/>
              </w:rPr>
            </w:pPr>
          </w:p>
        </w:tc>
        <w:tc>
          <w:tcPr>
            <w:tcW w:w="629" w:type="dxa"/>
            <w:gridSpan w:val="5"/>
            <w:tcBorders>
              <w:top w:val="single" w:color="000000" w:sz="4" w:space="0"/>
              <w:left w:val="single" w:color="000000" w:sz="4" w:space="0"/>
              <w:bottom w:val="single" w:color="000000" w:sz="4" w:space="0"/>
              <w:right w:val="single" w:color="000000" w:sz="4" w:space="0"/>
            </w:tcBorders>
            <w:noWrap w:val="0"/>
            <w:vAlign w:val="center"/>
          </w:tcPr>
          <w:p w14:paraId="58018DA2">
            <w:pPr>
              <w:jc w:val="right"/>
              <w:rPr>
                <w:rFonts w:hint="eastAsia" w:ascii="宋体" w:hAnsi="宋体" w:eastAsia="宋体" w:cs="宋体"/>
                <w:i w:val="0"/>
                <w:iCs w:val="0"/>
                <w:color w:val="auto"/>
                <w:sz w:val="18"/>
                <w:szCs w:val="18"/>
                <w:u w:val="none"/>
              </w:rPr>
            </w:pPr>
          </w:p>
        </w:tc>
        <w:tc>
          <w:tcPr>
            <w:tcW w:w="438" w:type="dxa"/>
            <w:gridSpan w:val="2"/>
            <w:tcBorders>
              <w:top w:val="single" w:color="000000" w:sz="4" w:space="0"/>
              <w:left w:val="single" w:color="000000" w:sz="4" w:space="0"/>
              <w:bottom w:val="single" w:color="000000" w:sz="4" w:space="0"/>
              <w:right w:val="single" w:color="000000" w:sz="4" w:space="0"/>
            </w:tcBorders>
            <w:noWrap w:val="0"/>
            <w:vAlign w:val="center"/>
          </w:tcPr>
          <w:p w14:paraId="7DEBEC22">
            <w:pPr>
              <w:jc w:val="right"/>
              <w:rPr>
                <w:rFonts w:hint="eastAsia" w:ascii="宋体" w:hAnsi="宋体" w:eastAsia="宋体" w:cs="宋体"/>
                <w:i w:val="0"/>
                <w:iCs w:val="0"/>
                <w:color w:val="auto"/>
                <w:sz w:val="18"/>
                <w:szCs w:val="18"/>
                <w:u w:val="none"/>
              </w:rPr>
            </w:pPr>
          </w:p>
        </w:tc>
        <w:tc>
          <w:tcPr>
            <w:tcW w:w="671" w:type="dxa"/>
            <w:gridSpan w:val="5"/>
            <w:tcBorders>
              <w:top w:val="single" w:color="000000" w:sz="4" w:space="0"/>
              <w:left w:val="single" w:color="000000" w:sz="4" w:space="0"/>
              <w:bottom w:val="single" w:color="000000" w:sz="4" w:space="0"/>
              <w:right w:val="single" w:color="000000" w:sz="4" w:space="0"/>
            </w:tcBorders>
            <w:noWrap w:val="0"/>
            <w:vAlign w:val="center"/>
          </w:tcPr>
          <w:p w14:paraId="0A1A3A2F">
            <w:pPr>
              <w:jc w:val="right"/>
              <w:rPr>
                <w:rFonts w:hint="eastAsia" w:ascii="宋体" w:hAnsi="宋体" w:eastAsia="宋体" w:cs="宋体"/>
                <w:i w:val="0"/>
                <w:iCs w:val="0"/>
                <w:color w:val="auto"/>
                <w:sz w:val="18"/>
                <w:szCs w:val="18"/>
                <w:u w:val="none"/>
              </w:rPr>
            </w:pPr>
          </w:p>
        </w:tc>
        <w:tc>
          <w:tcPr>
            <w:tcW w:w="600" w:type="dxa"/>
            <w:gridSpan w:val="5"/>
            <w:tcBorders>
              <w:top w:val="single" w:color="000000" w:sz="4" w:space="0"/>
              <w:left w:val="single" w:color="000000" w:sz="4" w:space="0"/>
              <w:bottom w:val="single" w:color="000000" w:sz="4" w:space="0"/>
              <w:right w:val="single" w:color="000000" w:sz="4" w:space="0"/>
            </w:tcBorders>
            <w:noWrap w:val="0"/>
            <w:vAlign w:val="center"/>
          </w:tcPr>
          <w:p w14:paraId="5C1F36FE">
            <w:pPr>
              <w:jc w:val="right"/>
              <w:rPr>
                <w:rFonts w:hint="eastAsia" w:ascii="宋体" w:hAnsi="宋体" w:eastAsia="宋体" w:cs="宋体"/>
                <w:i w:val="0"/>
                <w:iCs w:val="0"/>
                <w:color w:val="auto"/>
                <w:sz w:val="18"/>
                <w:szCs w:val="18"/>
                <w:u w:val="none"/>
              </w:rPr>
            </w:pPr>
          </w:p>
        </w:tc>
        <w:tc>
          <w:tcPr>
            <w:tcW w:w="606" w:type="dxa"/>
            <w:gridSpan w:val="4"/>
            <w:tcBorders>
              <w:top w:val="single" w:color="000000" w:sz="4" w:space="0"/>
              <w:left w:val="single" w:color="000000" w:sz="4" w:space="0"/>
              <w:bottom w:val="single" w:color="000000" w:sz="4" w:space="0"/>
              <w:right w:val="single" w:color="000000" w:sz="4" w:space="0"/>
            </w:tcBorders>
            <w:noWrap w:val="0"/>
            <w:vAlign w:val="center"/>
          </w:tcPr>
          <w:p w14:paraId="1131618F">
            <w:pPr>
              <w:jc w:val="right"/>
              <w:rPr>
                <w:rFonts w:hint="eastAsia" w:ascii="宋体" w:hAnsi="宋体" w:eastAsia="宋体" w:cs="宋体"/>
                <w:i w:val="0"/>
                <w:iCs w:val="0"/>
                <w:color w:val="auto"/>
                <w:sz w:val="18"/>
                <w:szCs w:val="18"/>
                <w:u w:val="none"/>
              </w:rPr>
            </w:pPr>
          </w:p>
        </w:tc>
        <w:tc>
          <w:tcPr>
            <w:tcW w:w="527" w:type="dxa"/>
            <w:gridSpan w:val="4"/>
            <w:tcBorders>
              <w:top w:val="single" w:color="000000" w:sz="4" w:space="0"/>
              <w:left w:val="single" w:color="000000" w:sz="4" w:space="0"/>
              <w:bottom w:val="single" w:color="000000" w:sz="4" w:space="0"/>
              <w:right w:val="single" w:color="000000" w:sz="4" w:space="0"/>
            </w:tcBorders>
            <w:noWrap w:val="0"/>
            <w:vAlign w:val="center"/>
          </w:tcPr>
          <w:p w14:paraId="1427A4C5">
            <w:pPr>
              <w:jc w:val="right"/>
              <w:rPr>
                <w:rFonts w:hint="eastAsia" w:ascii="宋体" w:hAnsi="宋体" w:eastAsia="宋体" w:cs="宋体"/>
                <w:i w:val="0"/>
                <w:iCs w:val="0"/>
                <w:color w:val="auto"/>
                <w:sz w:val="18"/>
                <w:szCs w:val="18"/>
                <w:u w:val="none"/>
              </w:rPr>
            </w:pPr>
          </w:p>
        </w:tc>
        <w:tc>
          <w:tcPr>
            <w:tcW w:w="438" w:type="dxa"/>
            <w:gridSpan w:val="6"/>
            <w:tcBorders>
              <w:top w:val="single" w:color="000000" w:sz="4" w:space="0"/>
              <w:left w:val="single" w:color="000000" w:sz="4" w:space="0"/>
              <w:bottom w:val="single" w:color="000000" w:sz="4" w:space="0"/>
              <w:right w:val="single" w:color="000000" w:sz="4" w:space="0"/>
            </w:tcBorders>
            <w:noWrap w:val="0"/>
            <w:vAlign w:val="center"/>
          </w:tcPr>
          <w:p w14:paraId="0C9261F9">
            <w:pPr>
              <w:jc w:val="right"/>
              <w:rPr>
                <w:rFonts w:hint="eastAsia" w:ascii="宋体" w:hAnsi="宋体" w:eastAsia="宋体" w:cs="宋体"/>
                <w:i w:val="0"/>
                <w:iCs w:val="0"/>
                <w:color w:val="auto"/>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5A519C95">
            <w:pPr>
              <w:jc w:val="right"/>
              <w:rPr>
                <w:rFonts w:hint="eastAsia" w:ascii="宋体" w:hAnsi="宋体" w:eastAsia="宋体" w:cs="宋体"/>
                <w:i w:val="0"/>
                <w:iCs w:val="0"/>
                <w:color w:val="auto"/>
                <w:sz w:val="18"/>
                <w:szCs w:val="18"/>
                <w:u w:val="none"/>
              </w:rPr>
            </w:pPr>
          </w:p>
        </w:tc>
        <w:tc>
          <w:tcPr>
            <w:tcW w:w="629" w:type="dxa"/>
            <w:gridSpan w:val="5"/>
            <w:tcBorders>
              <w:top w:val="single" w:color="000000" w:sz="4" w:space="0"/>
              <w:left w:val="single" w:color="000000" w:sz="4" w:space="0"/>
              <w:bottom w:val="single" w:color="000000" w:sz="4" w:space="0"/>
              <w:right w:val="single" w:color="000000" w:sz="4" w:space="0"/>
            </w:tcBorders>
            <w:noWrap w:val="0"/>
            <w:vAlign w:val="center"/>
          </w:tcPr>
          <w:p w14:paraId="42F7CFB3">
            <w:pPr>
              <w:jc w:val="right"/>
              <w:rPr>
                <w:rFonts w:hint="eastAsia" w:ascii="宋体" w:hAnsi="宋体" w:eastAsia="宋体" w:cs="宋体"/>
                <w:i w:val="0"/>
                <w:iCs w:val="0"/>
                <w:color w:val="auto"/>
                <w:sz w:val="18"/>
                <w:szCs w:val="18"/>
                <w:u w:val="none"/>
              </w:rPr>
            </w:pPr>
          </w:p>
        </w:tc>
        <w:tc>
          <w:tcPr>
            <w:tcW w:w="400" w:type="dxa"/>
            <w:gridSpan w:val="5"/>
            <w:tcBorders>
              <w:top w:val="single" w:color="000000" w:sz="4" w:space="0"/>
              <w:left w:val="single" w:color="000000" w:sz="4" w:space="0"/>
              <w:bottom w:val="single" w:color="000000" w:sz="4" w:space="0"/>
              <w:right w:val="single" w:color="000000" w:sz="4" w:space="0"/>
            </w:tcBorders>
            <w:noWrap w:val="0"/>
            <w:vAlign w:val="center"/>
          </w:tcPr>
          <w:p w14:paraId="189D30BC">
            <w:pPr>
              <w:jc w:val="right"/>
              <w:rPr>
                <w:rFonts w:hint="eastAsia" w:ascii="宋体" w:hAnsi="宋体" w:eastAsia="宋体" w:cs="宋体"/>
                <w:i w:val="0"/>
                <w:iCs w:val="0"/>
                <w:color w:val="auto"/>
                <w:sz w:val="18"/>
                <w:szCs w:val="18"/>
                <w:u w:val="none"/>
              </w:rPr>
            </w:pPr>
          </w:p>
        </w:tc>
        <w:tc>
          <w:tcPr>
            <w:tcW w:w="617" w:type="dxa"/>
            <w:gridSpan w:val="5"/>
            <w:tcBorders>
              <w:top w:val="single" w:color="000000" w:sz="4" w:space="0"/>
              <w:left w:val="single" w:color="000000" w:sz="4" w:space="0"/>
              <w:bottom w:val="single" w:color="000000" w:sz="4" w:space="0"/>
              <w:right w:val="single" w:color="000000" w:sz="4" w:space="0"/>
            </w:tcBorders>
            <w:noWrap w:val="0"/>
            <w:vAlign w:val="center"/>
          </w:tcPr>
          <w:p w14:paraId="669E7E2C">
            <w:pPr>
              <w:jc w:val="right"/>
              <w:rPr>
                <w:rFonts w:hint="eastAsia" w:ascii="宋体" w:hAnsi="宋体" w:eastAsia="宋体" w:cs="宋体"/>
                <w:i w:val="0"/>
                <w:iCs w:val="0"/>
                <w:color w:val="auto"/>
                <w:sz w:val="18"/>
                <w:szCs w:val="18"/>
                <w:u w:val="none"/>
              </w:rPr>
            </w:pPr>
          </w:p>
        </w:tc>
        <w:tc>
          <w:tcPr>
            <w:tcW w:w="618" w:type="dxa"/>
            <w:gridSpan w:val="3"/>
            <w:tcBorders>
              <w:top w:val="single" w:color="000000" w:sz="4" w:space="0"/>
              <w:left w:val="single" w:color="000000" w:sz="4" w:space="0"/>
              <w:bottom w:val="single" w:color="000000" w:sz="4" w:space="0"/>
              <w:right w:val="single" w:color="000000" w:sz="4" w:space="0"/>
            </w:tcBorders>
            <w:noWrap w:val="0"/>
            <w:vAlign w:val="center"/>
          </w:tcPr>
          <w:p w14:paraId="720277A2">
            <w:pPr>
              <w:jc w:val="right"/>
              <w:rPr>
                <w:rFonts w:hint="eastAsia" w:ascii="宋体" w:hAnsi="宋体" w:eastAsia="宋体" w:cs="宋体"/>
                <w:i w:val="0"/>
                <w:iCs w:val="0"/>
                <w:color w:val="auto"/>
                <w:sz w:val="18"/>
                <w:szCs w:val="18"/>
                <w:u w:val="none"/>
              </w:rPr>
            </w:pPr>
          </w:p>
        </w:tc>
        <w:tc>
          <w:tcPr>
            <w:tcW w:w="516" w:type="dxa"/>
            <w:gridSpan w:val="5"/>
            <w:tcBorders>
              <w:top w:val="single" w:color="000000" w:sz="4" w:space="0"/>
              <w:left w:val="single" w:color="000000" w:sz="4" w:space="0"/>
              <w:bottom w:val="single" w:color="000000" w:sz="4" w:space="0"/>
              <w:right w:val="single" w:color="000000" w:sz="4" w:space="0"/>
            </w:tcBorders>
            <w:noWrap w:val="0"/>
            <w:vAlign w:val="center"/>
          </w:tcPr>
          <w:p w14:paraId="19F1FC68">
            <w:pPr>
              <w:jc w:val="right"/>
              <w:rPr>
                <w:rFonts w:hint="eastAsia" w:ascii="宋体" w:hAnsi="宋体" w:eastAsia="宋体" w:cs="宋体"/>
                <w:i w:val="0"/>
                <w:iCs w:val="0"/>
                <w:color w:val="auto"/>
                <w:sz w:val="18"/>
                <w:szCs w:val="18"/>
                <w:u w:val="none"/>
              </w:rPr>
            </w:pPr>
          </w:p>
        </w:tc>
      </w:tr>
      <w:tr w14:paraId="2894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 w:type="dxa"/>
          <w:trHeight w:val="322" w:hRule="atLeast"/>
          <w:jc w:val="center"/>
        </w:trPr>
        <w:tc>
          <w:tcPr>
            <w:tcW w:w="649" w:type="dxa"/>
            <w:gridSpan w:val="3"/>
            <w:tcBorders>
              <w:top w:val="single" w:color="000000" w:sz="4" w:space="0"/>
              <w:left w:val="single" w:color="000000" w:sz="4" w:space="0"/>
              <w:bottom w:val="single" w:color="000000" w:sz="4" w:space="0"/>
              <w:right w:val="single" w:color="000000" w:sz="4" w:space="0"/>
            </w:tcBorders>
            <w:noWrap w:val="0"/>
            <w:vAlign w:val="center"/>
          </w:tcPr>
          <w:p w14:paraId="674390A0">
            <w:pPr>
              <w:jc w:val="right"/>
              <w:rPr>
                <w:rFonts w:hint="eastAsia" w:ascii="宋体" w:hAnsi="宋体" w:eastAsia="宋体" w:cs="宋体"/>
                <w:i w:val="0"/>
                <w:iCs w:val="0"/>
                <w:color w:val="auto"/>
                <w:sz w:val="18"/>
                <w:szCs w:val="18"/>
                <w:u w:val="none"/>
              </w:rPr>
            </w:pPr>
          </w:p>
        </w:tc>
        <w:tc>
          <w:tcPr>
            <w:tcW w:w="533" w:type="dxa"/>
            <w:gridSpan w:val="4"/>
            <w:tcBorders>
              <w:top w:val="single" w:color="000000" w:sz="4" w:space="0"/>
              <w:left w:val="single" w:color="000000" w:sz="4" w:space="0"/>
              <w:bottom w:val="single" w:color="000000" w:sz="4" w:space="0"/>
              <w:right w:val="single" w:color="000000" w:sz="4" w:space="0"/>
            </w:tcBorders>
            <w:noWrap w:val="0"/>
            <w:vAlign w:val="center"/>
          </w:tcPr>
          <w:p w14:paraId="43C254D2">
            <w:pPr>
              <w:jc w:val="right"/>
              <w:rPr>
                <w:rFonts w:hint="eastAsia" w:ascii="宋体" w:hAnsi="宋体" w:eastAsia="宋体" w:cs="宋体"/>
                <w:i w:val="0"/>
                <w:iCs w:val="0"/>
                <w:color w:val="auto"/>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14:paraId="4D0DECB1">
            <w:pPr>
              <w:jc w:val="right"/>
              <w:rPr>
                <w:rFonts w:hint="eastAsia" w:ascii="宋体" w:hAnsi="宋体" w:eastAsia="宋体" w:cs="宋体"/>
                <w:i w:val="0"/>
                <w:iCs w:val="0"/>
                <w:color w:val="auto"/>
                <w:sz w:val="18"/>
                <w:szCs w:val="18"/>
                <w:u w:val="none"/>
              </w:rPr>
            </w:pPr>
          </w:p>
        </w:tc>
        <w:tc>
          <w:tcPr>
            <w:tcW w:w="400" w:type="dxa"/>
            <w:gridSpan w:val="3"/>
            <w:tcBorders>
              <w:top w:val="single" w:color="000000" w:sz="4" w:space="0"/>
              <w:left w:val="single" w:color="000000" w:sz="4" w:space="0"/>
              <w:bottom w:val="single" w:color="000000" w:sz="4" w:space="0"/>
              <w:right w:val="single" w:color="000000" w:sz="4" w:space="0"/>
            </w:tcBorders>
            <w:noWrap w:val="0"/>
            <w:vAlign w:val="center"/>
          </w:tcPr>
          <w:p w14:paraId="7DA966E1">
            <w:pPr>
              <w:jc w:val="right"/>
              <w:rPr>
                <w:rFonts w:hint="eastAsia" w:ascii="宋体" w:hAnsi="宋体" w:eastAsia="宋体" w:cs="宋体"/>
                <w:i w:val="0"/>
                <w:iCs w:val="0"/>
                <w:color w:val="auto"/>
                <w:sz w:val="18"/>
                <w:szCs w:val="18"/>
                <w:u w:val="none"/>
              </w:rPr>
            </w:pPr>
          </w:p>
        </w:tc>
        <w:tc>
          <w:tcPr>
            <w:tcW w:w="629" w:type="dxa"/>
            <w:gridSpan w:val="5"/>
            <w:tcBorders>
              <w:top w:val="single" w:color="000000" w:sz="4" w:space="0"/>
              <w:left w:val="single" w:color="000000" w:sz="4" w:space="0"/>
              <w:bottom w:val="single" w:color="000000" w:sz="4" w:space="0"/>
              <w:right w:val="single" w:color="000000" w:sz="4" w:space="0"/>
            </w:tcBorders>
            <w:noWrap w:val="0"/>
            <w:vAlign w:val="center"/>
          </w:tcPr>
          <w:p w14:paraId="3046D830">
            <w:pPr>
              <w:jc w:val="right"/>
              <w:rPr>
                <w:rFonts w:hint="eastAsia" w:ascii="宋体" w:hAnsi="宋体" w:eastAsia="宋体" w:cs="宋体"/>
                <w:i w:val="0"/>
                <w:iCs w:val="0"/>
                <w:color w:val="auto"/>
                <w:sz w:val="18"/>
                <w:szCs w:val="18"/>
                <w:u w:val="none"/>
              </w:rPr>
            </w:pPr>
          </w:p>
        </w:tc>
        <w:tc>
          <w:tcPr>
            <w:tcW w:w="438" w:type="dxa"/>
            <w:gridSpan w:val="2"/>
            <w:tcBorders>
              <w:top w:val="single" w:color="000000" w:sz="4" w:space="0"/>
              <w:left w:val="single" w:color="000000" w:sz="4" w:space="0"/>
              <w:bottom w:val="single" w:color="000000" w:sz="4" w:space="0"/>
              <w:right w:val="single" w:color="000000" w:sz="4" w:space="0"/>
            </w:tcBorders>
            <w:noWrap w:val="0"/>
            <w:vAlign w:val="center"/>
          </w:tcPr>
          <w:p w14:paraId="2439C8C1">
            <w:pPr>
              <w:jc w:val="right"/>
              <w:rPr>
                <w:rFonts w:hint="eastAsia" w:ascii="宋体" w:hAnsi="宋体" w:eastAsia="宋体" w:cs="宋体"/>
                <w:i w:val="0"/>
                <w:iCs w:val="0"/>
                <w:color w:val="auto"/>
                <w:sz w:val="18"/>
                <w:szCs w:val="18"/>
                <w:u w:val="none"/>
              </w:rPr>
            </w:pPr>
          </w:p>
        </w:tc>
        <w:tc>
          <w:tcPr>
            <w:tcW w:w="671" w:type="dxa"/>
            <w:gridSpan w:val="5"/>
            <w:tcBorders>
              <w:top w:val="single" w:color="000000" w:sz="4" w:space="0"/>
              <w:left w:val="single" w:color="000000" w:sz="4" w:space="0"/>
              <w:bottom w:val="single" w:color="000000" w:sz="4" w:space="0"/>
              <w:right w:val="single" w:color="000000" w:sz="4" w:space="0"/>
            </w:tcBorders>
            <w:noWrap w:val="0"/>
            <w:vAlign w:val="center"/>
          </w:tcPr>
          <w:p w14:paraId="07969271">
            <w:pPr>
              <w:jc w:val="right"/>
              <w:rPr>
                <w:rFonts w:hint="eastAsia" w:ascii="宋体" w:hAnsi="宋体" w:eastAsia="宋体" w:cs="宋体"/>
                <w:i w:val="0"/>
                <w:iCs w:val="0"/>
                <w:color w:val="auto"/>
                <w:sz w:val="18"/>
                <w:szCs w:val="18"/>
                <w:u w:val="none"/>
              </w:rPr>
            </w:pPr>
          </w:p>
        </w:tc>
        <w:tc>
          <w:tcPr>
            <w:tcW w:w="600" w:type="dxa"/>
            <w:gridSpan w:val="5"/>
            <w:tcBorders>
              <w:top w:val="single" w:color="000000" w:sz="4" w:space="0"/>
              <w:left w:val="single" w:color="000000" w:sz="4" w:space="0"/>
              <w:bottom w:val="single" w:color="000000" w:sz="4" w:space="0"/>
              <w:right w:val="single" w:color="000000" w:sz="4" w:space="0"/>
            </w:tcBorders>
            <w:noWrap w:val="0"/>
            <w:vAlign w:val="center"/>
          </w:tcPr>
          <w:p w14:paraId="2C7CF1BD">
            <w:pPr>
              <w:jc w:val="right"/>
              <w:rPr>
                <w:rFonts w:hint="eastAsia" w:ascii="宋体" w:hAnsi="宋体" w:eastAsia="宋体" w:cs="宋体"/>
                <w:i w:val="0"/>
                <w:iCs w:val="0"/>
                <w:color w:val="auto"/>
                <w:sz w:val="18"/>
                <w:szCs w:val="18"/>
                <w:u w:val="none"/>
              </w:rPr>
            </w:pPr>
          </w:p>
        </w:tc>
        <w:tc>
          <w:tcPr>
            <w:tcW w:w="606" w:type="dxa"/>
            <w:gridSpan w:val="4"/>
            <w:tcBorders>
              <w:top w:val="single" w:color="000000" w:sz="4" w:space="0"/>
              <w:left w:val="single" w:color="000000" w:sz="4" w:space="0"/>
              <w:bottom w:val="single" w:color="000000" w:sz="4" w:space="0"/>
              <w:right w:val="single" w:color="000000" w:sz="4" w:space="0"/>
            </w:tcBorders>
            <w:noWrap w:val="0"/>
            <w:vAlign w:val="center"/>
          </w:tcPr>
          <w:p w14:paraId="23EFA948">
            <w:pPr>
              <w:jc w:val="right"/>
              <w:rPr>
                <w:rFonts w:hint="eastAsia" w:ascii="宋体" w:hAnsi="宋体" w:eastAsia="宋体" w:cs="宋体"/>
                <w:i w:val="0"/>
                <w:iCs w:val="0"/>
                <w:color w:val="auto"/>
                <w:sz w:val="18"/>
                <w:szCs w:val="18"/>
                <w:u w:val="none"/>
              </w:rPr>
            </w:pPr>
          </w:p>
        </w:tc>
        <w:tc>
          <w:tcPr>
            <w:tcW w:w="527" w:type="dxa"/>
            <w:gridSpan w:val="4"/>
            <w:tcBorders>
              <w:top w:val="single" w:color="000000" w:sz="4" w:space="0"/>
              <w:left w:val="single" w:color="000000" w:sz="4" w:space="0"/>
              <w:bottom w:val="single" w:color="000000" w:sz="4" w:space="0"/>
              <w:right w:val="single" w:color="000000" w:sz="4" w:space="0"/>
            </w:tcBorders>
            <w:noWrap w:val="0"/>
            <w:vAlign w:val="center"/>
          </w:tcPr>
          <w:p w14:paraId="79E4C09B">
            <w:pPr>
              <w:jc w:val="right"/>
              <w:rPr>
                <w:rFonts w:hint="eastAsia" w:ascii="宋体" w:hAnsi="宋体" w:eastAsia="宋体" w:cs="宋体"/>
                <w:i w:val="0"/>
                <w:iCs w:val="0"/>
                <w:color w:val="auto"/>
                <w:sz w:val="18"/>
                <w:szCs w:val="18"/>
                <w:u w:val="none"/>
              </w:rPr>
            </w:pPr>
          </w:p>
        </w:tc>
        <w:tc>
          <w:tcPr>
            <w:tcW w:w="438" w:type="dxa"/>
            <w:gridSpan w:val="6"/>
            <w:tcBorders>
              <w:top w:val="single" w:color="000000" w:sz="4" w:space="0"/>
              <w:left w:val="single" w:color="000000" w:sz="4" w:space="0"/>
              <w:bottom w:val="single" w:color="000000" w:sz="4" w:space="0"/>
              <w:right w:val="single" w:color="000000" w:sz="4" w:space="0"/>
            </w:tcBorders>
            <w:noWrap w:val="0"/>
            <w:vAlign w:val="center"/>
          </w:tcPr>
          <w:p w14:paraId="2DD61E84">
            <w:pPr>
              <w:jc w:val="right"/>
              <w:rPr>
                <w:rFonts w:hint="eastAsia" w:ascii="宋体" w:hAnsi="宋体" w:eastAsia="宋体" w:cs="宋体"/>
                <w:i w:val="0"/>
                <w:iCs w:val="0"/>
                <w:color w:val="auto"/>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65CEFA73">
            <w:pPr>
              <w:jc w:val="right"/>
              <w:rPr>
                <w:rFonts w:hint="eastAsia" w:ascii="宋体" w:hAnsi="宋体" w:eastAsia="宋体" w:cs="宋体"/>
                <w:i w:val="0"/>
                <w:iCs w:val="0"/>
                <w:color w:val="auto"/>
                <w:sz w:val="18"/>
                <w:szCs w:val="18"/>
                <w:u w:val="none"/>
              </w:rPr>
            </w:pPr>
          </w:p>
        </w:tc>
        <w:tc>
          <w:tcPr>
            <w:tcW w:w="629" w:type="dxa"/>
            <w:gridSpan w:val="5"/>
            <w:tcBorders>
              <w:top w:val="single" w:color="000000" w:sz="4" w:space="0"/>
              <w:left w:val="single" w:color="000000" w:sz="4" w:space="0"/>
              <w:bottom w:val="single" w:color="000000" w:sz="4" w:space="0"/>
              <w:right w:val="single" w:color="000000" w:sz="4" w:space="0"/>
            </w:tcBorders>
            <w:noWrap w:val="0"/>
            <w:vAlign w:val="center"/>
          </w:tcPr>
          <w:p w14:paraId="417CBE96">
            <w:pPr>
              <w:jc w:val="right"/>
              <w:rPr>
                <w:rFonts w:hint="eastAsia" w:ascii="宋体" w:hAnsi="宋体" w:eastAsia="宋体" w:cs="宋体"/>
                <w:i w:val="0"/>
                <w:iCs w:val="0"/>
                <w:color w:val="auto"/>
                <w:sz w:val="18"/>
                <w:szCs w:val="18"/>
                <w:u w:val="none"/>
              </w:rPr>
            </w:pPr>
          </w:p>
        </w:tc>
        <w:tc>
          <w:tcPr>
            <w:tcW w:w="400" w:type="dxa"/>
            <w:gridSpan w:val="5"/>
            <w:tcBorders>
              <w:top w:val="single" w:color="000000" w:sz="4" w:space="0"/>
              <w:left w:val="single" w:color="000000" w:sz="4" w:space="0"/>
              <w:bottom w:val="single" w:color="000000" w:sz="4" w:space="0"/>
              <w:right w:val="single" w:color="000000" w:sz="4" w:space="0"/>
            </w:tcBorders>
            <w:noWrap w:val="0"/>
            <w:vAlign w:val="center"/>
          </w:tcPr>
          <w:p w14:paraId="32EE5483">
            <w:pPr>
              <w:jc w:val="right"/>
              <w:rPr>
                <w:rFonts w:hint="eastAsia" w:ascii="宋体" w:hAnsi="宋体" w:eastAsia="宋体" w:cs="宋体"/>
                <w:i w:val="0"/>
                <w:iCs w:val="0"/>
                <w:color w:val="auto"/>
                <w:sz w:val="18"/>
                <w:szCs w:val="18"/>
                <w:u w:val="none"/>
              </w:rPr>
            </w:pPr>
          </w:p>
        </w:tc>
        <w:tc>
          <w:tcPr>
            <w:tcW w:w="617" w:type="dxa"/>
            <w:gridSpan w:val="5"/>
            <w:tcBorders>
              <w:top w:val="single" w:color="000000" w:sz="4" w:space="0"/>
              <w:left w:val="single" w:color="000000" w:sz="4" w:space="0"/>
              <w:bottom w:val="single" w:color="000000" w:sz="4" w:space="0"/>
              <w:right w:val="single" w:color="000000" w:sz="4" w:space="0"/>
            </w:tcBorders>
            <w:noWrap w:val="0"/>
            <w:vAlign w:val="center"/>
          </w:tcPr>
          <w:p w14:paraId="61DD9DE2">
            <w:pPr>
              <w:jc w:val="right"/>
              <w:rPr>
                <w:rFonts w:hint="eastAsia" w:ascii="宋体" w:hAnsi="宋体" w:eastAsia="宋体" w:cs="宋体"/>
                <w:i w:val="0"/>
                <w:iCs w:val="0"/>
                <w:color w:val="auto"/>
                <w:sz w:val="18"/>
                <w:szCs w:val="18"/>
                <w:u w:val="none"/>
              </w:rPr>
            </w:pPr>
          </w:p>
        </w:tc>
        <w:tc>
          <w:tcPr>
            <w:tcW w:w="618" w:type="dxa"/>
            <w:gridSpan w:val="3"/>
            <w:tcBorders>
              <w:top w:val="single" w:color="000000" w:sz="4" w:space="0"/>
              <w:left w:val="single" w:color="000000" w:sz="4" w:space="0"/>
              <w:bottom w:val="single" w:color="000000" w:sz="4" w:space="0"/>
              <w:right w:val="single" w:color="000000" w:sz="4" w:space="0"/>
            </w:tcBorders>
            <w:noWrap w:val="0"/>
            <w:vAlign w:val="center"/>
          </w:tcPr>
          <w:p w14:paraId="48A066E2">
            <w:pPr>
              <w:jc w:val="right"/>
              <w:rPr>
                <w:rFonts w:hint="eastAsia" w:ascii="宋体" w:hAnsi="宋体" w:eastAsia="宋体" w:cs="宋体"/>
                <w:i w:val="0"/>
                <w:iCs w:val="0"/>
                <w:color w:val="auto"/>
                <w:sz w:val="18"/>
                <w:szCs w:val="18"/>
                <w:u w:val="none"/>
              </w:rPr>
            </w:pPr>
          </w:p>
        </w:tc>
        <w:tc>
          <w:tcPr>
            <w:tcW w:w="516" w:type="dxa"/>
            <w:gridSpan w:val="5"/>
            <w:tcBorders>
              <w:top w:val="single" w:color="000000" w:sz="4" w:space="0"/>
              <w:left w:val="single" w:color="000000" w:sz="4" w:space="0"/>
              <w:bottom w:val="single" w:color="000000" w:sz="4" w:space="0"/>
              <w:right w:val="single" w:color="000000" w:sz="4" w:space="0"/>
            </w:tcBorders>
            <w:noWrap w:val="0"/>
            <w:vAlign w:val="center"/>
          </w:tcPr>
          <w:p w14:paraId="0CB07616">
            <w:pPr>
              <w:jc w:val="right"/>
              <w:rPr>
                <w:rFonts w:hint="eastAsia" w:ascii="宋体" w:hAnsi="宋体" w:eastAsia="宋体" w:cs="宋体"/>
                <w:i w:val="0"/>
                <w:iCs w:val="0"/>
                <w:color w:val="auto"/>
                <w:sz w:val="18"/>
                <w:szCs w:val="18"/>
                <w:u w:val="none"/>
              </w:rPr>
            </w:pPr>
          </w:p>
        </w:tc>
      </w:tr>
      <w:tr w14:paraId="3901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 w:type="dxa"/>
          <w:trHeight w:val="322" w:hRule="atLeast"/>
          <w:jc w:val="center"/>
        </w:trPr>
        <w:tc>
          <w:tcPr>
            <w:tcW w:w="649" w:type="dxa"/>
            <w:gridSpan w:val="3"/>
            <w:tcBorders>
              <w:top w:val="single" w:color="000000" w:sz="4" w:space="0"/>
              <w:left w:val="single" w:color="000000" w:sz="4" w:space="0"/>
              <w:bottom w:val="single" w:color="000000" w:sz="4" w:space="0"/>
              <w:right w:val="single" w:color="000000" w:sz="4" w:space="0"/>
            </w:tcBorders>
            <w:noWrap w:val="0"/>
            <w:vAlign w:val="center"/>
          </w:tcPr>
          <w:p w14:paraId="25755A57">
            <w:pPr>
              <w:jc w:val="right"/>
              <w:rPr>
                <w:rFonts w:hint="eastAsia" w:ascii="宋体" w:hAnsi="宋体" w:eastAsia="宋体" w:cs="宋体"/>
                <w:i w:val="0"/>
                <w:iCs w:val="0"/>
                <w:color w:val="auto"/>
                <w:sz w:val="18"/>
                <w:szCs w:val="18"/>
                <w:u w:val="none"/>
              </w:rPr>
            </w:pPr>
          </w:p>
        </w:tc>
        <w:tc>
          <w:tcPr>
            <w:tcW w:w="533" w:type="dxa"/>
            <w:gridSpan w:val="4"/>
            <w:tcBorders>
              <w:top w:val="single" w:color="000000" w:sz="4" w:space="0"/>
              <w:left w:val="single" w:color="000000" w:sz="4" w:space="0"/>
              <w:bottom w:val="single" w:color="000000" w:sz="4" w:space="0"/>
              <w:right w:val="single" w:color="000000" w:sz="4" w:space="0"/>
            </w:tcBorders>
            <w:noWrap w:val="0"/>
            <w:vAlign w:val="center"/>
          </w:tcPr>
          <w:p w14:paraId="56289D20">
            <w:pPr>
              <w:jc w:val="right"/>
              <w:rPr>
                <w:rFonts w:hint="eastAsia" w:ascii="宋体" w:hAnsi="宋体" w:eastAsia="宋体" w:cs="宋体"/>
                <w:i w:val="0"/>
                <w:iCs w:val="0"/>
                <w:color w:val="auto"/>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14:paraId="7E16A4CC">
            <w:pPr>
              <w:jc w:val="right"/>
              <w:rPr>
                <w:rFonts w:hint="eastAsia" w:ascii="宋体" w:hAnsi="宋体" w:eastAsia="宋体" w:cs="宋体"/>
                <w:i w:val="0"/>
                <w:iCs w:val="0"/>
                <w:color w:val="auto"/>
                <w:sz w:val="18"/>
                <w:szCs w:val="18"/>
                <w:u w:val="none"/>
              </w:rPr>
            </w:pPr>
          </w:p>
        </w:tc>
        <w:tc>
          <w:tcPr>
            <w:tcW w:w="400" w:type="dxa"/>
            <w:gridSpan w:val="3"/>
            <w:tcBorders>
              <w:top w:val="single" w:color="000000" w:sz="4" w:space="0"/>
              <w:left w:val="single" w:color="000000" w:sz="4" w:space="0"/>
              <w:bottom w:val="single" w:color="000000" w:sz="4" w:space="0"/>
              <w:right w:val="single" w:color="000000" w:sz="4" w:space="0"/>
            </w:tcBorders>
            <w:noWrap w:val="0"/>
            <w:vAlign w:val="center"/>
          </w:tcPr>
          <w:p w14:paraId="6757B802">
            <w:pPr>
              <w:jc w:val="right"/>
              <w:rPr>
                <w:rFonts w:hint="eastAsia" w:ascii="宋体" w:hAnsi="宋体" w:eastAsia="宋体" w:cs="宋体"/>
                <w:i w:val="0"/>
                <w:iCs w:val="0"/>
                <w:color w:val="auto"/>
                <w:sz w:val="18"/>
                <w:szCs w:val="18"/>
                <w:u w:val="none"/>
              </w:rPr>
            </w:pPr>
          </w:p>
        </w:tc>
        <w:tc>
          <w:tcPr>
            <w:tcW w:w="629" w:type="dxa"/>
            <w:gridSpan w:val="5"/>
            <w:tcBorders>
              <w:top w:val="single" w:color="000000" w:sz="4" w:space="0"/>
              <w:left w:val="single" w:color="000000" w:sz="4" w:space="0"/>
              <w:bottom w:val="single" w:color="000000" w:sz="4" w:space="0"/>
              <w:right w:val="single" w:color="000000" w:sz="4" w:space="0"/>
            </w:tcBorders>
            <w:noWrap w:val="0"/>
            <w:vAlign w:val="center"/>
          </w:tcPr>
          <w:p w14:paraId="7DCF2B36">
            <w:pPr>
              <w:jc w:val="right"/>
              <w:rPr>
                <w:rFonts w:hint="eastAsia" w:ascii="宋体" w:hAnsi="宋体" w:eastAsia="宋体" w:cs="宋体"/>
                <w:i w:val="0"/>
                <w:iCs w:val="0"/>
                <w:color w:val="auto"/>
                <w:sz w:val="18"/>
                <w:szCs w:val="18"/>
                <w:u w:val="none"/>
              </w:rPr>
            </w:pPr>
          </w:p>
        </w:tc>
        <w:tc>
          <w:tcPr>
            <w:tcW w:w="438" w:type="dxa"/>
            <w:gridSpan w:val="2"/>
            <w:tcBorders>
              <w:top w:val="single" w:color="000000" w:sz="4" w:space="0"/>
              <w:left w:val="single" w:color="000000" w:sz="4" w:space="0"/>
              <w:bottom w:val="single" w:color="000000" w:sz="4" w:space="0"/>
              <w:right w:val="single" w:color="000000" w:sz="4" w:space="0"/>
            </w:tcBorders>
            <w:noWrap w:val="0"/>
            <w:vAlign w:val="center"/>
          </w:tcPr>
          <w:p w14:paraId="22525B87">
            <w:pPr>
              <w:jc w:val="right"/>
              <w:rPr>
                <w:rFonts w:hint="eastAsia" w:ascii="宋体" w:hAnsi="宋体" w:eastAsia="宋体" w:cs="宋体"/>
                <w:i w:val="0"/>
                <w:iCs w:val="0"/>
                <w:color w:val="auto"/>
                <w:sz w:val="18"/>
                <w:szCs w:val="18"/>
                <w:u w:val="none"/>
              </w:rPr>
            </w:pPr>
          </w:p>
        </w:tc>
        <w:tc>
          <w:tcPr>
            <w:tcW w:w="671" w:type="dxa"/>
            <w:gridSpan w:val="5"/>
            <w:tcBorders>
              <w:top w:val="single" w:color="000000" w:sz="4" w:space="0"/>
              <w:left w:val="single" w:color="000000" w:sz="4" w:space="0"/>
              <w:bottom w:val="single" w:color="000000" w:sz="4" w:space="0"/>
              <w:right w:val="single" w:color="000000" w:sz="4" w:space="0"/>
            </w:tcBorders>
            <w:noWrap w:val="0"/>
            <w:vAlign w:val="center"/>
          </w:tcPr>
          <w:p w14:paraId="473E7CD9">
            <w:pPr>
              <w:jc w:val="right"/>
              <w:rPr>
                <w:rFonts w:hint="eastAsia" w:ascii="宋体" w:hAnsi="宋体" w:eastAsia="宋体" w:cs="宋体"/>
                <w:i w:val="0"/>
                <w:iCs w:val="0"/>
                <w:color w:val="auto"/>
                <w:sz w:val="18"/>
                <w:szCs w:val="18"/>
                <w:u w:val="none"/>
              </w:rPr>
            </w:pPr>
          </w:p>
        </w:tc>
        <w:tc>
          <w:tcPr>
            <w:tcW w:w="600" w:type="dxa"/>
            <w:gridSpan w:val="5"/>
            <w:tcBorders>
              <w:top w:val="single" w:color="000000" w:sz="4" w:space="0"/>
              <w:left w:val="single" w:color="000000" w:sz="4" w:space="0"/>
              <w:bottom w:val="single" w:color="000000" w:sz="4" w:space="0"/>
              <w:right w:val="single" w:color="000000" w:sz="4" w:space="0"/>
            </w:tcBorders>
            <w:noWrap w:val="0"/>
            <w:vAlign w:val="center"/>
          </w:tcPr>
          <w:p w14:paraId="155B4FB2">
            <w:pPr>
              <w:jc w:val="right"/>
              <w:rPr>
                <w:rFonts w:hint="eastAsia" w:ascii="宋体" w:hAnsi="宋体" w:eastAsia="宋体" w:cs="宋体"/>
                <w:i w:val="0"/>
                <w:iCs w:val="0"/>
                <w:color w:val="auto"/>
                <w:sz w:val="18"/>
                <w:szCs w:val="18"/>
                <w:u w:val="none"/>
              </w:rPr>
            </w:pPr>
          </w:p>
        </w:tc>
        <w:tc>
          <w:tcPr>
            <w:tcW w:w="606" w:type="dxa"/>
            <w:gridSpan w:val="4"/>
            <w:tcBorders>
              <w:top w:val="single" w:color="000000" w:sz="4" w:space="0"/>
              <w:left w:val="single" w:color="000000" w:sz="4" w:space="0"/>
              <w:bottom w:val="single" w:color="000000" w:sz="4" w:space="0"/>
              <w:right w:val="single" w:color="000000" w:sz="4" w:space="0"/>
            </w:tcBorders>
            <w:noWrap w:val="0"/>
            <w:vAlign w:val="center"/>
          </w:tcPr>
          <w:p w14:paraId="2795ADB1">
            <w:pPr>
              <w:jc w:val="right"/>
              <w:rPr>
                <w:rFonts w:hint="eastAsia" w:ascii="宋体" w:hAnsi="宋体" w:eastAsia="宋体" w:cs="宋体"/>
                <w:i w:val="0"/>
                <w:iCs w:val="0"/>
                <w:color w:val="auto"/>
                <w:sz w:val="18"/>
                <w:szCs w:val="18"/>
                <w:u w:val="none"/>
              </w:rPr>
            </w:pPr>
          </w:p>
        </w:tc>
        <w:tc>
          <w:tcPr>
            <w:tcW w:w="527" w:type="dxa"/>
            <w:gridSpan w:val="4"/>
            <w:tcBorders>
              <w:top w:val="single" w:color="000000" w:sz="4" w:space="0"/>
              <w:left w:val="single" w:color="000000" w:sz="4" w:space="0"/>
              <w:bottom w:val="single" w:color="000000" w:sz="4" w:space="0"/>
              <w:right w:val="single" w:color="000000" w:sz="4" w:space="0"/>
            </w:tcBorders>
            <w:noWrap w:val="0"/>
            <w:vAlign w:val="center"/>
          </w:tcPr>
          <w:p w14:paraId="484FAC2F">
            <w:pPr>
              <w:jc w:val="right"/>
              <w:rPr>
                <w:rFonts w:hint="eastAsia" w:ascii="宋体" w:hAnsi="宋体" w:eastAsia="宋体" w:cs="宋体"/>
                <w:i w:val="0"/>
                <w:iCs w:val="0"/>
                <w:color w:val="auto"/>
                <w:sz w:val="18"/>
                <w:szCs w:val="18"/>
                <w:u w:val="none"/>
              </w:rPr>
            </w:pPr>
          </w:p>
        </w:tc>
        <w:tc>
          <w:tcPr>
            <w:tcW w:w="438" w:type="dxa"/>
            <w:gridSpan w:val="6"/>
            <w:tcBorders>
              <w:top w:val="single" w:color="000000" w:sz="4" w:space="0"/>
              <w:left w:val="single" w:color="000000" w:sz="4" w:space="0"/>
              <w:bottom w:val="single" w:color="000000" w:sz="4" w:space="0"/>
              <w:right w:val="single" w:color="000000" w:sz="4" w:space="0"/>
            </w:tcBorders>
            <w:noWrap w:val="0"/>
            <w:vAlign w:val="center"/>
          </w:tcPr>
          <w:p w14:paraId="68FF2577">
            <w:pPr>
              <w:jc w:val="right"/>
              <w:rPr>
                <w:rFonts w:hint="eastAsia" w:ascii="宋体" w:hAnsi="宋体" w:eastAsia="宋体" w:cs="宋体"/>
                <w:i w:val="0"/>
                <w:iCs w:val="0"/>
                <w:color w:val="auto"/>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60B96A4A">
            <w:pPr>
              <w:jc w:val="right"/>
              <w:rPr>
                <w:rFonts w:hint="eastAsia" w:ascii="宋体" w:hAnsi="宋体" w:eastAsia="宋体" w:cs="宋体"/>
                <w:i w:val="0"/>
                <w:iCs w:val="0"/>
                <w:color w:val="auto"/>
                <w:sz w:val="18"/>
                <w:szCs w:val="18"/>
                <w:u w:val="none"/>
              </w:rPr>
            </w:pPr>
          </w:p>
        </w:tc>
        <w:tc>
          <w:tcPr>
            <w:tcW w:w="629" w:type="dxa"/>
            <w:gridSpan w:val="5"/>
            <w:tcBorders>
              <w:top w:val="single" w:color="000000" w:sz="4" w:space="0"/>
              <w:left w:val="single" w:color="000000" w:sz="4" w:space="0"/>
              <w:bottom w:val="single" w:color="000000" w:sz="4" w:space="0"/>
              <w:right w:val="single" w:color="000000" w:sz="4" w:space="0"/>
            </w:tcBorders>
            <w:noWrap w:val="0"/>
            <w:vAlign w:val="center"/>
          </w:tcPr>
          <w:p w14:paraId="14628FFC">
            <w:pPr>
              <w:jc w:val="right"/>
              <w:rPr>
                <w:rFonts w:hint="eastAsia" w:ascii="宋体" w:hAnsi="宋体" w:eastAsia="宋体" w:cs="宋体"/>
                <w:i w:val="0"/>
                <w:iCs w:val="0"/>
                <w:color w:val="auto"/>
                <w:sz w:val="18"/>
                <w:szCs w:val="18"/>
                <w:u w:val="none"/>
              </w:rPr>
            </w:pPr>
          </w:p>
        </w:tc>
        <w:tc>
          <w:tcPr>
            <w:tcW w:w="400" w:type="dxa"/>
            <w:gridSpan w:val="5"/>
            <w:tcBorders>
              <w:top w:val="single" w:color="000000" w:sz="4" w:space="0"/>
              <w:left w:val="single" w:color="000000" w:sz="4" w:space="0"/>
              <w:bottom w:val="single" w:color="000000" w:sz="4" w:space="0"/>
              <w:right w:val="single" w:color="000000" w:sz="4" w:space="0"/>
            </w:tcBorders>
            <w:noWrap w:val="0"/>
            <w:vAlign w:val="center"/>
          </w:tcPr>
          <w:p w14:paraId="38540AF7">
            <w:pPr>
              <w:jc w:val="right"/>
              <w:rPr>
                <w:rFonts w:hint="eastAsia" w:ascii="宋体" w:hAnsi="宋体" w:eastAsia="宋体" w:cs="宋体"/>
                <w:i w:val="0"/>
                <w:iCs w:val="0"/>
                <w:color w:val="auto"/>
                <w:sz w:val="18"/>
                <w:szCs w:val="18"/>
                <w:u w:val="none"/>
              </w:rPr>
            </w:pPr>
          </w:p>
        </w:tc>
        <w:tc>
          <w:tcPr>
            <w:tcW w:w="617" w:type="dxa"/>
            <w:gridSpan w:val="5"/>
            <w:tcBorders>
              <w:top w:val="single" w:color="000000" w:sz="4" w:space="0"/>
              <w:left w:val="single" w:color="000000" w:sz="4" w:space="0"/>
              <w:bottom w:val="single" w:color="000000" w:sz="4" w:space="0"/>
              <w:right w:val="single" w:color="000000" w:sz="4" w:space="0"/>
            </w:tcBorders>
            <w:noWrap w:val="0"/>
            <w:vAlign w:val="center"/>
          </w:tcPr>
          <w:p w14:paraId="279A943E">
            <w:pPr>
              <w:jc w:val="right"/>
              <w:rPr>
                <w:rFonts w:hint="eastAsia" w:ascii="宋体" w:hAnsi="宋体" w:eastAsia="宋体" w:cs="宋体"/>
                <w:i w:val="0"/>
                <w:iCs w:val="0"/>
                <w:color w:val="auto"/>
                <w:sz w:val="18"/>
                <w:szCs w:val="18"/>
                <w:u w:val="none"/>
              </w:rPr>
            </w:pPr>
          </w:p>
        </w:tc>
        <w:tc>
          <w:tcPr>
            <w:tcW w:w="618" w:type="dxa"/>
            <w:gridSpan w:val="3"/>
            <w:tcBorders>
              <w:top w:val="single" w:color="000000" w:sz="4" w:space="0"/>
              <w:left w:val="single" w:color="000000" w:sz="4" w:space="0"/>
              <w:bottom w:val="single" w:color="000000" w:sz="4" w:space="0"/>
              <w:right w:val="single" w:color="000000" w:sz="4" w:space="0"/>
            </w:tcBorders>
            <w:noWrap w:val="0"/>
            <w:vAlign w:val="center"/>
          </w:tcPr>
          <w:p w14:paraId="13ED5065">
            <w:pPr>
              <w:jc w:val="right"/>
              <w:rPr>
                <w:rFonts w:hint="eastAsia" w:ascii="宋体" w:hAnsi="宋体" w:eastAsia="宋体" w:cs="宋体"/>
                <w:i w:val="0"/>
                <w:iCs w:val="0"/>
                <w:color w:val="auto"/>
                <w:sz w:val="18"/>
                <w:szCs w:val="18"/>
                <w:u w:val="none"/>
              </w:rPr>
            </w:pPr>
          </w:p>
        </w:tc>
        <w:tc>
          <w:tcPr>
            <w:tcW w:w="516" w:type="dxa"/>
            <w:gridSpan w:val="5"/>
            <w:tcBorders>
              <w:top w:val="single" w:color="000000" w:sz="4" w:space="0"/>
              <w:left w:val="single" w:color="000000" w:sz="4" w:space="0"/>
              <w:bottom w:val="single" w:color="000000" w:sz="4" w:space="0"/>
              <w:right w:val="single" w:color="000000" w:sz="4" w:space="0"/>
            </w:tcBorders>
            <w:noWrap w:val="0"/>
            <w:vAlign w:val="center"/>
          </w:tcPr>
          <w:p w14:paraId="01F72E81">
            <w:pPr>
              <w:jc w:val="right"/>
              <w:rPr>
                <w:rFonts w:hint="eastAsia" w:ascii="宋体" w:hAnsi="宋体" w:eastAsia="宋体" w:cs="宋体"/>
                <w:i w:val="0"/>
                <w:iCs w:val="0"/>
                <w:color w:val="auto"/>
                <w:sz w:val="18"/>
                <w:szCs w:val="18"/>
                <w:u w:val="none"/>
              </w:rPr>
            </w:pPr>
          </w:p>
        </w:tc>
      </w:tr>
      <w:tr w14:paraId="643C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 w:type="dxa"/>
          <w:trHeight w:val="333" w:hRule="atLeast"/>
          <w:jc w:val="center"/>
        </w:trPr>
        <w:tc>
          <w:tcPr>
            <w:tcW w:w="649" w:type="dxa"/>
            <w:gridSpan w:val="3"/>
            <w:tcBorders>
              <w:top w:val="single" w:color="000000" w:sz="4" w:space="0"/>
              <w:left w:val="single" w:color="000000" w:sz="4" w:space="0"/>
              <w:bottom w:val="single" w:color="000000" w:sz="4" w:space="0"/>
              <w:right w:val="single" w:color="000000" w:sz="4" w:space="0"/>
            </w:tcBorders>
            <w:noWrap w:val="0"/>
            <w:vAlign w:val="center"/>
          </w:tcPr>
          <w:p w14:paraId="0CF4EA8E">
            <w:pPr>
              <w:jc w:val="right"/>
              <w:rPr>
                <w:rFonts w:hint="eastAsia" w:ascii="宋体" w:hAnsi="宋体" w:eastAsia="宋体" w:cs="宋体"/>
                <w:i w:val="0"/>
                <w:iCs w:val="0"/>
                <w:color w:val="auto"/>
                <w:sz w:val="18"/>
                <w:szCs w:val="18"/>
                <w:u w:val="none"/>
                <w:lang w:eastAsia="zh-CN"/>
              </w:rPr>
            </w:pPr>
          </w:p>
        </w:tc>
        <w:tc>
          <w:tcPr>
            <w:tcW w:w="533" w:type="dxa"/>
            <w:gridSpan w:val="4"/>
            <w:tcBorders>
              <w:top w:val="single" w:color="000000" w:sz="4" w:space="0"/>
              <w:left w:val="single" w:color="000000" w:sz="4" w:space="0"/>
              <w:bottom w:val="single" w:color="000000" w:sz="4" w:space="0"/>
              <w:right w:val="single" w:color="000000" w:sz="4" w:space="0"/>
            </w:tcBorders>
            <w:noWrap w:val="0"/>
            <w:vAlign w:val="center"/>
          </w:tcPr>
          <w:p w14:paraId="51750780">
            <w:pPr>
              <w:jc w:val="right"/>
              <w:rPr>
                <w:rFonts w:hint="eastAsia" w:ascii="宋体" w:hAnsi="宋体" w:eastAsia="宋体" w:cs="宋体"/>
                <w:i w:val="0"/>
                <w:iCs w:val="0"/>
                <w:color w:val="auto"/>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14:paraId="5D2F8006">
            <w:pPr>
              <w:jc w:val="right"/>
              <w:rPr>
                <w:rFonts w:hint="eastAsia" w:ascii="宋体" w:hAnsi="宋体" w:eastAsia="宋体" w:cs="宋体"/>
                <w:i w:val="0"/>
                <w:iCs w:val="0"/>
                <w:color w:val="auto"/>
                <w:sz w:val="18"/>
                <w:szCs w:val="18"/>
                <w:u w:val="none"/>
              </w:rPr>
            </w:pPr>
          </w:p>
        </w:tc>
        <w:tc>
          <w:tcPr>
            <w:tcW w:w="400" w:type="dxa"/>
            <w:gridSpan w:val="3"/>
            <w:tcBorders>
              <w:top w:val="single" w:color="000000" w:sz="4" w:space="0"/>
              <w:left w:val="single" w:color="000000" w:sz="4" w:space="0"/>
              <w:bottom w:val="single" w:color="000000" w:sz="4" w:space="0"/>
              <w:right w:val="single" w:color="000000" w:sz="4" w:space="0"/>
            </w:tcBorders>
            <w:noWrap w:val="0"/>
            <w:vAlign w:val="center"/>
          </w:tcPr>
          <w:p w14:paraId="4E791569">
            <w:pPr>
              <w:jc w:val="right"/>
              <w:rPr>
                <w:rFonts w:hint="eastAsia" w:ascii="宋体" w:hAnsi="宋体" w:eastAsia="宋体" w:cs="宋体"/>
                <w:i w:val="0"/>
                <w:iCs w:val="0"/>
                <w:color w:val="auto"/>
                <w:sz w:val="18"/>
                <w:szCs w:val="18"/>
                <w:u w:val="none"/>
              </w:rPr>
            </w:pPr>
          </w:p>
        </w:tc>
        <w:tc>
          <w:tcPr>
            <w:tcW w:w="629" w:type="dxa"/>
            <w:gridSpan w:val="5"/>
            <w:tcBorders>
              <w:top w:val="single" w:color="000000" w:sz="4" w:space="0"/>
              <w:left w:val="single" w:color="000000" w:sz="4" w:space="0"/>
              <w:bottom w:val="single" w:color="000000" w:sz="4" w:space="0"/>
              <w:right w:val="single" w:color="000000" w:sz="4" w:space="0"/>
            </w:tcBorders>
            <w:noWrap w:val="0"/>
            <w:vAlign w:val="center"/>
          </w:tcPr>
          <w:p w14:paraId="08D498AD">
            <w:pPr>
              <w:jc w:val="right"/>
              <w:rPr>
                <w:rFonts w:hint="eastAsia" w:ascii="宋体" w:hAnsi="宋体" w:eastAsia="宋体" w:cs="宋体"/>
                <w:i w:val="0"/>
                <w:iCs w:val="0"/>
                <w:color w:val="auto"/>
                <w:sz w:val="18"/>
                <w:szCs w:val="18"/>
                <w:u w:val="none"/>
              </w:rPr>
            </w:pPr>
          </w:p>
        </w:tc>
        <w:tc>
          <w:tcPr>
            <w:tcW w:w="438" w:type="dxa"/>
            <w:gridSpan w:val="2"/>
            <w:tcBorders>
              <w:top w:val="single" w:color="000000" w:sz="4" w:space="0"/>
              <w:left w:val="single" w:color="000000" w:sz="4" w:space="0"/>
              <w:bottom w:val="single" w:color="000000" w:sz="4" w:space="0"/>
              <w:right w:val="single" w:color="000000" w:sz="4" w:space="0"/>
            </w:tcBorders>
            <w:noWrap w:val="0"/>
            <w:vAlign w:val="center"/>
          </w:tcPr>
          <w:p w14:paraId="02728228">
            <w:pPr>
              <w:jc w:val="right"/>
              <w:rPr>
                <w:rFonts w:hint="eastAsia" w:ascii="宋体" w:hAnsi="宋体" w:eastAsia="宋体" w:cs="宋体"/>
                <w:i w:val="0"/>
                <w:iCs w:val="0"/>
                <w:color w:val="auto"/>
                <w:sz w:val="18"/>
                <w:szCs w:val="18"/>
                <w:u w:val="none"/>
              </w:rPr>
            </w:pPr>
          </w:p>
        </w:tc>
        <w:tc>
          <w:tcPr>
            <w:tcW w:w="671" w:type="dxa"/>
            <w:gridSpan w:val="5"/>
            <w:tcBorders>
              <w:top w:val="single" w:color="000000" w:sz="4" w:space="0"/>
              <w:left w:val="single" w:color="000000" w:sz="4" w:space="0"/>
              <w:bottom w:val="single" w:color="000000" w:sz="4" w:space="0"/>
              <w:right w:val="single" w:color="000000" w:sz="4" w:space="0"/>
            </w:tcBorders>
            <w:noWrap w:val="0"/>
            <w:vAlign w:val="center"/>
          </w:tcPr>
          <w:p w14:paraId="22B81630">
            <w:pPr>
              <w:jc w:val="right"/>
              <w:rPr>
                <w:rFonts w:hint="eastAsia" w:ascii="宋体" w:hAnsi="宋体" w:eastAsia="宋体" w:cs="宋体"/>
                <w:i w:val="0"/>
                <w:iCs w:val="0"/>
                <w:color w:val="auto"/>
                <w:sz w:val="18"/>
                <w:szCs w:val="18"/>
                <w:u w:val="none"/>
              </w:rPr>
            </w:pPr>
          </w:p>
        </w:tc>
        <w:tc>
          <w:tcPr>
            <w:tcW w:w="600" w:type="dxa"/>
            <w:gridSpan w:val="5"/>
            <w:tcBorders>
              <w:top w:val="single" w:color="000000" w:sz="4" w:space="0"/>
              <w:left w:val="single" w:color="000000" w:sz="4" w:space="0"/>
              <w:bottom w:val="single" w:color="000000" w:sz="4" w:space="0"/>
              <w:right w:val="single" w:color="000000" w:sz="4" w:space="0"/>
            </w:tcBorders>
            <w:noWrap w:val="0"/>
            <w:vAlign w:val="center"/>
          </w:tcPr>
          <w:p w14:paraId="1370B06E">
            <w:pPr>
              <w:jc w:val="right"/>
              <w:rPr>
                <w:rFonts w:hint="eastAsia" w:ascii="宋体" w:hAnsi="宋体" w:eastAsia="宋体" w:cs="宋体"/>
                <w:i w:val="0"/>
                <w:iCs w:val="0"/>
                <w:color w:val="auto"/>
                <w:sz w:val="18"/>
                <w:szCs w:val="18"/>
                <w:u w:val="none"/>
              </w:rPr>
            </w:pPr>
          </w:p>
        </w:tc>
        <w:tc>
          <w:tcPr>
            <w:tcW w:w="606" w:type="dxa"/>
            <w:gridSpan w:val="4"/>
            <w:tcBorders>
              <w:top w:val="single" w:color="000000" w:sz="4" w:space="0"/>
              <w:left w:val="single" w:color="000000" w:sz="4" w:space="0"/>
              <w:bottom w:val="single" w:color="000000" w:sz="4" w:space="0"/>
              <w:right w:val="single" w:color="000000" w:sz="4" w:space="0"/>
            </w:tcBorders>
            <w:noWrap w:val="0"/>
            <w:vAlign w:val="center"/>
          </w:tcPr>
          <w:p w14:paraId="42DF39D6">
            <w:pPr>
              <w:jc w:val="right"/>
              <w:rPr>
                <w:rFonts w:hint="eastAsia" w:ascii="宋体" w:hAnsi="宋体" w:eastAsia="宋体" w:cs="宋体"/>
                <w:i w:val="0"/>
                <w:iCs w:val="0"/>
                <w:color w:val="auto"/>
                <w:sz w:val="18"/>
                <w:szCs w:val="18"/>
                <w:u w:val="none"/>
              </w:rPr>
            </w:pPr>
          </w:p>
        </w:tc>
        <w:tc>
          <w:tcPr>
            <w:tcW w:w="527" w:type="dxa"/>
            <w:gridSpan w:val="4"/>
            <w:tcBorders>
              <w:top w:val="single" w:color="000000" w:sz="4" w:space="0"/>
              <w:left w:val="single" w:color="000000" w:sz="4" w:space="0"/>
              <w:bottom w:val="single" w:color="000000" w:sz="4" w:space="0"/>
              <w:right w:val="single" w:color="000000" w:sz="4" w:space="0"/>
            </w:tcBorders>
            <w:noWrap w:val="0"/>
            <w:vAlign w:val="center"/>
          </w:tcPr>
          <w:p w14:paraId="05626CFE">
            <w:pPr>
              <w:jc w:val="right"/>
              <w:rPr>
                <w:rFonts w:hint="eastAsia" w:ascii="宋体" w:hAnsi="宋体" w:eastAsia="宋体" w:cs="宋体"/>
                <w:i w:val="0"/>
                <w:iCs w:val="0"/>
                <w:color w:val="auto"/>
                <w:sz w:val="18"/>
                <w:szCs w:val="18"/>
                <w:u w:val="none"/>
              </w:rPr>
            </w:pPr>
          </w:p>
        </w:tc>
        <w:tc>
          <w:tcPr>
            <w:tcW w:w="438" w:type="dxa"/>
            <w:gridSpan w:val="6"/>
            <w:tcBorders>
              <w:top w:val="single" w:color="000000" w:sz="4" w:space="0"/>
              <w:left w:val="single" w:color="000000" w:sz="4" w:space="0"/>
              <w:bottom w:val="single" w:color="000000" w:sz="4" w:space="0"/>
              <w:right w:val="single" w:color="000000" w:sz="4" w:space="0"/>
            </w:tcBorders>
            <w:noWrap w:val="0"/>
            <w:vAlign w:val="center"/>
          </w:tcPr>
          <w:p w14:paraId="2BB6B3F6">
            <w:pPr>
              <w:jc w:val="right"/>
              <w:rPr>
                <w:rFonts w:hint="eastAsia" w:ascii="宋体" w:hAnsi="宋体" w:eastAsia="宋体" w:cs="宋体"/>
                <w:i w:val="0"/>
                <w:iCs w:val="0"/>
                <w:color w:val="auto"/>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20E4128A">
            <w:pPr>
              <w:jc w:val="right"/>
              <w:rPr>
                <w:rFonts w:hint="eastAsia" w:ascii="宋体" w:hAnsi="宋体" w:eastAsia="宋体" w:cs="宋体"/>
                <w:i w:val="0"/>
                <w:iCs w:val="0"/>
                <w:color w:val="auto"/>
                <w:sz w:val="18"/>
                <w:szCs w:val="18"/>
                <w:u w:val="none"/>
              </w:rPr>
            </w:pPr>
          </w:p>
        </w:tc>
        <w:tc>
          <w:tcPr>
            <w:tcW w:w="629" w:type="dxa"/>
            <w:gridSpan w:val="5"/>
            <w:tcBorders>
              <w:top w:val="single" w:color="000000" w:sz="4" w:space="0"/>
              <w:left w:val="single" w:color="000000" w:sz="4" w:space="0"/>
              <w:bottom w:val="single" w:color="000000" w:sz="4" w:space="0"/>
              <w:right w:val="single" w:color="000000" w:sz="4" w:space="0"/>
            </w:tcBorders>
            <w:noWrap w:val="0"/>
            <w:vAlign w:val="center"/>
          </w:tcPr>
          <w:p w14:paraId="2AB643E7">
            <w:pPr>
              <w:jc w:val="right"/>
              <w:rPr>
                <w:rFonts w:hint="eastAsia" w:ascii="宋体" w:hAnsi="宋体" w:eastAsia="宋体" w:cs="宋体"/>
                <w:i w:val="0"/>
                <w:iCs w:val="0"/>
                <w:color w:val="auto"/>
                <w:sz w:val="18"/>
                <w:szCs w:val="18"/>
                <w:u w:val="none"/>
              </w:rPr>
            </w:pPr>
          </w:p>
        </w:tc>
        <w:tc>
          <w:tcPr>
            <w:tcW w:w="400" w:type="dxa"/>
            <w:gridSpan w:val="5"/>
            <w:tcBorders>
              <w:top w:val="single" w:color="000000" w:sz="4" w:space="0"/>
              <w:left w:val="single" w:color="000000" w:sz="4" w:space="0"/>
              <w:bottom w:val="single" w:color="000000" w:sz="4" w:space="0"/>
              <w:right w:val="single" w:color="000000" w:sz="4" w:space="0"/>
            </w:tcBorders>
            <w:noWrap w:val="0"/>
            <w:vAlign w:val="center"/>
          </w:tcPr>
          <w:p w14:paraId="55500A8A">
            <w:pPr>
              <w:jc w:val="right"/>
              <w:rPr>
                <w:rFonts w:hint="eastAsia" w:ascii="宋体" w:hAnsi="宋体" w:eastAsia="宋体" w:cs="宋体"/>
                <w:i w:val="0"/>
                <w:iCs w:val="0"/>
                <w:color w:val="auto"/>
                <w:sz w:val="18"/>
                <w:szCs w:val="18"/>
                <w:u w:val="none"/>
              </w:rPr>
            </w:pPr>
          </w:p>
        </w:tc>
        <w:tc>
          <w:tcPr>
            <w:tcW w:w="617" w:type="dxa"/>
            <w:gridSpan w:val="5"/>
            <w:tcBorders>
              <w:top w:val="single" w:color="000000" w:sz="4" w:space="0"/>
              <w:left w:val="single" w:color="000000" w:sz="4" w:space="0"/>
              <w:bottom w:val="single" w:color="000000" w:sz="4" w:space="0"/>
              <w:right w:val="single" w:color="000000" w:sz="4" w:space="0"/>
            </w:tcBorders>
            <w:noWrap w:val="0"/>
            <w:vAlign w:val="center"/>
          </w:tcPr>
          <w:p w14:paraId="09ECAE44">
            <w:pPr>
              <w:jc w:val="right"/>
              <w:rPr>
                <w:rFonts w:hint="eastAsia" w:ascii="宋体" w:hAnsi="宋体" w:eastAsia="宋体" w:cs="宋体"/>
                <w:i w:val="0"/>
                <w:iCs w:val="0"/>
                <w:color w:val="auto"/>
                <w:sz w:val="18"/>
                <w:szCs w:val="18"/>
                <w:u w:val="none"/>
              </w:rPr>
            </w:pPr>
          </w:p>
        </w:tc>
        <w:tc>
          <w:tcPr>
            <w:tcW w:w="618" w:type="dxa"/>
            <w:gridSpan w:val="3"/>
            <w:tcBorders>
              <w:top w:val="single" w:color="000000" w:sz="4" w:space="0"/>
              <w:left w:val="single" w:color="000000" w:sz="4" w:space="0"/>
              <w:bottom w:val="single" w:color="000000" w:sz="4" w:space="0"/>
              <w:right w:val="single" w:color="000000" w:sz="4" w:space="0"/>
            </w:tcBorders>
            <w:noWrap w:val="0"/>
            <w:vAlign w:val="center"/>
          </w:tcPr>
          <w:p w14:paraId="56343858">
            <w:pPr>
              <w:jc w:val="right"/>
              <w:rPr>
                <w:rFonts w:hint="eastAsia" w:ascii="宋体" w:hAnsi="宋体" w:eastAsia="宋体" w:cs="宋体"/>
                <w:i w:val="0"/>
                <w:iCs w:val="0"/>
                <w:color w:val="auto"/>
                <w:sz w:val="18"/>
                <w:szCs w:val="18"/>
                <w:u w:val="none"/>
              </w:rPr>
            </w:pPr>
          </w:p>
        </w:tc>
        <w:tc>
          <w:tcPr>
            <w:tcW w:w="516" w:type="dxa"/>
            <w:gridSpan w:val="5"/>
            <w:tcBorders>
              <w:top w:val="single" w:color="000000" w:sz="4" w:space="0"/>
              <w:left w:val="single" w:color="000000" w:sz="4" w:space="0"/>
              <w:bottom w:val="single" w:color="000000" w:sz="4" w:space="0"/>
              <w:right w:val="single" w:color="000000" w:sz="4" w:space="0"/>
            </w:tcBorders>
            <w:noWrap w:val="0"/>
            <w:vAlign w:val="center"/>
          </w:tcPr>
          <w:p w14:paraId="196A45EC">
            <w:pPr>
              <w:jc w:val="right"/>
              <w:rPr>
                <w:rFonts w:hint="eastAsia" w:ascii="宋体" w:hAnsi="宋体" w:eastAsia="宋体" w:cs="宋体"/>
                <w:i w:val="0"/>
                <w:iCs w:val="0"/>
                <w:color w:val="auto"/>
                <w:sz w:val="18"/>
                <w:szCs w:val="18"/>
                <w:u w:val="none"/>
              </w:rPr>
            </w:pPr>
          </w:p>
        </w:tc>
      </w:tr>
      <w:tr w14:paraId="0861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1464" w:hRule="atLeast"/>
          <w:jc w:val="center"/>
        </w:trPr>
        <w:tc>
          <w:tcPr>
            <w:tcW w:w="8979" w:type="dxa"/>
            <w:gridSpan w:val="64"/>
            <w:tcBorders>
              <w:top w:val="nil"/>
              <w:left w:val="nil"/>
              <w:bottom w:val="nil"/>
              <w:right w:val="nil"/>
            </w:tcBorders>
            <w:noWrap w:val="0"/>
            <w:vAlign w:val="center"/>
          </w:tcPr>
          <w:p w14:paraId="2D805217">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695AC587">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7103C9D8">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28E938EA">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7A9CDF4C">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77029784">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0B87048A">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0F1B6A40">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219C82C7">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5926BE51">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03A4B32B">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43783FFC">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1F3B3771">
            <w:pPr>
              <w:keepNext w:val="0"/>
              <w:keepLines w:val="0"/>
              <w:widowControl/>
              <w:suppressLineNumbers w:val="0"/>
              <w:jc w:val="center"/>
              <w:textAlignment w:val="center"/>
              <w:rPr>
                <w:rFonts w:ascii="宋体" w:hAnsi="宋体" w:eastAsia="宋体" w:cs="宋体"/>
                <w:b/>
                <w:bCs/>
                <w:i w:val="0"/>
                <w:iCs w:val="0"/>
                <w:color w:val="auto"/>
                <w:sz w:val="60"/>
                <w:szCs w:val="60"/>
                <w:u w:val="none"/>
              </w:rPr>
            </w:pPr>
            <w:r>
              <w:rPr>
                <w:rFonts w:ascii="Times New Roman" w:hAnsi="Times New Roman" w:eastAsia="方正小标宋简体" w:cs="Times New Roman"/>
                <w:color w:val="auto"/>
                <w:kern w:val="0"/>
                <w:sz w:val="44"/>
                <w:szCs w:val="44"/>
                <w:lang w:val="en-US" w:eastAsia="zh-CN"/>
              </w:rPr>
              <w:t>本年政府性基金预算支出表</w:t>
            </w:r>
          </w:p>
        </w:tc>
      </w:tr>
      <w:tr w14:paraId="25BC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397" w:hRule="atLeast"/>
          <w:jc w:val="center"/>
        </w:trPr>
        <w:tc>
          <w:tcPr>
            <w:tcW w:w="8979" w:type="dxa"/>
            <w:gridSpan w:val="64"/>
            <w:tcBorders>
              <w:top w:val="nil"/>
              <w:left w:val="nil"/>
              <w:bottom w:val="single" w:color="000000" w:sz="4" w:space="0"/>
              <w:right w:val="nil"/>
            </w:tcBorders>
            <w:noWrap w:val="0"/>
            <w:vAlign w:val="center"/>
          </w:tcPr>
          <w:p w14:paraId="5AE5E7F6">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1260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410" w:hRule="atLeast"/>
          <w:jc w:val="center"/>
        </w:trPr>
        <w:tc>
          <w:tcPr>
            <w:tcW w:w="895"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CE174D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1180"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51A502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3443" w:type="dxa"/>
            <w:gridSpan w:val="25"/>
            <w:tcBorders>
              <w:top w:val="single" w:color="000000" w:sz="4" w:space="0"/>
              <w:left w:val="single" w:color="000000" w:sz="4" w:space="0"/>
              <w:bottom w:val="single" w:color="000000" w:sz="4" w:space="0"/>
              <w:right w:val="single" w:color="000000" w:sz="4" w:space="0"/>
            </w:tcBorders>
            <w:noWrap w:val="0"/>
            <w:vAlign w:val="center"/>
          </w:tcPr>
          <w:p w14:paraId="3B5392E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3461" w:type="dxa"/>
            <w:gridSpan w:val="26"/>
            <w:tcBorders>
              <w:top w:val="single" w:color="000000" w:sz="4" w:space="0"/>
              <w:left w:val="single" w:color="000000" w:sz="4" w:space="0"/>
              <w:bottom w:val="single" w:color="000000" w:sz="4" w:space="0"/>
              <w:right w:val="single" w:color="000000" w:sz="4" w:space="0"/>
            </w:tcBorders>
            <w:noWrap w:val="0"/>
            <w:vAlign w:val="center"/>
          </w:tcPr>
          <w:p w14:paraId="67C6EB2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1B72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410" w:hRule="atLeast"/>
          <w:jc w:val="center"/>
        </w:trPr>
        <w:tc>
          <w:tcPr>
            <w:tcW w:w="895"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D1F4CDA">
            <w:pPr>
              <w:jc w:val="center"/>
              <w:rPr>
                <w:rFonts w:hint="eastAsia" w:ascii="宋体" w:hAnsi="宋体" w:eastAsia="宋体" w:cs="宋体"/>
                <w:b/>
                <w:bCs/>
                <w:i w:val="0"/>
                <w:iCs w:val="0"/>
                <w:color w:val="auto"/>
                <w:sz w:val="18"/>
                <w:szCs w:val="18"/>
                <w:u w:val="none"/>
              </w:rPr>
            </w:pPr>
          </w:p>
        </w:tc>
        <w:tc>
          <w:tcPr>
            <w:tcW w:w="118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7ABA37A7">
            <w:pPr>
              <w:jc w:val="center"/>
              <w:rPr>
                <w:rFonts w:hint="eastAsia" w:ascii="宋体" w:hAnsi="宋体" w:eastAsia="宋体" w:cs="宋体"/>
                <w:b/>
                <w:bCs/>
                <w:i w:val="0"/>
                <w:iCs w:val="0"/>
                <w:color w:val="auto"/>
                <w:sz w:val="18"/>
                <w:szCs w:val="18"/>
                <w:u w:val="none"/>
              </w:rPr>
            </w:pPr>
          </w:p>
        </w:tc>
        <w:tc>
          <w:tcPr>
            <w:tcW w:w="1121" w:type="dxa"/>
            <w:gridSpan w:val="7"/>
            <w:tcBorders>
              <w:top w:val="single" w:color="000000" w:sz="4" w:space="0"/>
              <w:left w:val="single" w:color="000000" w:sz="4" w:space="0"/>
              <w:bottom w:val="single" w:color="000000" w:sz="4" w:space="0"/>
              <w:right w:val="single" w:color="000000" w:sz="4" w:space="0"/>
            </w:tcBorders>
            <w:noWrap w:val="0"/>
            <w:vAlign w:val="center"/>
          </w:tcPr>
          <w:p w14:paraId="035479B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975" w:type="dxa"/>
            <w:gridSpan w:val="6"/>
            <w:tcBorders>
              <w:top w:val="single" w:color="000000" w:sz="4" w:space="0"/>
              <w:left w:val="single" w:color="000000" w:sz="4" w:space="0"/>
              <w:bottom w:val="single" w:color="000000" w:sz="4" w:space="0"/>
              <w:right w:val="single" w:color="000000" w:sz="4" w:space="0"/>
            </w:tcBorders>
            <w:noWrap w:val="0"/>
            <w:vAlign w:val="center"/>
          </w:tcPr>
          <w:p w14:paraId="22ABE6C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1347" w:type="dxa"/>
            <w:gridSpan w:val="12"/>
            <w:tcBorders>
              <w:top w:val="single" w:color="000000" w:sz="4" w:space="0"/>
              <w:left w:val="single" w:color="000000" w:sz="4" w:space="0"/>
              <w:bottom w:val="single" w:color="000000" w:sz="4" w:space="0"/>
              <w:right w:val="single" w:color="000000" w:sz="4" w:space="0"/>
            </w:tcBorders>
            <w:noWrap w:val="0"/>
            <w:vAlign w:val="center"/>
          </w:tcPr>
          <w:p w14:paraId="26E6C09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1121" w:type="dxa"/>
            <w:gridSpan w:val="9"/>
            <w:tcBorders>
              <w:top w:val="single" w:color="000000" w:sz="4" w:space="0"/>
              <w:left w:val="single" w:color="000000" w:sz="4" w:space="0"/>
              <w:bottom w:val="single" w:color="000000" w:sz="4" w:space="0"/>
              <w:right w:val="single" w:color="000000" w:sz="4" w:space="0"/>
            </w:tcBorders>
            <w:noWrap w:val="0"/>
            <w:vAlign w:val="center"/>
          </w:tcPr>
          <w:p w14:paraId="5E9411D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986" w:type="dxa"/>
            <w:gridSpan w:val="7"/>
            <w:tcBorders>
              <w:top w:val="single" w:color="000000" w:sz="4" w:space="0"/>
              <w:left w:val="single" w:color="000000" w:sz="4" w:space="0"/>
              <w:bottom w:val="single" w:color="000000" w:sz="4" w:space="0"/>
              <w:right w:val="single" w:color="000000" w:sz="4" w:space="0"/>
            </w:tcBorders>
            <w:noWrap w:val="0"/>
            <w:vAlign w:val="center"/>
          </w:tcPr>
          <w:p w14:paraId="3335774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1354" w:type="dxa"/>
            <w:gridSpan w:val="10"/>
            <w:tcBorders>
              <w:top w:val="single" w:color="000000" w:sz="4" w:space="0"/>
              <w:left w:val="single" w:color="000000" w:sz="4" w:space="0"/>
              <w:bottom w:val="single" w:color="000000" w:sz="4" w:space="0"/>
              <w:right w:val="single" w:color="000000" w:sz="4" w:space="0"/>
            </w:tcBorders>
            <w:noWrap w:val="0"/>
            <w:vAlign w:val="center"/>
          </w:tcPr>
          <w:p w14:paraId="1EACA51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6D0A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585" w:hRule="atLeast"/>
          <w:jc w:val="center"/>
        </w:trPr>
        <w:tc>
          <w:tcPr>
            <w:tcW w:w="895" w:type="dxa"/>
            <w:gridSpan w:val="5"/>
            <w:tcBorders>
              <w:top w:val="single" w:color="000000" w:sz="4" w:space="0"/>
              <w:left w:val="single" w:color="000000" w:sz="4" w:space="0"/>
              <w:bottom w:val="single" w:color="000000" w:sz="4" w:space="0"/>
              <w:right w:val="single" w:color="000000" w:sz="4" w:space="0"/>
            </w:tcBorders>
            <w:noWrap w:val="0"/>
            <w:vAlign w:val="center"/>
          </w:tcPr>
          <w:p w14:paraId="648C8A76">
            <w:pPr>
              <w:jc w:val="left"/>
              <w:rPr>
                <w:rFonts w:hint="eastAsia" w:ascii="宋体" w:hAnsi="宋体" w:eastAsia="宋体" w:cs="宋体"/>
                <w:i w:val="0"/>
                <w:iCs w:val="0"/>
                <w:color w:val="auto"/>
                <w:sz w:val="18"/>
                <w:szCs w:val="18"/>
                <w:u w:val="none"/>
              </w:rPr>
            </w:pPr>
          </w:p>
        </w:tc>
        <w:tc>
          <w:tcPr>
            <w:tcW w:w="1180" w:type="dxa"/>
            <w:gridSpan w:val="8"/>
            <w:tcBorders>
              <w:top w:val="single" w:color="000000" w:sz="4" w:space="0"/>
              <w:left w:val="single" w:color="000000" w:sz="4" w:space="0"/>
              <w:bottom w:val="single" w:color="000000" w:sz="4" w:space="0"/>
              <w:right w:val="single" w:color="000000" w:sz="4" w:space="0"/>
            </w:tcBorders>
            <w:noWrap w:val="0"/>
            <w:vAlign w:val="center"/>
          </w:tcPr>
          <w:p w14:paraId="375ACE00">
            <w:pPr>
              <w:jc w:val="left"/>
              <w:rPr>
                <w:rFonts w:hint="eastAsia" w:ascii="宋体" w:hAnsi="宋体" w:eastAsia="宋体" w:cs="宋体"/>
                <w:i w:val="0"/>
                <w:iCs w:val="0"/>
                <w:color w:val="auto"/>
                <w:sz w:val="18"/>
                <w:szCs w:val="18"/>
                <w:u w:val="none"/>
              </w:rPr>
            </w:pPr>
          </w:p>
        </w:tc>
        <w:tc>
          <w:tcPr>
            <w:tcW w:w="1121" w:type="dxa"/>
            <w:gridSpan w:val="7"/>
            <w:tcBorders>
              <w:top w:val="single" w:color="000000" w:sz="4" w:space="0"/>
              <w:left w:val="single" w:color="000000" w:sz="4" w:space="0"/>
              <w:bottom w:val="single" w:color="000000" w:sz="4" w:space="0"/>
              <w:right w:val="single" w:color="000000" w:sz="4" w:space="0"/>
            </w:tcBorders>
            <w:noWrap w:val="0"/>
            <w:vAlign w:val="center"/>
          </w:tcPr>
          <w:p w14:paraId="33DF6F6A">
            <w:pPr>
              <w:jc w:val="right"/>
              <w:rPr>
                <w:rFonts w:hint="eastAsia" w:ascii="宋体" w:hAnsi="宋体" w:eastAsia="宋体" w:cs="宋体"/>
                <w:i w:val="0"/>
                <w:iCs w:val="0"/>
                <w:color w:val="auto"/>
                <w:sz w:val="18"/>
                <w:szCs w:val="18"/>
                <w:u w:val="none"/>
              </w:rPr>
            </w:pPr>
          </w:p>
        </w:tc>
        <w:tc>
          <w:tcPr>
            <w:tcW w:w="975" w:type="dxa"/>
            <w:gridSpan w:val="6"/>
            <w:tcBorders>
              <w:top w:val="single" w:color="000000" w:sz="4" w:space="0"/>
              <w:left w:val="single" w:color="000000" w:sz="4" w:space="0"/>
              <w:bottom w:val="single" w:color="000000" w:sz="4" w:space="0"/>
              <w:right w:val="single" w:color="000000" w:sz="4" w:space="0"/>
            </w:tcBorders>
            <w:noWrap w:val="0"/>
            <w:vAlign w:val="center"/>
          </w:tcPr>
          <w:p w14:paraId="542E2C00">
            <w:pPr>
              <w:jc w:val="right"/>
              <w:rPr>
                <w:rFonts w:hint="eastAsia" w:ascii="宋体" w:hAnsi="宋体" w:eastAsia="宋体" w:cs="宋体"/>
                <w:i w:val="0"/>
                <w:iCs w:val="0"/>
                <w:color w:val="auto"/>
                <w:sz w:val="18"/>
                <w:szCs w:val="18"/>
                <w:u w:val="none"/>
              </w:rPr>
            </w:pPr>
          </w:p>
        </w:tc>
        <w:tc>
          <w:tcPr>
            <w:tcW w:w="1347" w:type="dxa"/>
            <w:gridSpan w:val="12"/>
            <w:tcBorders>
              <w:top w:val="single" w:color="000000" w:sz="4" w:space="0"/>
              <w:left w:val="single" w:color="000000" w:sz="4" w:space="0"/>
              <w:bottom w:val="single" w:color="000000" w:sz="4" w:space="0"/>
              <w:right w:val="single" w:color="000000" w:sz="4" w:space="0"/>
            </w:tcBorders>
            <w:noWrap w:val="0"/>
            <w:vAlign w:val="center"/>
          </w:tcPr>
          <w:p w14:paraId="6DBA1330">
            <w:pPr>
              <w:jc w:val="right"/>
              <w:rPr>
                <w:rFonts w:hint="eastAsia" w:ascii="宋体" w:hAnsi="宋体" w:eastAsia="宋体" w:cs="宋体"/>
                <w:i w:val="0"/>
                <w:iCs w:val="0"/>
                <w:color w:val="auto"/>
                <w:sz w:val="18"/>
                <w:szCs w:val="18"/>
                <w:u w:val="none"/>
              </w:rPr>
            </w:pPr>
          </w:p>
        </w:tc>
        <w:tc>
          <w:tcPr>
            <w:tcW w:w="1121" w:type="dxa"/>
            <w:gridSpan w:val="9"/>
            <w:tcBorders>
              <w:top w:val="single" w:color="000000" w:sz="4" w:space="0"/>
              <w:left w:val="single" w:color="000000" w:sz="4" w:space="0"/>
              <w:bottom w:val="single" w:color="000000" w:sz="4" w:space="0"/>
              <w:right w:val="single" w:color="000000" w:sz="4" w:space="0"/>
            </w:tcBorders>
            <w:noWrap w:val="0"/>
            <w:vAlign w:val="center"/>
          </w:tcPr>
          <w:p w14:paraId="74F58676">
            <w:pPr>
              <w:jc w:val="right"/>
              <w:rPr>
                <w:rFonts w:hint="eastAsia" w:ascii="宋体" w:hAnsi="宋体" w:eastAsia="宋体" w:cs="宋体"/>
                <w:i w:val="0"/>
                <w:iCs w:val="0"/>
                <w:color w:val="auto"/>
                <w:sz w:val="18"/>
                <w:szCs w:val="18"/>
                <w:u w:val="none"/>
              </w:rPr>
            </w:pPr>
          </w:p>
        </w:tc>
        <w:tc>
          <w:tcPr>
            <w:tcW w:w="986" w:type="dxa"/>
            <w:gridSpan w:val="7"/>
            <w:tcBorders>
              <w:top w:val="single" w:color="000000" w:sz="4" w:space="0"/>
              <w:left w:val="single" w:color="000000" w:sz="4" w:space="0"/>
              <w:bottom w:val="single" w:color="000000" w:sz="4" w:space="0"/>
              <w:right w:val="single" w:color="000000" w:sz="4" w:space="0"/>
            </w:tcBorders>
            <w:noWrap w:val="0"/>
            <w:vAlign w:val="center"/>
          </w:tcPr>
          <w:p w14:paraId="2BA9CE82">
            <w:pPr>
              <w:jc w:val="right"/>
              <w:rPr>
                <w:rFonts w:hint="eastAsia" w:ascii="宋体" w:hAnsi="宋体" w:eastAsia="宋体" w:cs="宋体"/>
                <w:i w:val="0"/>
                <w:iCs w:val="0"/>
                <w:color w:val="auto"/>
                <w:sz w:val="18"/>
                <w:szCs w:val="18"/>
                <w:u w:val="none"/>
              </w:rPr>
            </w:pPr>
          </w:p>
        </w:tc>
        <w:tc>
          <w:tcPr>
            <w:tcW w:w="1354" w:type="dxa"/>
            <w:gridSpan w:val="10"/>
            <w:tcBorders>
              <w:top w:val="single" w:color="000000" w:sz="4" w:space="0"/>
              <w:left w:val="single" w:color="000000" w:sz="4" w:space="0"/>
              <w:bottom w:val="single" w:color="000000" w:sz="4" w:space="0"/>
              <w:right w:val="single" w:color="000000" w:sz="4" w:space="0"/>
            </w:tcBorders>
            <w:noWrap w:val="0"/>
            <w:vAlign w:val="center"/>
          </w:tcPr>
          <w:p w14:paraId="399DEB1F">
            <w:pPr>
              <w:jc w:val="right"/>
              <w:rPr>
                <w:rFonts w:hint="eastAsia" w:ascii="宋体" w:hAnsi="宋体" w:eastAsia="宋体" w:cs="宋体"/>
                <w:i w:val="0"/>
                <w:iCs w:val="0"/>
                <w:color w:val="auto"/>
                <w:sz w:val="18"/>
                <w:szCs w:val="18"/>
                <w:u w:val="none"/>
              </w:rPr>
            </w:pPr>
          </w:p>
        </w:tc>
      </w:tr>
      <w:tr w14:paraId="5117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625" w:hRule="atLeast"/>
          <w:jc w:val="center"/>
        </w:trPr>
        <w:tc>
          <w:tcPr>
            <w:tcW w:w="895" w:type="dxa"/>
            <w:gridSpan w:val="5"/>
            <w:tcBorders>
              <w:top w:val="single" w:color="000000" w:sz="4" w:space="0"/>
              <w:left w:val="single" w:color="000000" w:sz="4" w:space="0"/>
              <w:bottom w:val="single" w:color="000000" w:sz="4" w:space="0"/>
              <w:right w:val="single" w:color="000000" w:sz="4" w:space="0"/>
            </w:tcBorders>
            <w:noWrap w:val="0"/>
            <w:vAlign w:val="center"/>
          </w:tcPr>
          <w:p w14:paraId="01C73A56">
            <w:pPr>
              <w:jc w:val="left"/>
              <w:rPr>
                <w:rFonts w:hint="eastAsia" w:ascii="宋体" w:hAnsi="宋体" w:eastAsia="宋体" w:cs="宋体"/>
                <w:i w:val="0"/>
                <w:iCs w:val="0"/>
                <w:color w:val="auto"/>
                <w:sz w:val="18"/>
                <w:szCs w:val="18"/>
                <w:u w:val="none"/>
              </w:rPr>
            </w:pPr>
          </w:p>
        </w:tc>
        <w:tc>
          <w:tcPr>
            <w:tcW w:w="1180" w:type="dxa"/>
            <w:gridSpan w:val="8"/>
            <w:tcBorders>
              <w:top w:val="single" w:color="000000" w:sz="4" w:space="0"/>
              <w:left w:val="single" w:color="000000" w:sz="4" w:space="0"/>
              <w:bottom w:val="single" w:color="000000" w:sz="4" w:space="0"/>
              <w:right w:val="single" w:color="000000" w:sz="4" w:space="0"/>
            </w:tcBorders>
            <w:noWrap w:val="0"/>
            <w:vAlign w:val="center"/>
          </w:tcPr>
          <w:p w14:paraId="33D1E5F6">
            <w:pPr>
              <w:jc w:val="left"/>
              <w:rPr>
                <w:rFonts w:hint="eastAsia" w:ascii="宋体" w:hAnsi="宋体" w:eastAsia="宋体" w:cs="宋体"/>
                <w:i w:val="0"/>
                <w:iCs w:val="0"/>
                <w:color w:val="auto"/>
                <w:sz w:val="18"/>
                <w:szCs w:val="18"/>
                <w:u w:val="none"/>
              </w:rPr>
            </w:pPr>
          </w:p>
        </w:tc>
        <w:tc>
          <w:tcPr>
            <w:tcW w:w="1121" w:type="dxa"/>
            <w:gridSpan w:val="7"/>
            <w:tcBorders>
              <w:top w:val="single" w:color="000000" w:sz="4" w:space="0"/>
              <w:left w:val="single" w:color="000000" w:sz="4" w:space="0"/>
              <w:bottom w:val="single" w:color="000000" w:sz="4" w:space="0"/>
              <w:right w:val="single" w:color="000000" w:sz="4" w:space="0"/>
            </w:tcBorders>
            <w:noWrap w:val="0"/>
            <w:vAlign w:val="center"/>
          </w:tcPr>
          <w:p w14:paraId="789699DF">
            <w:pPr>
              <w:jc w:val="right"/>
              <w:rPr>
                <w:rFonts w:hint="eastAsia" w:ascii="宋体" w:hAnsi="宋体" w:eastAsia="宋体" w:cs="宋体"/>
                <w:i w:val="0"/>
                <w:iCs w:val="0"/>
                <w:color w:val="auto"/>
                <w:sz w:val="18"/>
                <w:szCs w:val="18"/>
                <w:u w:val="none"/>
              </w:rPr>
            </w:pPr>
          </w:p>
        </w:tc>
        <w:tc>
          <w:tcPr>
            <w:tcW w:w="975" w:type="dxa"/>
            <w:gridSpan w:val="6"/>
            <w:tcBorders>
              <w:top w:val="single" w:color="000000" w:sz="4" w:space="0"/>
              <w:left w:val="single" w:color="000000" w:sz="4" w:space="0"/>
              <w:bottom w:val="single" w:color="000000" w:sz="4" w:space="0"/>
              <w:right w:val="single" w:color="000000" w:sz="4" w:space="0"/>
            </w:tcBorders>
            <w:noWrap w:val="0"/>
            <w:vAlign w:val="center"/>
          </w:tcPr>
          <w:p w14:paraId="2F324D57">
            <w:pPr>
              <w:jc w:val="right"/>
              <w:rPr>
                <w:rFonts w:hint="eastAsia" w:ascii="宋体" w:hAnsi="宋体" w:eastAsia="宋体" w:cs="宋体"/>
                <w:i w:val="0"/>
                <w:iCs w:val="0"/>
                <w:color w:val="auto"/>
                <w:sz w:val="18"/>
                <w:szCs w:val="18"/>
                <w:u w:val="none"/>
              </w:rPr>
            </w:pPr>
          </w:p>
        </w:tc>
        <w:tc>
          <w:tcPr>
            <w:tcW w:w="1347" w:type="dxa"/>
            <w:gridSpan w:val="12"/>
            <w:tcBorders>
              <w:top w:val="single" w:color="000000" w:sz="4" w:space="0"/>
              <w:left w:val="single" w:color="000000" w:sz="4" w:space="0"/>
              <w:bottom w:val="single" w:color="000000" w:sz="4" w:space="0"/>
              <w:right w:val="single" w:color="000000" w:sz="4" w:space="0"/>
            </w:tcBorders>
            <w:noWrap w:val="0"/>
            <w:vAlign w:val="center"/>
          </w:tcPr>
          <w:p w14:paraId="27AEBBBB">
            <w:pPr>
              <w:jc w:val="right"/>
              <w:rPr>
                <w:rFonts w:hint="eastAsia" w:ascii="宋体" w:hAnsi="宋体" w:eastAsia="宋体" w:cs="宋体"/>
                <w:i w:val="0"/>
                <w:iCs w:val="0"/>
                <w:color w:val="auto"/>
                <w:sz w:val="18"/>
                <w:szCs w:val="18"/>
                <w:u w:val="none"/>
              </w:rPr>
            </w:pPr>
          </w:p>
        </w:tc>
        <w:tc>
          <w:tcPr>
            <w:tcW w:w="1121" w:type="dxa"/>
            <w:gridSpan w:val="9"/>
            <w:tcBorders>
              <w:top w:val="single" w:color="000000" w:sz="4" w:space="0"/>
              <w:left w:val="single" w:color="000000" w:sz="4" w:space="0"/>
              <w:bottom w:val="single" w:color="000000" w:sz="4" w:space="0"/>
              <w:right w:val="single" w:color="000000" w:sz="4" w:space="0"/>
            </w:tcBorders>
            <w:noWrap w:val="0"/>
            <w:vAlign w:val="center"/>
          </w:tcPr>
          <w:p w14:paraId="39A2E67F">
            <w:pPr>
              <w:jc w:val="right"/>
              <w:rPr>
                <w:rFonts w:hint="eastAsia" w:ascii="宋体" w:hAnsi="宋体" w:eastAsia="宋体" w:cs="宋体"/>
                <w:i w:val="0"/>
                <w:iCs w:val="0"/>
                <w:color w:val="auto"/>
                <w:sz w:val="18"/>
                <w:szCs w:val="18"/>
                <w:u w:val="none"/>
              </w:rPr>
            </w:pPr>
          </w:p>
        </w:tc>
        <w:tc>
          <w:tcPr>
            <w:tcW w:w="986" w:type="dxa"/>
            <w:gridSpan w:val="7"/>
            <w:tcBorders>
              <w:top w:val="single" w:color="000000" w:sz="4" w:space="0"/>
              <w:left w:val="single" w:color="000000" w:sz="4" w:space="0"/>
              <w:bottom w:val="single" w:color="000000" w:sz="4" w:space="0"/>
              <w:right w:val="single" w:color="000000" w:sz="4" w:space="0"/>
            </w:tcBorders>
            <w:noWrap w:val="0"/>
            <w:vAlign w:val="center"/>
          </w:tcPr>
          <w:p w14:paraId="64C79EEF">
            <w:pPr>
              <w:jc w:val="right"/>
              <w:rPr>
                <w:rFonts w:hint="eastAsia" w:ascii="宋体" w:hAnsi="宋体" w:eastAsia="宋体" w:cs="宋体"/>
                <w:i w:val="0"/>
                <w:iCs w:val="0"/>
                <w:color w:val="auto"/>
                <w:sz w:val="18"/>
                <w:szCs w:val="18"/>
                <w:u w:val="none"/>
              </w:rPr>
            </w:pPr>
          </w:p>
        </w:tc>
        <w:tc>
          <w:tcPr>
            <w:tcW w:w="1354" w:type="dxa"/>
            <w:gridSpan w:val="10"/>
            <w:tcBorders>
              <w:top w:val="single" w:color="000000" w:sz="4" w:space="0"/>
              <w:left w:val="single" w:color="000000" w:sz="4" w:space="0"/>
              <w:bottom w:val="single" w:color="000000" w:sz="4" w:space="0"/>
              <w:right w:val="single" w:color="000000" w:sz="4" w:space="0"/>
            </w:tcBorders>
            <w:noWrap w:val="0"/>
            <w:vAlign w:val="center"/>
          </w:tcPr>
          <w:p w14:paraId="6A631572">
            <w:pPr>
              <w:jc w:val="right"/>
              <w:rPr>
                <w:rFonts w:hint="eastAsia" w:ascii="宋体" w:hAnsi="宋体" w:eastAsia="宋体" w:cs="宋体"/>
                <w:i w:val="0"/>
                <w:iCs w:val="0"/>
                <w:color w:val="auto"/>
                <w:sz w:val="18"/>
                <w:szCs w:val="18"/>
                <w:u w:val="none"/>
              </w:rPr>
            </w:pPr>
          </w:p>
        </w:tc>
      </w:tr>
      <w:tr w14:paraId="05D7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670" w:hRule="atLeast"/>
          <w:jc w:val="center"/>
        </w:trPr>
        <w:tc>
          <w:tcPr>
            <w:tcW w:w="895" w:type="dxa"/>
            <w:gridSpan w:val="5"/>
            <w:tcBorders>
              <w:top w:val="single" w:color="000000" w:sz="4" w:space="0"/>
              <w:left w:val="single" w:color="000000" w:sz="4" w:space="0"/>
              <w:bottom w:val="single" w:color="000000" w:sz="4" w:space="0"/>
              <w:right w:val="single" w:color="000000" w:sz="4" w:space="0"/>
            </w:tcBorders>
            <w:noWrap w:val="0"/>
            <w:vAlign w:val="center"/>
          </w:tcPr>
          <w:p w14:paraId="38FAC6A3">
            <w:pPr>
              <w:jc w:val="center"/>
              <w:rPr>
                <w:rFonts w:hint="eastAsia" w:ascii="宋体" w:hAnsi="宋体" w:eastAsia="宋体" w:cs="宋体"/>
                <w:i w:val="0"/>
                <w:iCs w:val="0"/>
                <w:color w:val="auto"/>
                <w:sz w:val="18"/>
                <w:szCs w:val="18"/>
                <w:u w:val="none"/>
              </w:rPr>
            </w:pPr>
          </w:p>
        </w:tc>
        <w:tc>
          <w:tcPr>
            <w:tcW w:w="1180" w:type="dxa"/>
            <w:gridSpan w:val="8"/>
            <w:tcBorders>
              <w:top w:val="single" w:color="000000" w:sz="4" w:space="0"/>
              <w:left w:val="single" w:color="000000" w:sz="4" w:space="0"/>
              <w:bottom w:val="single" w:color="000000" w:sz="4" w:space="0"/>
              <w:right w:val="single" w:color="000000" w:sz="4" w:space="0"/>
            </w:tcBorders>
            <w:noWrap w:val="0"/>
            <w:vAlign w:val="center"/>
          </w:tcPr>
          <w:p w14:paraId="2B530986">
            <w:pPr>
              <w:jc w:val="center"/>
              <w:rPr>
                <w:rFonts w:hint="eastAsia" w:ascii="宋体" w:hAnsi="宋体" w:eastAsia="宋体" w:cs="宋体"/>
                <w:i w:val="0"/>
                <w:iCs w:val="0"/>
                <w:color w:val="auto"/>
                <w:sz w:val="18"/>
                <w:szCs w:val="18"/>
                <w:u w:val="none"/>
              </w:rPr>
            </w:pPr>
          </w:p>
        </w:tc>
        <w:tc>
          <w:tcPr>
            <w:tcW w:w="1121" w:type="dxa"/>
            <w:gridSpan w:val="7"/>
            <w:tcBorders>
              <w:top w:val="single" w:color="000000" w:sz="4" w:space="0"/>
              <w:left w:val="single" w:color="000000" w:sz="4" w:space="0"/>
              <w:bottom w:val="single" w:color="000000" w:sz="4" w:space="0"/>
              <w:right w:val="single" w:color="000000" w:sz="4" w:space="0"/>
            </w:tcBorders>
            <w:noWrap w:val="0"/>
            <w:vAlign w:val="center"/>
          </w:tcPr>
          <w:p w14:paraId="5D304300">
            <w:pPr>
              <w:jc w:val="right"/>
              <w:rPr>
                <w:rFonts w:hint="eastAsia" w:ascii="宋体" w:hAnsi="宋体" w:eastAsia="宋体" w:cs="宋体"/>
                <w:i w:val="0"/>
                <w:iCs w:val="0"/>
                <w:color w:val="auto"/>
                <w:sz w:val="18"/>
                <w:szCs w:val="18"/>
                <w:u w:val="none"/>
              </w:rPr>
            </w:pPr>
          </w:p>
        </w:tc>
        <w:tc>
          <w:tcPr>
            <w:tcW w:w="975" w:type="dxa"/>
            <w:gridSpan w:val="6"/>
            <w:tcBorders>
              <w:top w:val="single" w:color="000000" w:sz="4" w:space="0"/>
              <w:left w:val="single" w:color="000000" w:sz="4" w:space="0"/>
              <w:bottom w:val="single" w:color="000000" w:sz="4" w:space="0"/>
              <w:right w:val="single" w:color="000000" w:sz="4" w:space="0"/>
            </w:tcBorders>
            <w:noWrap w:val="0"/>
            <w:vAlign w:val="center"/>
          </w:tcPr>
          <w:p w14:paraId="033550D9">
            <w:pPr>
              <w:jc w:val="right"/>
              <w:rPr>
                <w:rFonts w:hint="eastAsia" w:ascii="宋体" w:hAnsi="宋体" w:eastAsia="宋体" w:cs="宋体"/>
                <w:i w:val="0"/>
                <w:iCs w:val="0"/>
                <w:color w:val="auto"/>
                <w:sz w:val="18"/>
                <w:szCs w:val="18"/>
                <w:u w:val="none"/>
              </w:rPr>
            </w:pPr>
          </w:p>
        </w:tc>
        <w:tc>
          <w:tcPr>
            <w:tcW w:w="1347" w:type="dxa"/>
            <w:gridSpan w:val="12"/>
            <w:tcBorders>
              <w:top w:val="single" w:color="000000" w:sz="4" w:space="0"/>
              <w:left w:val="single" w:color="000000" w:sz="4" w:space="0"/>
              <w:bottom w:val="single" w:color="000000" w:sz="4" w:space="0"/>
              <w:right w:val="single" w:color="000000" w:sz="4" w:space="0"/>
            </w:tcBorders>
            <w:noWrap w:val="0"/>
            <w:vAlign w:val="center"/>
          </w:tcPr>
          <w:p w14:paraId="10EADEB3">
            <w:pPr>
              <w:jc w:val="right"/>
              <w:rPr>
                <w:rFonts w:hint="eastAsia" w:ascii="宋体" w:hAnsi="宋体" w:eastAsia="宋体" w:cs="宋体"/>
                <w:i w:val="0"/>
                <w:iCs w:val="0"/>
                <w:color w:val="auto"/>
                <w:sz w:val="18"/>
                <w:szCs w:val="18"/>
                <w:u w:val="none"/>
              </w:rPr>
            </w:pPr>
          </w:p>
        </w:tc>
        <w:tc>
          <w:tcPr>
            <w:tcW w:w="1121" w:type="dxa"/>
            <w:gridSpan w:val="9"/>
            <w:tcBorders>
              <w:top w:val="single" w:color="000000" w:sz="4" w:space="0"/>
              <w:left w:val="single" w:color="000000" w:sz="4" w:space="0"/>
              <w:bottom w:val="single" w:color="000000" w:sz="4" w:space="0"/>
              <w:right w:val="single" w:color="000000" w:sz="4" w:space="0"/>
            </w:tcBorders>
            <w:noWrap w:val="0"/>
            <w:vAlign w:val="center"/>
          </w:tcPr>
          <w:p w14:paraId="35ADF534">
            <w:pPr>
              <w:jc w:val="right"/>
              <w:rPr>
                <w:rFonts w:hint="eastAsia" w:ascii="宋体" w:hAnsi="宋体" w:eastAsia="宋体" w:cs="宋体"/>
                <w:i w:val="0"/>
                <w:iCs w:val="0"/>
                <w:color w:val="auto"/>
                <w:sz w:val="18"/>
                <w:szCs w:val="18"/>
                <w:u w:val="none"/>
              </w:rPr>
            </w:pPr>
          </w:p>
        </w:tc>
        <w:tc>
          <w:tcPr>
            <w:tcW w:w="986" w:type="dxa"/>
            <w:gridSpan w:val="7"/>
            <w:tcBorders>
              <w:top w:val="single" w:color="000000" w:sz="4" w:space="0"/>
              <w:left w:val="single" w:color="000000" w:sz="4" w:space="0"/>
              <w:bottom w:val="single" w:color="000000" w:sz="4" w:space="0"/>
              <w:right w:val="single" w:color="000000" w:sz="4" w:space="0"/>
            </w:tcBorders>
            <w:noWrap w:val="0"/>
            <w:vAlign w:val="center"/>
          </w:tcPr>
          <w:p w14:paraId="55C7D134">
            <w:pPr>
              <w:jc w:val="right"/>
              <w:rPr>
                <w:rFonts w:hint="eastAsia" w:ascii="宋体" w:hAnsi="宋体" w:eastAsia="宋体" w:cs="宋体"/>
                <w:i w:val="0"/>
                <w:iCs w:val="0"/>
                <w:color w:val="auto"/>
                <w:sz w:val="18"/>
                <w:szCs w:val="18"/>
                <w:u w:val="none"/>
              </w:rPr>
            </w:pPr>
          </w:p>
        </w:tc>
        <w:tc>
          <w:tcPr>
            <w:tcW w:w="1354" w:type="dxa"/>
            <w:gridSpan w:val="10"/>
            <w:tcBorders>
              <w:top w:val="single" w:color="000000" w:sz="4" w:space="0"/>
              <w:left w:val="single" w:color="000000" w:sz="4" w:space="0"/>
              <w:bottom w:val="single" w:color="000000" w:sz="4" w:space="0"/>
              <w:right w:val="single" w:color="000000" w:sz="4" w:space="0"/>
            </w:tcBorders>
            <w:noWrap w:val="0"/>
            <w:vAlign w:val="center"/>
          </w:tcPr>
          <w:p w14:paraId="7146BE3A">
            <w:pPr>
              <w:jc w:val="right"/>
              <w:rPr>
                <w:rFonts w:hint="eastAsia" w:ascii="宋体" w:hAnsi="宋体" w:eastAsia="宋体" w:cs="宋体"/>
                <w:i w:val="0"/>
                <w:iCs w:val="0"/>
                <w:color w:val="auto"/>
                <w:sz w:val="18"/>
                <w:szCs w:val="18"/>
                <w:u w:val="none"/>
              </w:rPr>
            </w:pPr>
          </w:p>
        </w:tc>
      </w:tr>
      <w:tr w14:paraId="2D31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654" w:hRule="atLeast"/>
          <w:jc w:val="center"/>
        </w:trPr>
        <w:tc>
          <w:tcPr>
            <w:tcW w:w="895" w:type="dxa"/>
            <w:gridSpan w:val="5"/>
            <w:tcBorders>
              <w:top w:val="single" w:color="000000" w:sz="4" w:space="0"/>
              <w:left w:val="single" w:color="000000" w:sz="4" w:space="0"/>
              <w:bottom w:val="single" w:color="000000" w:sz="4" w:space="0"/>
              <w:right w:val="single" w:color="000000" w:sz="4" w:space="0"/>
            </w:tcBorders>
            <w:noWrap w:val="0"/>
            <w:vAlign w:val="center"/>
          </w:tcPr>
          <w:p w14:paraId="39CA078F">
            <w:pPr>
              <w:jc w:val="center"/>
              <w:rPr>
                <w:rFonts w:hint="eastAsia" w:ascii="宋体" w:hAnsi="宋体" w:eastAsia="宋体" w:cs="宋体"/>
                <w:i w:val="0"/>
                <w:iCs w:val="0"/>
                <w:color w:val="auto"/>
                <w:sz w:val="18"/>
                <w:szCs w:val="18"/>
                <w:u w:val="none"/>
                <w:lang w:eastAsia="zh-CN"/>
              </w:rPr>
            </w:pPr>
          </w:p>
        </w:tc>
        <w:tc>
          <w:tcPr>
            <w:tcW w:w="1180" w:type="dxa"/>
            <w:gridSpan w:val="8"/>
            <w:tcBorders>
              <w:top w:val="single" w:color="000000" w:sz="4" w:space="0"/>
              <w:left w:val="single" w:color="000000" w:sz="4" w:space="0"/>
              <w:bottom w:val="single" w:color="000000" w:sz="4" w:space="0"/>
              <w:right w:val="single" w:color="000000" w:sz="4" w:space="0"/>
            </w:tcBorders>
            <w:noWrap w:val="0"/>
            <w:vAlign w:val="center"/>
          </w:tcPr>
          <w:p w14:paraId="40A8CAF9">
            <w:pPr>
              <w:jc w:val="center"/>
              <w:rPr>
                <w:rFonts w:hint="eastAsia" w:ascii="宋体" w:hAnsi="宋体" w:eastAsia="宋体" w:cs="宋体"/>
                <w:i w:val="0"/>
                <w:iCs w:val="0"/>
                <w:color w:val="auto"/>
                <w:sz w:val="18"/>
                <w:szCs w:val="18"/>
                <w:u w:val="none"/>
              </w:rPr>
            </w:pPr>
          </w:p>
        </w:tc>
        <w:tc>
          <w:tcPr>
            <w:tcW w:w="1121" w:type="dxa"/>
            <w:gridSpan w:val="7"/>
            <w:tcBorders>
              <w:top w:val="single" w:color="000000" w:sz="4" w:space="0"/>
              <w:left w:val="single" w:color="000000" w:sz="4" w:space="0"/>
              <w:bottom w:val="single" w:color="000000" w:sz="4" w:space="0"/>
              <w:right w:val="single" w:color="000000" w:sz="4" w:space="0"/>
            </w:tcBorders>
            <w:noWrap w:val="0"/>
            <w:vAlign w:val="center"/>
          </w:tcPr>
          <w:p w14:paraId="527F755A">
            <w:pPr>
              <w:jc w:val="right"/>
              <w:rPr>
                <w:rFonts w:hint="eastAsia" w:ascii="宋体" w:hAnsi="宋体" w:eastAsia="宋体" w:cs="宋体"/>
                <w:i w:val="0"/>
                <w:iCs w:val="0"/>
                <w:color w:val="auto"/>
                <w:sz w:val="18"/>
                <w:szCs w:val="18"/>
                <w:u w:val="none"/>
              </w:rPr>
            </w:pPr>
          </w:p>
        </w:tc>
        <w:tc>
          <w:tcPr>
            <w:tcW w:w="975" w:type="dxa"/>
            <w:gridSpan w:val="6"/>
            <w:tcBorders>
              <w:top w:val="single" w:color="000000" w:sz="4" w:space="0"/>
              <w:left w:val="single" w:color="000000" w:sz="4" w:space="0"/>
              <w:bottom w:val="single" w:color="000000" w:sz="4" w:space="0"/>
              <w:right w:val="single" w:color="000000" w:sz="4" w:space="0"/>
            </w:tcBorders>
            <w:noWrap w:val="0"/>
            <w:vAlign w:val="center"/>
          </w:tcPr>
          <w:p w14:paraId="1D622B02">
            <w:pPr>
              <w:jc w:val="right"/>
              <w:rPr>
                <w:rFonts w:hint="eastAsia" w:ascii="宋体" w:hAnsi="宋体" w:eastAsia="宋体" w:cs="宋体"/>
                <w:i w:val="0"/>
                <w:iCs w:val="0"/>
                <w:color w:val="auto"/>
                <w:sz w:val="18"/>
                <w:szCs w:val="18"/>
                <w:u w:val="none"/>
              </w:rPr>
            </w:pPr>
          </w:p>
        </w:tc>
        <w:tc>
          <w:tcPr>
            <w:tcW w:w="1347" w:type="dxa"/>
            <w:gridSpan w:val="12"/>
            <w:tcBorders>
              <w:top w:val="single" w:color="000000" w:sz="4" w:space="0"/>
              <w:left w:val="single" w:color="000000" w:sz="4" w:space="0"/>
              <w:bottom w:val="single" w:color="000000" w:sz="4" w:space="0"/>
              <w:right w:val="single" w:color="000000" w:sz="4" w:space="0"/>
            </w:tcBorders>
            <w:noWrap w:val="0"/>
            <w:vAlign w:val="center"/>
          </w:tcPr>
          <w:p w14:paraId="3E5A1163">
            <w:pPr>
              <w:jc w:val="right"/>
              <w:rPr>
                <w:rFonts w:hint="eastAsia" w:ascii="宋体" w:hAnsi="宋体" w:eastAsia="宋体" w:cs="宋体"/>
                <w:i w:val="0"/>
                <w:iCs w:val="0"/>
                <w:color w:val="auto"/>
                <w:sz w:val="18"/>
                <w:szCs w:val="18"/>
                <w:u w:val="none"/>
              </w:rPr>
            </w:pPr>
          </w:p>
        </w:tc>
        <w:tc>
          <w:tcPr>
            <w:tcW w:w="1121" w:type="dxa"/>
            <w:gridSpan w:val="9"/>
            <w:tcBorders>
              <w:top w:val="single" w:color="000000" w:sz="4" w:space="0"/>
              <w:left w:val="single" w:color="000000" w:sz="4" w:space="0"/>
              <w:bottom w:val="single" w:color="000000" w:sz="4" w:space="0"/>
              <w:right w:val="single" w:color="000000" w:sz="4" w:space="0"/>
            </w:tcBorders>
            <w:noWrap w:val="0"/>
            <w:vAlign w:val="center"/>
          </w:tcPr>
          <w:p w14:paraId="0AFAB427">
            <w:pPr>
              <w:jc w:val="right"/>
              <w:rPr>
                <w:rFonts w:hint="eastAsia" w:ascii="宋体" w:hAnsi="宋体" w:eastAsia="宋体" w:cs="宋体"/>
                <w:i w:val="0"/>
                <w:iCs w:val="0"/>
                <w:color w:val="auto"/>
                <w:sz w:val="18"/>
                <w:szCs w:val="18"/>
                <w:u w:val="none"/>
              </w:rPr>
            </w:pPr>
          </w:p>
        </w:tc>
        <w:tc>
          <w:tcPr>
            <w:tcW w:w="986" w:type="dxa"/>
            <w:gridSpan w:val="7"/>
            <w:tcBorders>
              <w:top w:val="single" w:color="000000" w:sz="4" w:space="0"/>
              <w:left w:val="single" w:color="000000" w:sz="4" w:space="0"/>
              <w:bottom w:val="single" w:color="000000" w:sz="4" w:space="0"/>
              <w:right w:val="single" w:color="000000" w:sz="4" w:space="0"/>
            </w:tcBorders>
            <w:noWrap w:val="0"/>
            <w:vAlign w:val="center"/>
          </w:tcPr>
          <w:p w14:paraId="0AB6709B">
            <w:pPr>
              <w:jc w:val="right"/>
              <w:rPr>
                <w:rFonts w:hint="eastAsia" w:ascii="宋体" w:hAnsi="宋体" w:eastAsia="宋体" w:cs="宋体"/>
                <w:i w:val="0"/>
                <w:iCs w:val="0"/>
                <w:color w:val="auto"/>
                <w:sz w:val="18"/>
                <w:szCs w:val="18"/>
                <w:u w:val="none"/>
              </w:rPr>
            </w:pPr>
          </w:p>
        </w:tc>
        <w:tc>
          <w:tcPr>
            <w:tcW w:w="1354" w:type="dxa"/>
            <w:gridSpan w:val="10"/>
            <w:tcBorders>
              <w:top w:val="single" w:color="000000" w:sz="4" w:space="0"/>
              <w:left w:val="single" w:color="000000" w:sz="4" w:space="0"/>
              <w:bottom w:val="single" w:color="000000" w:sz="4" w:space="0"/>
              <w:right w:val="single" w:color="000000" w:sz="4" w:space="0"/>
            </w:tcBorders>
            <w:noWrap w:val="0"/>
            <w:vAlign w:val="center"/>
          </w:tcPr>
          <w:p w14:paraId="0029686A">
            <w:pPr>
              <w:jc w:val="right"/>
              <w:rPr>
                <w:rFonts w:hint="eastAsia" w:ascii="宋体" w:hAnsi="宋体" w:eastAsia="宋体" w:cs="宋体"/>
                <w:i w:val="0"/>
                <w:iCs w:val="0"/>
                <w:color w:val="auto"/>
                <w:sz w:val="18"/>
                <w:szCs w:val="18"/>
                <w:u w:val="none"/>
              </w:rPr>
            </w:pPr>
          </w:p>
        </w:tc>
      </w:tr>
      <w:tr w14:paraId="0367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424" w:hRule="atLeast"/>
          <w:jc w:val="center"/>
        </w:trPr>
        <w:tc>
          <w:tcPr>
            <w:tcW w:w="895" w:type="dxa"/>
            <w:gridSpan w:val="5"/>
            <w:tcBorders>
              <w:top w:val="single" w:color="000000" w:sz="4" w:space="0"/>
              <w:left w:val="single" w:color="000000" w:sz="4" w:space="0"/>
              <w:bottom w:val="single" w:color="000000" w:sz="4" w:space="0"/>
              <w:right w:val="single" w:color="000000" w:sz="4" w:space="0"/>
            </w:tcBorders>
            <w:noWrap w:val="0"/>
            <w:vAlign w:val="center"/>
          </w:tcPr>
          <w:p w14:paraId="7A43EBB9">
            <w:pPr>
              <w:jc w:val="center"/>
              <w:rPr>
                <w:rFonts w:hint="eastAsia" w:ascii="宋体" w:hAnsi="宋体" w:eastAsia="宋体" w:cs="宋体"/>
                <w:i w:val="0"/>
                <w:iCs w:val="0"/>
                <w:color w:val="auto"/>
                <w:sz w:val="18"/>
                <w:szCs w:val="18"/>
                <w:u w:val="none"/>
                <w:lang w:eastAsia="zh-CN"/>
              </w:rPr>
            </w:pPr>
          </w:p>
          <w:p w14:paraId="75AF8221">
            <w:pPr>
              <w:jc w:val="center"/>
              <w:rPr>
                <w:rFonts w:hint="eastAsia" w:ascii="宋体" w:hAnsi="宋体" w:eastAsia="宋体" w:cs="宋体"/>
                <w:i w:val="0"/>
                <w:iCs w:val="0"/>
                <w:color w:val="auto"/>
                <w:sz w:val="18"/>
                <w:szCs w:val="18"/>
                <w:u w:val="none"/>
                <w:lang w:eastAsia="zh-CN"/>
              </w:rPr>
            </w:pPr>
          </w:p>
          <w:p w14:paraId="46C59485">
            <w:pPr>
              <w:jc w:val="center"/>
              <w:rPr>
                <w:rFonts w:hint="eastAsia" w:ascii="宋体" w:hAnsi="宋体" w:eastAsia="宋体" w:cs="宋体"/>
                <w:i w:val="0"/>
                <w:iCs w:val="0"/>
                <w:color w:val="auto"/>
                <w:sz w:val="18"/>
                <w:szCs w:val="18"/>
                <w:u w:val="none"/>
                <w:lang w:eastAsia="zh-CN"/>
              </w:rPr>
            </w:pPr>
          </w:p>
        </w:tc>
        <w:tc>
          <w:tcPr>
            <w:tcW w:w="1180" w:type="dxa"/>
            <w:gridSpan w:val="8"/>
            <w:tcBorders>
              <w:top w:val="single" w:color="000000" w:sz="4" w:space="0"/>
              <w:left w:val="single" w:color="000000" w:sz="4" w:space="0"/>
              <w:bottom w:val="single" w:color="000000" w:sz="4" w:space="0"/>
              <w:right w:val="single" w:color="000000" w:sz="4" w:space="0"/>
            </w:tcBorders>
            <w:noWrap w:val="0"/>
            <w:vAlign w:val="center"/>
          </w:tcPr>
          <w:p w14:paraId="50F40CAF">
            <w:pPr>
              <w:jc w:val="center"/>
              <w:rPr>
                <w:rFonts w:hint="eastAsia" w:ascii="宋体" w:hAnsi="宋体" w:eastAsia="宋体" w:cs="宋体"/>
                <w:i w:val="0"/>
                <w:iCs w:val="0"/>
                <w:color w:val="auto"/>
                <w:sz w:val="18"/>
                <w:szCs w:val="18"/>
                <w:u w:val="none"/>
              </w:rPr>
            </w:pPr>
          </w:p>
        </w:tc>
        <w:tc>
          <w:tcPr>
            <w:tcW w:w="1121" w:type="dxa"/>
            <w:gridSpan w:val="7"/>
            <w:tcBorders>
              <w:top w:val="single" w:color="000000" w:sz="4" w:space="0"/>
              <w:left w:val="single" w:color="000000" w:sz="4" w:space="0"/>
              <w:bottom w:val="single" w:color="000000" w:sz="4" w:space="0"/>
              <w:right w:val="single" w:color="000000" w:sz="4" w:space="0"/>
            </w:tcBorders>
            <w:noWrap w:val="0"/>
            <w:vAlign w:val="center"/>
          </w:tcPr>
          <w:p w14:paraId="44AD8F47">
            <w:pPr>
              <w:jc w:val="right"/>
              <w:rPr>
                <w:rFonts w:hint="eastAsia" w:ascii="宋体" w:hAnsi="宋体" w:eastAsia="宋体" w:cs="宋体"/>
                <w:i w:val="0"/>
                <w:iCs w:val="0"/>
                <w:color w:val="auto"/>
                <w:sz w:val="18"/>
                <w:szCs w:val="18"/>
                <w:u w:val="none"/>
              </w:rPr>
            </w:pPr>
          </w:p>
        </w:tc>
        <w:tc>
          <w:tcPr>
            <w:tcW w:w="975" w:type="dxa"/>
            <w:gridSpan w:val="6"/>
            <w:tcBorders>
              <w:top w:val="single" w:color="000000" w:sz="4" w:space="0"/>
              <w:left w:val="single" w:color="000000" w:sz="4" w:space="0"/>
              <w:bottom w:val="single" w:color="000000" w:sz="4" w:space="0"/>
              <w:right w:val="single" w:color="000000" w:sz="4" w:space="0"/>
            </w:tcBorders>
            <w:noWrap w:val="0"/>
            <w:vAlign w:val="center"/>
          </w:tcPr>
          <w:p w14:paraId="3EADEE41">
            <w:pPr>
              <w:jc w:val="right"/>
              <w:rPr>
                <w:rFonts w:hint="eastAsia" w:ascii="宋体" w:hAnsi="宋体" w:eastAsia="宋体" w:cs="宋体"/>
                <w:i w:val="0"/>
                <w:iCs w:val="0"/>
                <w:color w:val="auto"/>
                <w:sz w:val="18"/>
                <w:szCs w:val="18"/>
                <w:u w:val="none"/>
              </w:rPr>
            </w:pPr>
          </w:p>
        </w:tc>
        <w:tc>
          <w:tcPr>
            <w:tcW w:w="1347" w:type="dxa"/>
            <w:gridSpan w:val="12"/>
            <w:tcBorders>
              <w:top w:val="single" w:color="000000" w:sz="4" w:space="0"/>
              <w:left w:val="single" w:color="000000" w:sz="4" w:space="0"/>
              <w:bottom w:val="single" w:color="000000" w:sz="4" w:space="0"/>
              <w:right w:val="single" w:color="000000" w:sz="4" w:space="0"/>
            </w:tcBorders>
            <w:noWrap w:val="0"/>
            <w:vAlign w:val="center"/>
          </w:tcPr>
          <w:p w14:paraId="5552A253">
            <w:pPr>
              <w:jc w:val="right"/>
              <w:rPr>
                <w:rFonts w:hint="eastAsia" w:ascii="宋体" w:hAnsi="宋体" w:eastAsia="宋体" w:cs="宋体"/>
                <w:i w:val="0"/>
                <w:iCs w:val="0"/>
                <w:color w:val="auto"/>
                <w:sz w:val="18"/>
                <w:szCs w:val="18"/>
                <w:u w:val="none"/>
              </w:rPr>
            </w:pPr>
          </w:p>
        </w:tc>
        <w:tc>
          <w:tcPr>
            <w:tcW w:w="1121" w:type="dxa"/>
            <w:gridSpan w:val="9"/>
            <w:tcBorders>
              <w:top w:val="single" w:color="000000" w:sz="4" w:space="0"/>
              <w:left w:val="single" w:color="000000" w:sz="4" w:space="0"/>
              <w:bottom w:val="single" w:color="000000" w:sz="4" w:space="0"/>
              <w:right w:val="single" w:color="000000" w:sz="4" w:space="0"/>
            </w:tcBorders>
            <w:noWrap w:val="0"/>
            <w:vAlign w:val="center"/>
          </w:tcPr>
          <w:p w14:paraId="1CD4E0C3">
            <w:pPr>
              <w:jc w:val="right"/>
              <w:rPr>
                <w:rFonts w:hint="eastAsia" w:ascii="宋体" w:hAnsi="宋体" w:eastAsia="宋体" w:cs="宋体"/>
                <w:i w:val="0"/>
                <w:iCs w:val="0"/>
                <w:color w:val="auto"/>
                <w:sz w:val="18"/>
                <w:szCs w:val="18"/>
                <w:u w:val="none"/>
              </w:rPr>
            </w:pPr>
          </w:p>
        </w:tc>
        <w:tc>
          <w:tcPr>
            <w:tcW w:w="986" w:type="dxa"/>
            <w:gridSpan w:val="7"/>
            <w:tcBorders>
              <w:top w:val="single" w:color="000000" w:sz="4" w:space="0"/>
              <w:left w:val="single" w:color="000000" w:sz="4" w:space="0"/>
              <w:bottom w:val="single" w:color="000000" w:sz="4" w:space="0"/>
              <w:right w:val="single" w:color="000000" w:sz="4" w:space="0"/>
            </w:tcBorders>
            <w:noWrap w:val="0"/>
            <w:vAlign w:val="center"/>
          </w:tcPr>
          <w:p w14:paraId="7D95E389">
            <w:pPr>
              <w:jc w:val="right"/>
              <w:rPr>
                <w:rFonts w:hint="eastAsia" w:ascii="宋体" w:hAnsi="宋体" w:eastAsia="宋体" w:cs="宋体"/>
                <w:i w:val="0"/>
                <w:iCs w:val="0"/>
                <w:color w:val="auto"/>
                <w:sz w:val="18"/>
                <w:szCs w:val="18"/>
                <w:u w:val="none"/>
              </w:rPr>
            </w:pPr>
          </w:p>
        </w:tc>
        <w:tc>
          <w:tcPr>
            <w:tcW w:w="1354" w:type="dxa"/>
            <w:gridSpan w:val="10"/>
            <w:tcBorders>
              <w:top w:val="single" w:color="000000" w:sz="4" w:space="0"/>
              <w:left w:val="single" w:color="000000" w:sz="4" w:space="0"/>
              <w:bottom w:val="single" w:color="000000" w:sz="4" w:space="0"/>
              <w:right w:val="single" w:color="000000" w:sz="4" w:space="0"/>
            </w:tcBorders>
            <w:noWrap w:val="0"/>
            <w:vAlign w:val="center"/>
          </w:tcPr>
          <w:p w14:paraId="1ED3AA31">
            <w:pPr>
              <w:jc w:val="right"/>
              <w:rPr>
                <w:rFonts w:hint="eastAsia" w:ascii="宋体" w:hAnsi="宋体" w:eastAsia="宋体" w:cs="宋体"/>
                <w:i w:val="0"/>
                <w:iCs w:val="0"/>
                <w:color w:val="auto"/>
                <w:sz w:val="18"/>
                <w:szCs w:val="18"/>
                <w:u w:val="none"/>
              </w:rPr>
            </w:pPr>
          </w:p>
        </w:tc>
      </w:tr>
      <w:tr w14:paraId="09BC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928" w:hRule="atLeast"/>
          <w:jc w:val="center"/>
        </w:trPr>
        <w:tc>
          <w:tcPr>
            <w:tcW w:w="8979" w:type="dxa"/>
            <w:gridSpan w:val="64"/>
            <w:tcBorders>
              <w:top w:val="nil"/>
              <w:left w:val="nil"/>
              <w:bottom w:val="nil"/>
              <w:right w:val="nil"/>
            </w:tcBorders>
            <w:noWrap w:val="0"/>
            <w:vAlign w:val="center"/>
          </w:tcPr>
          <w:p w14:paraId="00448193">
            <w:pPr>
              <w:keepNext w:val="0"/>
              <w:keepLines w:val="0"/>
              <w:widowControl/>
              <w:suppressLineNumbers w:val="0"/>
              <w:ind w:firstLine="600" w:firstLineChars="200"/>
              <w:jc w:val="both"/>
              <w:textAlignment w:val="center"/>
              <w:rPr>
                <w:rFonts w:hint="eastAsia" w:ascii="仿宋" w:hAnsi="仿宋" w:eastAsia="仿宋" w:cs="仿宋"/>
                <w:color w:val="auto"/>
                <w:kern w:val="0"/>
                <w:sz w:val="30"/>
                <w:szCs w:val="30"/>
                <w:lang w:val="en-US" w:eastAsia="zh-CN"/>
              </w:rPr>
            </w:pPr>
          </w:p>
          <w:p w14:paraId="0A906D76">
            <w:pPr>
              <w:keepNext w:val="0"/>
              <w:keepLines w:val="0"/>
              <w:widowControl/>
              <w:suppressLineNumbers w:val="0"/>
              <w:ind w:firstLine="600" w:firstLineChars="200"/>
              <w:jc w:val="both"/>
              <w:textAlignment w:val="center"/>
              <w:rPr>
                <w:rFonts w:hint="eastAsia" w:ascii="仿宋" w:hAnsi="仿宋" w:eastAsia="仿宋" w:cs="仿宋"/>
                <w:color w:val="auto"/>
                <w:kern w:val="0"/>
                <w:sz w:val="30"/>
                <w:szCs w:val="30"/>
                <w:lang w:val="en-US" w:eastAsia="zh-CN"/>
              </w:rPr>
            </w:pPr>
          </w:p>
          <w:p w14:paraId="50D329AC">
            <w:pPr>
              <w:keepNext w:val="0"/>
              <w:keepLines w:val="0"/>
              <w:widowControl/>
              <w:suppressLineNumbers w:val="0"/>
              <w:ind w:firstLine="600" w:firstLineChars="200"/>
              <w:jc w:val="both"/>
              <w:textAlignment w:val="center"/>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注：本年度没有安排政府性基金预算</w:t>
            </w:r>
          </w:p>
          <w:p w14:paraId="413A3963">
            <w:pPr>
              <w:keepNext w:val="0"/>
              <w:keepLines w:val="0"/>
              <w:widowControl/>
              <w:suppressLineNumbers w:val="0"/>
              <w:jc w:val="center"/>
              <w:textAlignment w:val="center"/>
              <w:rPr>
                <w:rFonts w:hint="eastAsia" w:ascii="仿宋" w:hAnsi="仿宋" w:eastAsia="仿宋" w:cs="仿宋"/>
                <w:color w:val="auto"/>
                <w:kern w:val="0"/>
                <w:sz w:val="30"/>
                <w:szCs w:val="30"/>
                <w:lang w:val="en-US" w:eastAsia="zh-CN"/>
              </w:rPr>
            </w:pPr>
          </w:p>
          <w:p w14:paraId="2CE00AF2">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171EC87E">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05275B07">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37A452E3">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1F5314F1">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2F1F108C">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7FA5F016">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1C7D0C94">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425CA350">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70784AA3">
            <w:pPr>
              <w:keepNext w:val="0"/>
              <w:keepLines w:val="0"/>
              <w:widowControl/>
              <w:suppressLineNumbers w:val="0"/>
              <w:jc w:val="center"/>
              <w:textAlignment w:val="center"/>
              <w:rPr>
                <w:rFonts w:ascii="宋体" w:hAnsi="宋体" w:eastAsia="宋体" w:cs="宋体"/>
                <w:b/>
                <w:bCs/>
                <w:i w:val="0"/>
                <w:iCs w:val="0"/>
                <w:color w:val="auto"/>
                <w:sz w:val="64"/>
                <w:szCs w:val="64"/>
                <w:u w:val="none"/>
              </w:rPr>
            </w:pPr>
            <w:r>
              <w:rPr>
                <w:rFonts w:ascii="Times New Roman" w:hAnsi="Times New Roman" w:eastAsia="方正小标宋简体" w:cs="Times New Roman"/>
                <w:color w:val="auto"/>
                <w:kern w:val="0"/>
                <w:sz w:val="44"/>
                <w:szCs w:val="44"/>
                <w:lang w:val="en-US" w:eastAsia="zh-CN"/>
              </w:rPr>
              <w:t>本年政府性基金预算支出明细表</w:t>
            </w:r>
          </w:p>
        </w:tc>
      </w:tr>
      <w:tr w14:paraId="0989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512" w:hRule="atLeast"/>
          <w:jc w:val="center"/>
        </w:trPr>
        <w:tc>
          <w:tcPr>
            <w:tcW w:w="8979" w:type="dxa"/>
            <w:gridSpan w:val="64"/>
            <w:tcBorders>
              <w:top w:val="nil"/>
              <w:left w:val="nil"/>
              <w:bottom w:val="single" w:color="000000" w:sz="4" w:space="0"/>
              <w:right w:val="nil"/>
            </w:tcBorders>
            <w:noWrap w:val="0"/>
            <w:vAlign w:val="center"/>
          </w:tcPr>
          <w:p w14:paraId="50EC76DC">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7029EF10">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4678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508" w:hRule="atLeast"/>
          <w:jc w:val="center"/>
        </w:trPr>
        <w:tc>
          <w:tcPr>
            <w:tcW w:w="59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17A3F0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1113"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498654F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3967" w:type="dxa"/>
            <w:gridSpan w:val="32"/>
            <w:tcBorders>
              <w:top w:val="single" w:color="000000" w:sz="4" w:space="0"/>
              <w:left w:val="single" w:color="000000" w:sz="4" w:space="0"/>
              <w:bottom w:val="single" w:color="000000" w:sz="4" w:space="0"/>
              <w:right w:val="single" w:color="000000" w:sz="4" w:space="0"/>
            </w:tcBorders>
            <w:noWrap w:val="0"/>
            <w:vAlign w:val="center"/>
          </w:tcPr>
          <w:p w14:paraId="31440EF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3305" w:type="dxa"/>
            <w:gridSpan w:val="23"/>
            <w:tcBorders>
              <w:top w:val="single" w:color="000000" w:sz="4" w:space="0"/>
              <w:left w:val="single" w:color="000000" w:sz="4" w:space="0"/>
              <w:bottom w:val="single" w:color="000000" w:sz="4" w:space="0"/>
              <w:right w:val="single" w:color="000000" w:sz="4" w:space="0"/>
            </w:tcBorders>
            <w:noWrap w:val="0"/>
            <w:vAlign w:val="center"/>
          </w:tcPr>
          <w:p w14:paraId="0B0BB6F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0DDC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640" w:hRule="atLeast"/>
          <w:jc w:val="center"/>
        </w:trPr>
        <w:tc>
          <w:tcPr>
            <w:tcW w:w="5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FB1CFB">
            <w:pPr>
              <w:jc w:val="center"/>
              <w:rPr>
                <w:rFonts w:hint="eastAsia" w:ascii="宋体" w:hAnsi="宋体" w:eastAsia="宋体" w:cs="宋体"/>
                <w:b/>
                <w:bCs/>
                <w:i w:val="0"/>
                <w:iCs w:val="0"/>
                <w:color w:val="auto"/>
                <w:sz w:val="18"/>
                <w:szCs w:val="18"/>
                <w:u w:val="none"/>
              </w:rPr>
            </w:pPr>
          </w:p>
        </w:tc>
        <w:tc>
          <w:tcPr>
            <w:tcW w:w="1113"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4088DC98">
            <w:pPr>
              <w:jc w:val="center"/>
              <w:rPr>
                <w:rFonts w:hint="eastAsia" w:ascii="宋体" w:hAnsi="宋体" w:eastAsia="宋体" w:cs="宋体"/>
                <w:b/>
                <w:bCs/>
                <w:i w:val="0"/>
                <w:iCs w:val="0"/>
                <w:color w:val="auto"/>
                <w:sz w:val="18"/>
                <w:szCs w:val="18"/>
                <w:u w:val="none"/>
              </w:rPr>
            </w:pPr>
          </w:p>
        </w:tc>
        <w:tc>
          <w:tcPr>
            <w:tcW w:w="790"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54DFFCC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总计</w:t>
            </w:r>
          </w:p>
        </w:tc>
        <w:tc>
          <w:tcPr>
            <w:tcW w:w="2356" w:type="dxa"/>
            <w:gridSpan w:val="16"/>
            <w:tcBorders>
              <w:top w:val="single" w:color="000000" w:sz="4" w:space="0"/>
              <w:left w:val="single" w:color="000000" w:sz="4" w:space="0"/>
              <w:bottom w:val="single" w:color="000000" w:sz="4" w:space="0"/>
              <w:right w:val="single" w:color="000000" w:sz="4" w:space="0"/>
            </w:tcBorders>
            <w:noWrap w:val="0"/>
            <w:vAlign w:val="center"/>
          </w:tcPr>
          <w:p w14:paraId="188FB47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821"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14:paraId="6B5ED66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1518" w:type="dxa"/>
            <w:gridSpan w:val="10"/>
            <w:tcBorders>
              <w:top w:val="single" w:color="000000" w:sz="4" w:space="0"/>
              <w:left w:val="single" w:color="000000" w:sz="4" w:space="0"/>
              <w:bottom w:val="single" w:color="000000" w:sz="4" w:space="0"/>
              <w:right w:val="single" w:color="000000" w:sz="4" w:space="0"/>
            </w:tcBorders>
            <w:noWrap w:val="0"/>
            <w:vAlign w:val="center"/>
          </w:tcPr>
          <w:p w14:paraId="33470AC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1787" w:type="dxa"/>
            <w:gridSpan w:val="13"/>
            <w:tcBorders>
              <w:top w:val="single" w:color="000000" w:sz="4" w:space="0"/>
              <w:left w:val="single" w:color="000000" w:sz="4" w:space="0"/>
              <w:bottom w:val="single" w:color="000000" w:sz="4" w:space="0"/>
              <w:right w:val="single" w:color="000000" w:sz="4" w:space="0"/>
            </w:tcBorders>
            <w:noWrap w:val="0"/>
            <w:vAlign w:val="center"/>
          </w:tcPr>
          <w:p w14:paraId="458CFB7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12D4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1295" w:hRule="atLeast"/>
          <w:jc w:val="center"/>
        </w:trPr>
        <w:tc>
          <w:tcPr>
            <w:tcW w:w="5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F13B36">
            <w:pPr>
              <w:jc w:val="center"/>
              <w:rPr>
                <w:rFonts w:hint="eastAsia" w:ascii="宋体" w:hAnsi="宋体" w:eastAsia="宋体" w:cs="宋体"/>
                <w:b/>
                <w:bCs/>
                <w:i w:val="0"/>
                <w:iCs w:val="0"/>
                <w:color w:val="auto"/>
                <w:sz w:val="18"/>
                <w:szCs w:val="18"/>
                <w:u w:val="none"/>
              </w:rPr>
            </w:pPr>
          </w:p>
        </w:tc>
        <w:tc>
          <w:tcPr>
            <w:tcW w:w="1113"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2C318152">
            <w:pPr>
              <w:jc w:val="center"/>
              <w:rPr>
                <w:rFonts w:hint="eastAsia" w:ascii="宋体" w:hAnsi="宋体" w:eastAsia="宋体" w:cs="宋体"/>
                <w:b/>
                <w:bCs/>
                <w:i w:val="0"/>
                <w:iCs w:val="0"/>
                <w:color w:val="auto"/>
                <w:sz w:val="18"/>
                <w:szCs w:val="18"/>
                <w:u w:val="none"/>
              </w:rPr>
            </w:pPr>
          </w:p>
        </w:tc>
        <w:tc>
          <w:tcPr>
            <w:tcW w:w="790"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19E053D">
            <w:pPr>
              <w:jc w:val="center"/>
              <w:rPr>
                <w:rFonts w:hint="eastAsia" w:ascii="宋体" w:hAnsi="宋体" w:eastAsia="宋体" w:cs="宋体"/>
                <w:b/>
                <w:bCs/>
                <w:i w:val="0"/>
                <w:iCs w:val="0"/>
                <w:color w:val="auto"/>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noWrap w:val="0"/>
            <w:vAlign w:val="center"/>
          </w:tcPr>
          <w:p w14:paraId="60262D5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D81F38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839" w:type="dxa"/>
            <w:gridSpan w:val="7"/>
            <w:tcBorders>
              <w:top w:val="single" w:color="000000" w:sz="4" w:space="0"/>
              <w:left w:val="single" w:color="000000" w:sz="4" w:space="0"/>
              <w:bottom w:val="single" w:color="000000" w:sz="4" w:space="0"/>
              <w:right w:val="single" w:color="000000" w:sz="4" w:space="0"/>
            </w:tcBorders>
            <w:noWrap w:val="0"/>
            <w:vAlign w:val="center"/>
          </w:tcPr>
          <w:p w14:paraId="08E9DA7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821"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14:paraId="6E16AC42">
            <w:pPr>
              <w:jc w:val="center"/>
              <w:rPr>
                <w:rFonts w:hint="eastAsia" w:ascii="宋体" w:hAnsi="宋体" w:eastAsia="宋体" w:cs="宋体"/>
                <w:b/>
                <w:bCs/>
                <w:i w:val="0"/>
                <w:iCs w:val="0"/>
                <w:color w:val="auto"/>
                <w:sz w:val="18"/>
                <w:szCs w:val="18"/>
                <w:u w:val="none"/>
              </w:rPr>
            </w:pPr>
          </w:p>
        </w:tc>
        <w:tc>
          <w:tcPr>
            <w:tcW w:w="758" w:type="dxa"/>
            <w:gridSpan w:val="4"/>
            <w:tcBorders>
              <w:top w:val="single" w:color="000000" w:sz="4" w:space="0"/>
              <w:left w:val="single" w:color="000000" w:sz="4" w:space="0"/>
              <w:bottom w:val="single" w:color="000000" w:sz="4" w:space="0"/>
              <w:right w:val="single" w:color="000000" w:sz="4" w:space="0"/>
            </w:tcBorders>
            <w:noWrap w:val="0"/>
            <w:vAlign w:val="center"/>
          </w:tcPr>
          <w:p w14:paraId="33D7D08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760" w:type="dxa"/>
            <w:gridSpan w:val="6"/>
            <w:tcBorders>
              <w:top w:val="single" w:color="000000" w:sz="4" w:space="0"/>
              <w:left w:val="single" w:color="000000" w:sz="4" w:space="0"/>
              <w:bottom w:val="single" w:color="000000" w:sz="4" w:space="0"/>
              <w:right w:val="single" w:color="000000" w:sz="4" w:space="0"/>
            </w:tcBorders>
            <w:noWrap w:val="0"/>
            <w:vAlign w:val="center"/>
          </w:tcPr>
          <w:p w14:paraId="767A2FD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758" w:type="dxa"/>
            <w:gridSpan w:val="6"/>
            <w:tcBorders>
              <w:top w:val="single" w:color="000000" w:sz="4" w:space="0"/>
              <w:left w:val="single" w:color="000000" w:sz="4" w:space="0"/>
              <w:bottom w:val="single" w:color="000000" w:sz="4" w:space="0"/>
              <w:right w:val="single" w:color="000000" w:sz="4" w:space="0"/>
            </w:tcBorders>
            <w:noWrap w:val="0"/>
            <w:vAlign w:val="center"/>
          </w:tcPr>
          <w:p w14:paraId="3E6A643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1029" w:type="dxa"/>
            <w:gridSpan w:val="7"/>
            <w:tcBorders>
              <w:top w:val="single" w:color="000000" w:sz="4" w:space="0"/>
              <w:left w:val="single" w:color="000000" w:sz="4" w:space="0"/>
              <w:bottom w:val="single" w:color="000000" w:sz="4" w:space="0"/>
              <w:right w:val="single" w:color="000000" w:sz="4" w:space="0"/>
            </w:tcBorders>
            <w:noWrap w:val="0"/>
            <w:vAlign w:val="center"/>
          </w:tcPr>
          <w:p w14:paraId="68175FF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40BA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325" w:hRule="atLeast"/>
          <w:jc w:val="center"/>
        </w:trPr>
        <w:tc>
          <w:tcPr>
            <w:tcW w:w="594" w:type="dxa"/>
            <w:gridSpan w:val="2"/>
            <w:tcBorders>
              <w:top w:val="single" w:color="000000" w:sz="4" w:space="0"/>
              <w:left w:val="single" w:color="000000" w:sz="4" w:space="0"/>
              <w:bottom w:val="single" w:color="000000" w:sz="4" w:space="0"/>
              <w:right w:val="single" w:color="000000" w:sz="4" w:space="0"/>
            </w:tcBorders>
            <w:noWrap w:val="0"/>
            <w:vAlign w:val="center"/>
          </w:tcPr>
          <w:p w14:paraId="668C3352">
            <w:pPr>
              <w:jc w:val="left"/>
              <w:rPr>
                <w:rFonts w:hint="eastAsia" w:ascii="宋体" w:hAnsi="宋体" w:eastAsia="宋体" w:cs="宋体"/>
                <w:i w:val="0"/>
                <w:iCs w:val="0"/>
                <w:color w:val="auto"/>
                <w:sz w:val="18"/>
                <w:szCs w:val="18"/>
                <w:u w:val="none"/>
              </w:rPr>
            </w:pPr>
          </w:p>
        </w:tc>
        <w:tc>
          <w:tcPr>
            <w:tcW w:w="1113" w:type="dxa"/>
            <w:gridSpan w:val="7"/>
            <w:tcBorders>
              <w:top w:val="single" w:color="000000" w:sz="4" w:space="0"/>
              <w:left w:val="single" w:color="000000" w:sz="4" w:space="0"/>
              <w:bottom w:val="single" w:color="000000" w:sz="4" w:space="0"/>
              <w:right w:val="single" w:color="000000" w:sz="4" w:space="0"/>
            </w:tcBorders>
            <w:noWrap w:val="0"/>
            <w:vAlign w:val="center"/>
          </w:tcPr>
          <w:p w14:paraId="1C88F91A">
            <w:pPr>
              <w:jc w:val="left"/>
              <w:rPr>
                <w:rFonts w:hint="eastAsia" w:ascii="宋体" w:hAnsi="宋体" w:eastAsia="宋体" w:cs="宋体"/>
                <w:i w:val="0"/>
                <w:iCs w:val="0"/>
                <w:color w:val="auto"/>
                <w:sz w:val="18"/>
                <w:szCs w:val="18"/>
                <w:u w:val="none"/>
              </w:rPr>
            </w:pPr>
          </w:p>
        </w:tc>
        <w:tc>
          <w:tcPr>
            <w:tcW w:w="790" w:type="dxa"/>
            <w:gridSpan w:val="6"/>
            <w:tcBorders>
              <w:top w:val="single" w:color="000000" w:sz="4" w:space="0"/>
              <w:left w:val="single" w:color="000000" w:sz="4" w:space="0"/>
              <w:bottom w:val="single" w:color="000000" w:sz="4" w:space="0"/>
              <w:right w:val="single" w:color="000000" w:sz="4" w:space="0"/>
            </w:tcBorders>
            <w:noWrap w:val="0"/>
            <w:vAlign w:val="center"/>
          </w:tcPr>
          <w:p w14:paraId="7626564B">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noWrap w:val="0"/>
            <w:vAlign w:val="center"/>
          </w:tcPr>
          <w:p w14:paraId="6B463191">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33A771D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839" w:type="dxa"/>
            <w:gridSpan w:val="7"/>
            <w:tcBorders>
              <w:top w:val="single" w:color="000000" w:sz="4" w:space="0"/>
              <w:left w:val="single" w:color="000000" w:sz="4" w:space="0"/>
              <w:bottom w:val="single" w:color="000000" w:sz="4" w:space="0"/>
              <w:right w:val="single" w:color="000000" w:sz="4" w:space="0"/>
            </w:tcBorders>
            <w:noWrap w:val="0"/>
            <w:vAlign w:val="center"/>
          </w:tcPr>
          <w:p w14:paraId="2DE62E7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821" w:type="dxa"/>
            <w:gridSpan w:val="10"/>
            <w:tcBorders>
              <w:top w:val="single" w:color="000000" w:sz="4" w:space="0"/>
              <w:left w:val="single" w:color="000000" w:sz="4" w:space="0"/>
              <w:bottom w:val="single" w:color="000000" w:sz="4" w:space="0"/>
              <w:right w:val="single" w:color="000000" w:sz="4" w:space="0"/>
            </w:tcBorders>
            <w:noWrap w:val="0"/>
            <w:vAlign w:val="center"/>
          </w:tcPr>
          <w:p w14:paraId="1825923E">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8" w:type="dxa"/>
            <w:gridSpan w:val="4"/>
            <w:tcBorders>
              <w:top w:val="single" w:color="000000" w:sz="4" w:space="0"/>
              <w:left w:val="single" w:color="000000" w:sz="4" w:space="0"/>
              <w:bottom w:val="single" w:color="000000" w:sz="4" w:space="0"/>
              <w:right w:val="single" w:color="000000" w:sz="4" w:space="0"/>
            </w:tcBorders>
            <w:noWrap w:val="0"/>
            <w:vAlign w:val="center"/>
          </w:tcPr>
          <w:p w14:paraId="34C543C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60" w:type="dxa"/>
            <w:gridSpan w:val="6"/>
            <w:tcBorders>
              <w:top w:val="single" w:color="000000" w:sz="4" w:space="0"/>
              <w:left w:val="single" w:color="000000" w:sz="4" w:space="0"/>
              <w:bottom w:val="single" w:color="000000" w:sz="4" w:space="0"/>
              <w:right w:val="single" w:color="000000" w:sz="4" w:space="0"/>
            </w:tcBorders>
            <w:noWrap w:val="0"/>
            <w:vAlign w:val="center"/>
          </w:tcPr>
          <w:p w14:paraId="2366E31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8" w:type="dxa"/>
            <w:gridSpan w:val="6"/>
            <w:tcBorders>
              <w:top w:val="single" w:color="000000" w:sz="4" w:space="0"/>
              <w:left w:val="single" w:color="000000" w:sz="4" w:space="0"/>
              <w:bottom w:val="single" w:color="000000" w:sz="4" w:space="0"/>
              <w:right w:val="single" w:color="000000" w:sz="4" w:space="0"/>
            </w:tcBorders>
            <w:noWrap w:val="0"/>
            <w:vAlign w:val="center"/>
          </w:tcPr>
          <w:p w14:paraId="6AA5475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1029" w:type="dxa"/>
            <w:gridSpan w:val="7"/>
            <w:tcBorders>
              <w:top w:val="single" w:color="000000" w:sz="4" w:space="0"/>
              <w:left w:val="single" w:color="000000" w:sz="4" w:space="0"/>
              <w:bottom w:val="single" w:color="000000" w:sz="4" w:space="0"/>
              <w:right w:val="single" w:color="000000" w:sz="4" w:space="0"/>
            </w:tcBorders>
            <w:noWrap w:val="0"/>
            <w:vAlign w:val="center"/>
          </w:tcPr>
          <w:p w14:paraId="1928BF93">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1A53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5"/>
          <w:wAfter w:w="161" w:type="dxa"/>
          <w:trHeight w:val="325" w:hRule="atLeast"/>
          <w:jc w:val="center"/>
        </w:trPr>
        <w:tc>
          <w:tcPr>
            <w:tcW w:w="594" w:type="dxa"/>
            <w:gridSpan w:val="2"/>
            <w:tcBorders>
              <w:top w:val="single" w:color="000000" w:sz="4" w:space="0"/>
              <w:left w:val="single" w:color="000000" w:sz="4" w:space="0"/>
              <w:bottom w:val="single" w:color="000000" w:sz="4" w:space="0"/>
              <w:right w:val="single" w:color="000000" w:sz="4" w:space="0"/>
            </w:tcBorders>
            <w:noWrap w:val="0"/>
            <w:vAlign w:val="center"/>
          </w:tcPr>
          <w:p w14:paraId="2AB43D55">
            <w:pPr>
              <w:jc w:val="left"/>
              <w:rPr>
                <w:rFonts w:hint="eastAsia" w:ascii="宋体" w:hAnsi="宋体" w:eastAsia="宋体" w:cs="宋体"/>
                <w:i w:val="0"/>
                <w:iCs w:val="0"/>
                <w:color w:val="auto"/>
                <w:sz w:val="18"/>
                <w:szCs w:val="18"/>
                <w:u w:val="none"/>
              </w:rPr>
            </w:pPr>
          </w:p>
        </w:tc>
        <w:tc>
          <w:tcPr>
            <w:tcW w:w="1113" w:type="dxa"/>
            <w:gridSpan w:val="7"/>
            <w:tcBorders>
              <w:top w:val="single" w:color="000000" w:sz="4" w:space="0"/>
              <w:left w:val="single" w:color="000000" w:sz="4" w:space="0"/>
              <w:bottom w:val="single" w:color="000000" w:sz="4" w:space="0"/>
              <w:right w:val="single" w:color="000000" w:sz="4" w:space="0"/>
            </w:tcBorders>
            <w:noWrap w:val="0"/>
            <w:vAlign w:val="center"/>
          </w:tcPr>
          <w:p w14:paraId="7B8E3389">
            <w:pPr>
              <w:jc w:val="left"/>
              <w:rPr>
                <w:rFonts w:hint="eastAsia" w:ascii="宋体" w:hAnsi="宋体" w:eastAsia="宋体" w:cs="宋体"/>
                <w:i w:val="0"/>
                <w:iCs w:val="0"/>
                <w:color w:val="auto"/>
                <w:sz w:val="18"/>
                <w:szCs w:val="18"/>
                <w:u w:val="none"/>
              </w:rPr>
            </w:pPr>
          </w:p>
        </w:tc>
        <w:tc>
          <w:tcPr>
            <w:tcW w:w="790" w:type="dxa"/>
            <w:gridSpan w:val="6"/>
            <w:tcBorders>
              <w:top w:val="single" w:color="000000" w:sz="4" w:space="0"/>
              <w:left w:val="single" w:color="000000" w:sz="4" w:space="0"/>
              <w:bottom w:val="single" w:color="000000" w:sz="4" w:space="0"/>
              <w:right w:val="single" w:color="000000" w:sz="4" w:space="0"/>
            </w:tcBorders>
            <w:noWrap w:val="0"/>
            <w:vAlign w:val="center"/>
          </w:tcPr>
          <w:p w14:paraId="6F7B87F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noWrap w:val="0"/>
            <w:vAlign w:val="center"/>
          </w:tcPr>
          <w:p w14:paraId="23D9781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022A9B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839" w:type="dxa"/>
            <w:gridSpan w:val="7"/>
            <w:tcBorders>
              <w:top w:val="single" w:color="000000" w:sz="4" w:space="0"/>
              <w:left w:val="single" w:color="000000" w:sz="4" w:space="0"/>
              <w:bottom w:val="single" w:color="000000" w:sz="4" w:space="0"/>
              <w:right w:val="single" w:color="000000" w:sz="4" w:space="0"/>
            </w:tcBorders>
            <w:noWrap w:val="0"/>
            <w:vAlign w:val="center"/>
          </w:tcPr>
          <w:p w14:paraId="6E83DE66">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821" w:type="dxa"/>
            <w:gridSpan w:val="10"/>
            <w:tcBorders>
              <w:top w:val="single" w:color="000000" w:sz="4" w:space="0"/>
              <w:left w:val="single" w:color="000000" w:sz="4" w:space="0"/>
              <w:bottom w:val="single" w:color="000000" w:sz="4" w:space="0"/>
              <w:right w:val="single" w:color="000000" w:sz="4" w:space="0"/>
            </w:tcBorders>
            <w:noWrap w:val="0"/>
            <w:vAlign w:val="center"/>
          </w:tcPr>
          <w:p w14:paraId="68E15FF6">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8" w:type="dxa"/>
            <w:gridSpan w:val="4"/>
            <w:tcBorders>
              <w:top w:val="single" w:color="000000" w:sz="4" w:space="0"/>
              <w:left w:val="single" w:color="000000" w:sz="4" w:space="0"/>
              <w:bottom w:val="single" w:color="000000" w:sz="4" w:space="0"/>
              <w:right w:val="single" w:color="000000" w:sz="4" w:space="0"/>
            </w:tcBorders>
            <w:noWrap w:val="0"/>
            <w:vAlign w:val="center"/>
          </w:tcPr>
          <w:p w14:paraId="604199F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60" w:type="dxa"/>
            <w:gridSpan w:val="6"/>
            <w:tcBorders>
              <w:top w:val="single" w:color="000000" w:sz="4" w:space="0"/>
              <w:left w:val="single" w:color="000000" w:sz="4" w:space="0"/>
              <w:bottom w:val="single" w:color="000000" w:sz="4" w:space="0"/>
              <w:right w:val="single" w:color="000000" w:sz="4" w:space="0"/>
            </w:tcBorders>
            <w:noWrap w:val="0"/>
            <w:vAlign w:val="center"/>
          </w:tcPr>
          <w:p w14:paraId="79116B6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8" w:type="dxa"/>
            <w:gridSpan w:val="6"/>
            <w:tcBorders>
              <w:top w:val="single" w:color="000000" w:sz="4" w:space="0"/>
              <w:left w:val="single" w:color="000000" w:sz="4" w:space="0"/>
              <w:bottom w:val="single" w:color="000000" w:sz="4" w:space="0"/>
              <w:right w:val="single" w:color="000000" w:sz="4" w:space="0"/>
            </w:tcBorders>
            <w:noWrap w:val="0"/>
            <w:vAlign w:val="center"/>
          </w:tcPr>
          <w:p w14:paraId="17FF22A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1029" w:type="dxa"/>
            <w:gridSpan w:val="7"/>
            <w:tcBorders>
              <w:top w:val="single" w:color="000000" w:sz="4" w:space="0"/>
              <w:left w:val="single" w:color="000000" w:sz="4" w:space="0"/>
              <w:bottom w:val="single" w:color="000000" w:sz="4" w:space="0"/>
              <w:right w:val="single" w:color="000000" w:sz="4" w:space="0"/>
            </w:tcBorders>
            <w:noWrap w:val="0"/>
            <w:vAlign w:val="center"/>
          </w:tcPr>
          <w:p w14:paraId="61F7C556">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1DD6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325" w:hRule="atLeast"/>
          <w:jc w:val="center"/>
        </w:trPr>
        <w:tc>
          <w:tcPr>
            <w:tcW w:w="594" w:type="dxa"/>
            <w:gridSpan w:val="2"/>
            <w:tcBorders>
              <w:top w:val="single" w:color="000000" w:sz="4" w:space="0"/>
              <w:left w:val="single" w:color="000000" w:sz="4" w:space="0"/>
              <w:bottom w:val="single" w:color="000000" w:sz="4" w:space="0"/>
              <w:right w:val="single" w:color="000000" w:sz="4" w:space="0"/>
            </w:tcBorders>
            <w:noWrap w:val="0"/>
            <w:vAlign w:val="center"/>
          </w:tcPr>
          <w:p w14:paraId="4E3B2AB8">
            <w:pPr>
              <w:jc w:val="left"/>
              <w:rPr>
                <w:rFonts w:hint="eastAsia" w:ascii="宋体" w:hAnsi="宋体" w:eastAsia="宋体" w:cs="宋体"/>
                <w:i w:val="0"/>
                <w:iCs w:val="0"/>
                <w:color w:val="auto"/>
                <w:sz w:val="18"/>
                <w:szCs w:val="18"/>
                <w:u w:val="none"/>
              </w:rPr>
            </w:pPr>
          </w:p>
        </w:tc>
        <w:tc>
          <w:tcPr>
            <w:tcW w:w="1113" w:type="dxa"/>
            <w:gridSpan w:val="7"/>
            <w:tcBorders>
              <w:top w:val="single" w:color="000000" w:sz="4" w:space="0"/>
              <w:left w:val="single" w:color="000000" w:sz="4" w:space="0"/>
              <w:bottom w:val="single" w:color="000000" w:sz="4" w:space="0"/>
              <w:right w:val="single" w:color="000000" w:sz="4" w:space="0"/>
            </w:tcBorders>
            <w:noWrap w:val="0"/>
            <w:vAlign w:val="center"/>
          </w:tcPr>
          <w:p w14:paraId="0E871EB5">
            <w:pPr>
              <w:jc w:val="left"/>
              <w:rPr>
                <w:rFonts w:hint="eastAsia" w:ascii="宋体" w:hAnsi="宋体" w:eastAsia="宋体" w:cs="宋体"/>
                <w:i w:val="0"/>
                <w:iCs w:val="0"/>
                <w:color w:val="auto"/>
                <w:sz w:val="18"/>
                <w:szCs w:val="18"/>
                <w:u w:val="none"/>
              </w:rPr>
            </w:pPr>
          </w:p>
        </w:tc>
        <w:tc>
          <w:tcPr>
            <w:tcW w:w="790" w:type="dxa"/>
            <w:gridSpan w:val="6"/>
            <w:tcBorders>
              <w:top w:val="single" w:color="000000" w:sz="4" w:space="0"/>
              <w:left w:val="single" w:color="000000" w:sz="4" w:space="0"/>
              <w:bottom w:val="single" w:color="000000" w:sz="4" w:space="0"/>
              <w:right w:val="single" w:color="000000" w:sz="4" w:space="0"/>
            </w:tcBorders>
            <w:noWrap w:val="0"/>
            <w:vAlign w:val="center"/>
          </w:tcPr>
          <w:p w14:paraId="25494AA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noWrap w:val="0"/>
            <w:vAlign w:val="center"/>
          </w:tcPr>
          <w:p w14:paraId="6A2F5044">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2F4075D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839" w:type="dxa"/>
            <w:gridSpan w:val="7"/>
            <w:tcBorders>
              <w:top w:val="single" w:color="000000" w:sz="4" w:space="0"/>
              <w:left w:val="single" w:color="000000" w:sz="4" w:space="0"/>
              <w:bottom w:val="single" w:color="000000" w:sz="4" w:space="0"/>
              <w:right w:val="single" w:color="000000" w:sz="4" w:space="0"/>
            </w:tcBorders>
            <w:noWrap w:val="0"/>
            <w:vAlign w:val="center"/>
          </w:tcPr>
          <w:p w14:paraId="27DFC74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821" w:type="dxa"/>
            <w:gridSpan w:val="10"/>
            <w:tcBorders>
              <w:top w:val="single" w:color="000000" w:sz="4" w:space="0"/>
              <w:left w:val="single" w:color="000000" w:sz="4" w:space="0"/>
              <w:bottom w:val="single" w:color="000000" w:sz="4" w:space="0"/>
              <w:right w:val="single" w:color="000000" w:sz="4" w:space="0"/>
            </w:tcBorders>
            <w:noWrap w:val="0"/>
            <w:vAlign w:val="center"/>
          </w:tcPr>
          <w:p w14:paraId="314636D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8" w:type="dxa"/>
            <w:gridSpan w:val="4"/>
            <w:tcBorders>
              <w:top w:val="single" w:color="000000" w:sz="4" w:space="0"/>
              <w:left w:val="single" w:color="000000" w:sz="4" w:space="0"/>
              <w:bottom w:val="single" w:color="000000" w:sz="4" w:space="0"/>
              <w:right w:val="single" w:color="000000" w:sz="4" w:space="0"/>
            </w:tcBorders>
            <w:noWrap w:val="0"/>
            <w:vAlign w:val="center"/>
          </w:tcPr>
          <w:p w14:paraId="12EB5FF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60" w:type="dxa"/>
            <w:gridSpan w:val="6"/>
            <w:tcBorders>
              <w:top w:val="single" w:color="000000" w:sz="4" w:space="0"/>
              <w:left w:val="single" w:color="000000" w:sz="4" w:space="0"/>
              <w:bottom w:val="single" w:color="000000" w:sz="4" w:space="0"/>
              <w:right w:val="single" w:color="000000" w:sz="4" w:space="0"/>
            </w:tcBorders>
            <w:noWrap w:val="0"/>
            <w:vAlign w:val="center"/>
          </w:tcPr>
          <w:p w14:paraId="11B31D11">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8" w:type="dxa"/>
            <w:gridSpan w:val="6"/>
            <w:tcBorders>
              <w:top w:val="single" w:color="000000" w:sz="4" w:space="0"/>
              <w:left w:val="single" w:color="000000" w:sz="4" w:space="0"/>
              <w:bottom w:val="single" w:color="000000" w:sz="4" w:space="0"/>
              <w:right w:val="single" w:color="000000" w:sz="4" w:space="0"/>
            </w:tcBorders>
            <w:noWrap w:val="0"/>
            <w:vAlign w:val="center"/>
          </w:tcPr>
          <w:p w14:paraId="6FE865E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1029" w:type="dxa"/>
            <w:gridSpan w:val="7"/>
            <w:tcBorders>
              <w:top w:val="single" w:color="000000" w:sz="4" w:space="0"/>
              <w:left w:val="single" w:color="000000" w:sz="4" w:space="0"/>
              <w:bottom w:val="single" w:color="000000" w:sz="4" w:space="0"/>
              <w:right w:val="single" w:color="000000" w:sz="4" w:space="0"/>
            </w:tcBorders>
            <w:noWrap w:val="0"/>
            <w:vAlign w:val="center"/>
          </w:tcPr>
          <w:p w14:paraId="75C083E2">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7ED0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325" w:hRule="atLeast"/>
          <w:jc w:val="center"/>
        </w:trPr>
        <w:tc>
          <w:tcPr>
            <w:tcW w:w="594" w:type="dxa"/>
            <w:gridSpan w:val="2"/>
            <w:tcBorders>
              <w:top w:val="single" w:color="000000" w:sz="4" w:space="0"/>
              <w:left w:val="single" w:color="000000" w:sz="4" w:space="0"/>
              <w:bottom w:val="single" w:color="000000" w:sz="4" w:space="0"/>
              <w:right w:val="single" w:color="000000" w:sz="4" w:space="0"/>
            </w:tcBorders>
            <w:noWrap w:val="0"/>
            <w:vAlign w:val="center"/>
          </w:tcPr>
          <w:p w14:paraId="3FD5E254">
            <w:pPr>
              <w:jc w:val="left"/>
              <w:rPr>
                <w:rFonts w:hint="eastAsia" w:ascii="宋体" w:hAnsi="宋体" w:eastAsia="宋体" w:cs="宋体"/>
                <w:i w:val="0"/>
                <w:iCs w:val="0"/>
                <w:color w:val="auto"/>
                <w:sz w:val="18"/>
                <w:szCs w:val="18"/>
                <w:u w:val="none"/>
              </w:rPr>
            </w:pPr>
          </w:p>
        </w:tc>
        <w:tc>
          <w:tcPr>
            <w:tcW w:w="1113" w:type="dxa"/>
            <w:gridSpan w:val="7"/>
            <w:tcBorders>
              <w:top w:val="single" w:color="000000" w:sz="4" w:space="0"/>
              <w:left w:val="single" w:color="000000" w:sz="4" w:space="0"/>
              <w:bottom w:val="single" w:color="000000" w:sz="4" w:space="0"/>
              <w:right w:val="single" w:color="000000" w:sz="4" w:space="0"/>
            </w:tcBorders>
            <w:noWrap w:val="0"/>
            <w:vAlign w:val="center"/>
          </w:tcPr>
          <w:p w14:paraId="6CDA971E">
            <w:pPr>
              <w:jc w:val="left"/>
              <w:rPr>
                <w:rFonts w:hint="eastAsia" w:ascii="宋体" w:hAnsi="宋体" w:eastAsia="宋体" w:cs="宋体"/>
                <w:i w:val="0"/>
                <w:iCs w:val="0"/>
                <w:color w:val="auto"/>
                <w:sz w:val="18"/>
                <w:szCs w:val="18"/>
                <w:u w:val="none"/>
              </w:rPr>
            </w:pPr>
          </w:p>
        </w:tc>
        <w:tc>
          <w:tcPr>
            <w:tcW w:w="790" w:type="dxa"/>
            <w:gridSpan w:val="6"/>
            <w:tcBorders>
              <w:top w:val="single" w:color="000000" w:sz="4" w:space="0"/>
              <w:left w:val="single" w:color="000000" w:sz="4" w:space="0"/>
              <w:bottom w:val="single" w:color="000000" w:sz="4" w:space="0"/>
              <w:right w:val="single" w:color="000000" w:sz="4" w:space="0"/>
            </w:tcBorders>
            <w:noWrap w:val="0"/>
            <w:vAlign w:val="center"/>
          </w:tcPr>
          <w:p w14:paraId="2FA4685E">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noWrap w:val="0"/>
            <w:vAlign w:val="center"/>
          </w:tcPr>
          <w:p w14:paraId="21637254">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256B527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839" w:type="dxa"/>
            <w:gridSpan w:val="7"/>
            <w:tcBorders>
              <w:top w:val="single" w:color="000000" w:sz="4" w:space="0"/>
              <w:left w:val="single" w:color="000000" w:sz="4" w:space="0"/>
              <w:bottom w:val="single" w:color="000000" w:sz="4" w:space="0"/>
              <w:right w:val="single" w:color="000000" w:sz="4" w:space="0"/>
            </w:tcBorders>
            <w:noWrap w:val="0"/>
            <w:vAlign w:val="center"/>
          </w:tcPr>
          <w:p w14:paraId="79FFF1E0">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821" w:type="dxa"/>
            <w:gridSpan w:val="10"/>
            <w:tcBorders>
              <w:top w:val="single" w:color="000000" w:sz="4" w:space="0"/>
              <w:left w:val="single" w:color="000000" w:sz="4" w:space="0"/>
              <w:bottom w:val="single" w:color="000000" w:sz="4" w:space="0"/>
              <w:right w:val="single" w:color="000000" w:sz="4" w:space="0"/>
            </w:tcBorders>
            <w:noWrap w:val="0"/>
            <w:vAlign w:val="center"/>
          </w:tcPr>
          <w:p w14:paraId="0C300B50">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8" w:type="dxa"/>
            <w:gridSpan w:val="4"/>
            <w:tcBorders>
              <w:top w:val="single" w:color="000000" w:sz="4" w:space="0"/>
              <w:left w:val="single" w:color="000000" w:sz="4" w:space="0"/>
              <w:bottom w:val="single" w:color="000000" w:sz="4" w:space="0"/>
              <w:right w:val="single" w:color="000000" w:sz="4" w:space="0"/>
            </w:tcBorders>
            <w:noWrap w:val="0"/>
            <w:vAlign w:val="center"/>
          </w:tcPr>
          <w:p w14:paraId="5E8C36D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60" w:type="dxa"/>
            <w:gridSpan w:val="6"/>
            <w:tcBorders>
              <w:top w:val="single" w:color="000000" w:sz="4" w:space="0"/>
              <w:left w:val="single" w:color="000000" w:sz="4" w:space="0"/>
              <w:bottom w:val="single" w:color="000000" w:sz="4" w:space="0"/>
              <w:right w:val="single" w:color="000000" w:sz="4" w:space="0"/>
            </w:tcBorders>
            <w:noWrap w:val="0"/>
            <w:vAlign w:val="center"/>
          </w:tcPr>
          <w:p w14:paraId="3CB82386">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8" w:type="dxa"/>
            <w:gridSpan w:val="6"/>
            <w:tcBorders>
              <w:top w:val="single" w:color="000000" w:sz="4" w:space="0"/>
              <w:left w:val="single" w:color="000000" w:sz="4" w:space="0"/>
              <w:bottom w:val="single" w:color="000000" w:sz="4" w:space="0"/>
              <w:right w:val="single" w:color="000000" w:sz="4" w:space="0"/>
            </w:tcBorders>
            <w:noWrap w:val="0"/>
            <w:vAlign w:val="center"/>
          </w:tcPr>
          <w:p w14:paraId="1DD3747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1029" w:type="dxa"/>
            <w:gridSpan w:val="7"/>
            <w:tcBorders>
              <w:top w:val="single" w:color="000000" w:sz="4" w:space="0"/>
              <w:left w:val="single" w:color="000000" w:sz="4" w:space="0"/>
              <w:bottom w:val="single" w:color="000000" w:sz="4" w:space="0"/>
              <w:right w:val="single" w:color="000000" w:sz="4" w:space="0"/>
            </w:tcBorders>
            <w:noWrap w:val="0"/>
            <w:vAlign w:val="center"/>
          </w:tcPr>
          <w:p w14:paraId="77035416">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1FFB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61" w:type="dxa"/>
          <w:trHeight w:val="336" w:hRule="atLeast"/>
          <w:jc w:val="center"/>
        </w:trPr>
        <w:tc>
          <w:tcPr>
            <w:tcW w:w="594" w:type="dxa"/>
            <w:gridSpan w:val="2"/>
            <w:tcBorders>
              <w:top w:val="single" w:color="000000" w:sz="4" w:space="0"/>
              <w:left w:val="single" w:color="000000" w:sz="4" w:space="0"/>
              <w:bottom w:val="single" w:color="000000" w:sz="4" w:space="0"/>
              <w:right w:val="single" w:color="000000" w:sz="4" w:space="0"/>
            </w:tcBorders>
            <w:noWrap w:val="0"/>
            <w:vAlign w:val="center"/>
          </w:tcPr>
          <w:p w14:paraId="751C21F2">
            <w:pPr>
              <w:jc w:val="left"/>
              <w:rPr>
                <w:rFonts w:hint="eastAsia" w:ascii="宋体" w:hAnsi="宋体" w:eastAsia="宋体" w:cs="宋体"/>
                <w:i w:val="0"/>
                <w:iCs w:val="0"/>
                <w:color w:val="auto"/>
                <w:sz w:val="18"/>
                <w:szCs w:val="18"/>
                <w:u w:val="none"/>
                <w:lang w:eastAsia="zh-CN"/>
              </w:rPr>
            </w:pPr>
          </w:p>
        </w:tc>
        <w:tc>
          <w:tcPr>
            <w:tcW w:w="1113" w:type="dxa"/>
            <w:gridSpan w:val="7"/>
            <w:tcBorders>
              <w:top w:val="single" w:color="000000" w:sz="4" w:space="0"/>
              <w:left w:val="single" w:color="000000" w:sz="4" w:space="0"/>
              <w:bottom w:val="single" w:color="000000" w:sz="4" w:space="0"/>
              <w:right w:val="single" w:color="000000" w:sz="4" w:space="0"/>
            </w:tcBorders>
            <w:noWrap w:val="0"/>
            <w:vAlign w:val="center"/>
          </w:tcPr>
          <w:p w14:paraId="4459610E">
            <w:pPr>
              <w:jc w:val="left"/>
              <w:rPr>
                <w:rFonts w:hint="eastAsia" w:ascii="宋体" w:hAnsi="宋体" w:eastAsia="宋体" w:cs="宋体"/>
                <w:i w:val="0"/>
                <w:iCs w:val="0"/>
                <w:color w:val="auto"/>
                <w:sz w:val="18"/>
                <w:szCs w:val="18"/>
                <w:u w:val="none"/>
              </w:rPr>
            </w:pPr>
          </w:p>
        </w:tc>
        <w:tc>
          <w:tcPr>
            <w:tcW w:w="790" w:type="dxa"/>
            <w:gridSpan w:val="6"/>
            <w:tcBorders>
              <w:top w:val="single" w:color="000000" w:sz="4" w:space="0"/>
              <w:left w:val="single" w:color="000000" w:sz="4" w:space="0"/>
              <w:bottom w:val="single" w:color="000000" w:sz="4" w:space="0"/>
              <w:right w:val="single" w:color="000000" w:sz="4" w:space="0"/>
            </w:tcBorders>
            <w:noWrap w:val="0"/>
            <w:vAlign w:val="center"/>
          </w:tcPr>
          <w:p w14:paraId="76190540">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6" w:type="dxa"/>
            <w:gridSpan w:val="6"/>
            <w:tcBorders>
              <w:top w:val="single" w:color="000000" w:sz="4" w:space="0"/>
              <w:left w:val="single" w:color="000000" w:sz="4" w:space="0"/>
              <w:bottom w:val="single" w:color="000000" w:sz="4" w:space="0"/>
              <w:right w:val="single" w:color="000000" w:sz="4" w:space="0"/>
            </w:tcBorders>
            <w:noWrap w:val="0"/>
            <w:vAlign w:val="center"/>
          </w:tcPr>
          <w:p w14:paraId="1789FDEE">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61" w:type="dxa"/>
            <w:gridSpan w:val="3"/>
            <w:tcBorders>
              <w:top w:val="single" w:color="000000" w:sz="4" w:space="0"/>
              <w:left w:val="single" w:color="000000" w:sz="4" w:space="0"/>
              <w:bottom w:val="single" w:color="000000" w:sz="4" w:space="0"/>
              <w:right w:val="single" w:color="000000" w:sz="4" w:space="0"/>
            </w:tcBorders>
            <w:noWrap w:val="0"/>
            <w:vAlign w:val="center"/>
          </w:tcPr>
          <w:p w14:paraId="48E8C77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839" w:type="dxa"/>
            <w:gridSpan w:val="7"/>
            <w:tcBorders>
              <w:top w:val="single" w:color="000000" w:sz="4" w:space="0"/>
              <w:left w:val="single" w:color="000000" w:sz="4" w:space="0"/>
              <w:bottom w:val="single" w:color="000000" w:sz="4" w:space="0"/>
              <w:right w:val="single" w:color="000000" w:sz="4" w:space="0"/>
            </w:tcBorders>
            <w:noWrap w:val="0"/>
            <w:vAlign w:val="center"/>
          </w:tcPr>
          <w:p w14:paraId="00F01E7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821" w:type="dxa"/>
            <w:gridSpan w:val="10"/>
            <w:tcBorders>
              <w:top w:val="single" w:color="000000" w:sz="4" w:space="0"/>
              <w:left w:val="single" w:color="000000" w:sz="4" w:space="0"/>
              <w:bottom w:val="single" w:color="000000" w:sz="4" w:space="0"/>
              <w:right w:val="single" w:color="000000" w:sz="4" w:space="0"/>
            </w:tcBorders>
            <w:noWrap w:val="0"/>
            <w:vAlign w:val="center"/>
          </w:tcPr>
          <w:p w14:paraId="6E6EB69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8" w:type="dxa"/>
            <w:gridSpan w:val="4"/>
            <w:tcBorders>
              <w:top w:val="single" w:color="000000" w:sz="4" w:space="0"/>
              <w:left w:val="single" w:color="000000" w:sz="4" w:space="0"/>
              <w:bottom w:val="single" w:color="000000" w:sz="4" w:space="0"/>
              <w:right w:val="single" w:color="000000" w:sz="4" w:space="0"/>
            </w:tcBorders>
            <w:noWrap w:val="0"/>
            <w:vAlign w:val="center"/>
          </w:tcPr>
          <w:p w14:paraId="0620FBFE">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60" w:type="dxa"/>
            <w:gridSpan w:val="6"/>
            <w:tcBorders>
              <w:top w:val="single" w:color="000000" w:sz="4" w:space="0"/>
              <w:left w:val="single" w:color="000000" w:sz="4" w:space="0"/>
              <w:bottom w:val="single" w:color="000000" w:sz="4" w:space="0"/>
              <w:right w:val="single" w:color="000000" w:sz="4" w:space="0"/>
            </w:tcBorders>
            <w:noWrap w:val="0"/>
            <w:vAlign w:val="center"/>
          </w:tcPr>
          <w:p w14:paraId="73524301">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758" w:type="dxa"/>
            <w:gridSpan w:val="6"/>
            <w:tcBorders>
              <w:top w:val="single" w:color="000000" w:sz="4" w:space="0"/>
              <w:left w:val="single" w:color="000000" w:sz="4" w:space="0"/>
              <w:bottom w:val="single" w:color="000000" w:sz="4" w:space="0"/>
              <w:right w:val="single" w:color="000000" w:sz="4" w:space="0"/>
            </w:tcBorders>
            <w:noWrap w:val="0"/>
            <w:vAlign w:val="center"/>
          </w:tcPr>
          <w:p w14:paraId="677E5AA1">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1029" w:type="dxa"/>
            <w:gridSpan w:val="7"/>
            <w:tcBorders>
              <w:top w:val="single" w:color="000000" w:sz="4" w:space="0"/>
              <w:left w:val="single" w:color="000000" w:sz="4" w:space="0"/>
              <w:bottom w:val="single" w:color="000000" w:sz="4" w:space="0"/>
              <w:right w:val="single" w:color="000000" w:sz="4" w:space="0"/>
            </w:tcBorders>
            <w:noWrap w:val="0"/>
            <w:vAlign w:val="center"/>
          </w:tcPr>
          <w:p w14:paraId="19543D71">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0802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80" w:type="dxa"/>
          <w:trHeight w:val="1003" w:hRule="atLeast"/>
          <w:jc w:val="center"/>
        </w:trPr>
        <w:tc>
          <w:tcPr>
            <w:tcW w:w="8960" w:type="dxa"/>
            <w:gridSpan w:val="63"/>
            <w:tcBorders>
              <w:top w:val="nil"/>
              <w:left w:val="nil"/>
              <w:bottom w:val="nil"/>
              <w:right w:val="nil"/>
            </w:tcBorders>
            <w:noWrap w:val="0"/>
            <w:vAlign w:val="center"/>
          </w:tcPr>
          <w:p w14:paraId="64030BBE">
            <w:pPr>
              <w:keepNext w:val="0"/>
              <w:keepLines w:val="0"/>
              <w:widowControl/>
              <w:suppressLineNumbers w:val="0"/>
              <w:ind w:firstLine="600" w:firstLineChars="200"/>
              <w:jc w:val="both"/>
              <w:textAlignment w:val="center"/>
              <w:rPr>
                <w:rFonts w:hint="eastAsia" w:ascii="仿宋" w:hAnsi="仿宋" w:eastAsia="仿宋" w:cs="仿宋"/>
                <w:color w:val="auto"/>
                <w:kern w:val="0"/>
                <w:sz w:val="30"/>
                <w:szCs w:val="30"/>
                <w:lang w:val="en-US" w:eastAsia="zh-CN"/>
              </w:rPr>
            </w:pPr>
          </w:p>
          <w:p w14:paraId="3883DA12">
            <w:pPr>
              <w:keepNext w:val="0"/>
              <w:keepLines w:val="0"/>
              <w:widowControl/>
              <w:suppressLineNumbers w:val="0"/>
              <w:ind w:firstLine="600" w:firstLineChars="200"/>
              <w:jc w:val="both"/>
              <w:textAlignment w:val="center"/>
              <w:rPr>
                <w:rFonts w:hint="eastAsia" w:ascii="仿宋" w:hAnsi="仿宋" w:eastAsia="仿宋" w:cs="仿宋"/>
                <w:color w:val="auto"/>
                <w:kern w:val="0"/>
                <w:sz w:val="30"/>
                <w:szCs w:val="30"/>
                <w:lang w:val="en-US" w:eastAsia="zh-CN"/>
              </w:rPr>
            </w:pPr>
          </w:p>
          <w:p w14:paraId="666CA72A">
            <w:pPr>
              <w:keepNext w:val="0"/>
              <w:keepLines w:val="0"/>
              <w:widowControl/>
              <w:suppressLineNumbers w:val="0"/>
              <w:ind w:firstLine="600" w:firstLineChars="200"/>
              <w:jc w:val="both"/>
              <w:textAlignment w:val="center"/>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注：本年度没有安排政府性基金预算</w:t>
            </w:r>
          </w:p>
          <w:p w14:paraId="56DD0B99">
            <w:pPr>
              <w:widowControl/>
              <w:jc w:val="center"/>
              <w:rPr>
                <w:rFonts w:hint="eastAsia" w:ascii="Calibri" w:hAnsi="Calibri" w:eastAsia="方正小标宋简体" w:cs="Times New Roman"/>
                <w:color w:val="auto"/>
                <w:kern w:val="0"/>
                <w:sz w:val="44"/>
                <w:szCs w:val="44"/>
                <w:lang w:val="en-US" w:eastAsia="zh-CN"/>
              </w:rPr>
            </w:pPr>
          </w:p>
          <w:p w14:paraId="7AFCE0F5">
            <w:pPr>
              <w:widowControl/>
              <w:jc w:val="center"/>
              <w:rPr>
                <w:rFonts w:hint="eastAsia" w:ascii="Calibri" w:hAnsi="Calibri" w:eastAsia="方正小标宋简体" w:cs="Times New Roman"/>
                <w:color w:val="auto"/>
                <w:kern w:val="0"/>
                <w:sz w:val="44"/>
                <w:szCs w:val="44"/>
                <w:lang w:val="en-US" w:eastAsia="zh-CN"/>
              </w:rPr>
            </w:pPr>
          </w:p>
          <w:p w14:paraId="281D93F8">
            <w:pPr>
              <w:widowControl/>
              <w:jc w:val="center"/>
              <w:rPr>
                <w:rFonts w:hint="eastAsia" w:ascii="Calibri" w:hAnsi="Calibri" w:eastAsia="方正小标宋简体" w:cs="Times New Roman"/>
                <w:color w:val="auto"/>
                <w:kern w:val="0"/>
                <w:sz w:val="44"/>
                <w:szCs w:val="44"/>
                <w:lang w:val="en-US" w:eastAsia="zh-CN"/>
              </w:rPr>
            </w:pPr>
          </w:p>
          <w:p w14:paraId="3EDD089F">
            <w:pPr>
              <w:widowControl/>
              <w:jc w:val="center"/>
              <w:rPr>
                <w:rFonts w:hint="eastAsia" w:ascii="Calibri" w:hAnsi="Calibri" w:eastAsia="方正小标宋简体" w:cs="Times New Roman"/>
                <w:color w:val="auto"/>
                <w:kern w:val="0"/>
                <w:sz w:val="44"/>
                <w:szCs w:val="44"/>
                <w:lang w:val="en-US" w:eastAsia="zh-CN"/>
              </w:rPr>
            </w:pPr>
          </w:p>
          <w:p w14:paraId="3B943F99">
            <w:pPr>
              <w:widowControl/>
              <w:jc w:val="center"/>
              <w:rPr>
                <w:rFonts w:hint="eastAsia" w:ascii="Calibri" w:hAnsi="Calibri" w:eastAsia="方正小标宋简体" w:cs="Times New Roman"/>
                <w:color w:val="auto"/>
                <w:kern w:val="0"/>
                <w:sz w:val="44"/>
                <w:szCs w:val="44"/>
                <w:lang w:val="en-US" w:eastAsia="zh-CN"/>
              </w:rPr>
            </w:pPr>
          </w:p>
          <w:p w14:paraId="53BDBBD1">
            <w:pPr>
              <w:widowControl/>
              <w:jc w:val="center"/>
              <w:rPr>
                <w:rFonts w:hint="eastAsia" w:ascii="Calibri" w:hAnsi="Calibri" w:eastAsia="方正小标宋简体" w:cs="Times New Roman"/>
                <w:color w:val="auto"/>
                <w:kern w:val="0"/>
                <w:sz w:val="44"/>
                <w:szCs w:val="44"/>
                <w:lang w:val="en-US" w:eastAsia="zh-CN"/>
              </w:rPr>
            </w:pPr>
          </w:p>
          <w:p w14:paraId="33B4B8FB">
            <w:pPr>
              <w:widowControl/>
              <w:jc w:val="center"/>
              <w:rPr>
                <w:rFonts w:hint="eastAsia" w:ascii="Calibri" w:hAnsi="Calibri" w:eastAsia="方正小标宋简体" w:cs="Times New Roman"/>
                <w:color w:val="auto"/>
                <w:kern w:val="0"/>
                <w:sz w:val="44"/>
                <w:szCs w:val="44"/>
                <w:lang w:val="en-US" w:eastAsia="zh-CN"/>
              </w:rPr>
            </w:pPr>
          </w:p>
          <w:p w14:paraId="2581CFBE">
            <w:pPr>
              <w:widowControl/>
              <w:jc w:val="center"/>
              <w:rPr>
                <w:rFonts w:hint="eastAsia" w:ascii="Calibri" w:hAnsi="Calibri" w:eastAsia="方正小标宋简体" w:cs="Times New Roman"/>
                <w:color w:val="auto"/>
                <w:kern w:val="0"/>
                <w:sz w:val="44"/>
                <w:szCs w:val="44"/>
                <w:lang w:val="en-US" w:eastAsia="zh-CN"/>
              </w:rPr>
            </w:pPr>
          </w:p>
          <w:p w14:paraId="4802E2FD">
            <w:pPr>
              <w:widowControl/>
              <w:jc w:val="center"/>
              <w:rPr>
                <w:rFonts w:hint="eastAsia" w:ascii="Calibri" w:hAnsi="Calibri" w:eastAsia="方正小标宋简体" w:cs="Times New Roman"/>
                <w:color w:val="auto"/>
                <w:kern w:val="0"/>
                <w:sz w:val="44"/>
                <w:szCs w:val="44"/>
                <w:lang w:val="en-US" w:eastAsia="zh-CN"/>
              </w:rPr>
            </w:pPr>
          </w:p>
          <w:p w14:paraId="71592103">
            <w:pPr>
              <w:widowControl/>
              <w:jc w:val="center"/>
              <w:rPr>
                <w:rFonts w:hint="eastAsia" w:ascii="Calibri" w:hAnsi="Calibri" w:eastAsia="方正小标宋简体" w:cs="Times New Roman"/>
                <w:color w:val="auto"/>
                <w:kern w:val="0"/>
                <w:sz w:val="44"/>
                <w:szCs w:val="44"/>
                <w:lang w:val="en-US" w:eastAsia="zh-CN"/>
              </w:rPr>
            </w:pPr>
          </w:p>
          <w:p w14:paraId="5FB67565">
            <w:pPr>
              <w:widowControl/>
              <w:jc w:val="center"/>
              <w:rPr>
                <w:rFonts w:ascii="宋体" w:hAnsi="宋体" w:eastAsia="宋体" w:cs="宋体"/>
                <w:b/>
                <w:bCs/>
                <w:i w:val="0"/>
                <w:iCs w:val="0"/>
                <w:color w:val="auto"/>
                <w:sz w:val="60"/>
                <w:szCs w:val="60"/>
                <w:u w:val="none"/>
              </w:rPr>
            </w:pPr>
            <w:r>
              <w:rPr>
                <w:rFonts w:hint="eastAsia" w:ascii="Calibri" w:hAnsi="Calibri" w:eastAsia="方正小标宋简体" w:cs="Times New Roman"/>
                <w:color w:val="auto"/>
                <w:kern w:val="0"/>
                <w:sz w:val="44"/>
                <w:szCs w:val="44"/>
                <w:lang w:val="en-US" w:eastAsia="zh-CN"/>
              </w:rPr>
              <w:t>本年国有资本经营预算支出明细表</w:t>
            </w:r>
          </w:p>
        </w:tc>
      </w:tr>
      <w:tr w14:paraId="3507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80" w:type="dxa"/>
          <w:trHeight w:val="564" w:hRule="atLeast"/>
          <w:jc w:val="center"/>
        </w:trPr>
        <w:tc>
          <w:tcPr>
            <w:tcW w:w="8960" w:type="dxa"/>
            <w:gridSpan w:val="63"/>
            <w:tcBorders>
              <w:top w:val="nil"/>
              <w:left w:val="nil"/>
              <w:bottom w:val="single" w:color="000000" w:sz="4" w:space="0"/>
              <w:right w:val="nil"/>
            </w:tcBorders>
            <w:noWrap w:val="0"/>
            <w:vAlign w:val="center"/>
          </w:tcPr>
          <w:p w14:paraId="62301E13">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126AAF26">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5679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80" w:type="dxa"/>
          <w:trHeight w:val="559" w:hRule="atLeast"/>
          <w:jc w:val="center"/>
        </w:trPr>
        <w:tc>
          <w:tcPr>
            <w:tcW w:w="83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035AA28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1201"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44941DA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4298" w:type="dxa"/>
            <w:gridSpan w:val="32"/>
            <w:tcBorders>
              <w:top w:val="single" w:color="000000" w:sz="4" w:space="0"/>
              <w:left w:val="single" w:color="000000" w:sz="4" w:space="0"/>
              <w:bottom w:val="single" w:color="000000" w:sz="4" w:space="0"/>
              <w:right w:val="single" w:color="000000" w:sz="4" w:space="0"/>
            </w:tcBorders>
            <w:noWrap w:val="0"/>
            <w:vAlign w:val="center"/>
          </w:tcPr>
          <w:p w14:paraId="74CB790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2626" w:type="dxa"/>
            <w:gridSpan w:val="19"/>
            <w:tcBorders>
              <w:top w:val="single" w:color="000000" w:sz="4" w:space="0"/>
              <w:left w:val="single" w:color="000000" w:sz="4" w:space="0"/>
              <w:bottom w:val="single" w:color="000000" w:sz="4" w:space="0"/>
              <w:right w:val="single" w:color="000000" w:sz="4" w:space="0"/>
            </w:tcBorders>
            <w:noWrap w:val="0"/>
            <w:vAlign w:val="center"/>
          </w:tcPr>
          <w:p w14:paraId="57A3B9F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539B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80" w:type="dxa"/>
          <w:trHeight w:val="358" w:hRule="atLeast"/>
          <w:jc w:val="center"/>
        </w:trPr>
        <w:tc>
          <w:tcPr>
            <w:tcW w:w="83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9AE7260">
            <w:pPr>
              <w:jc w:val="center"/>
              <w:rPr>
                <w:rFonts w:hint="eastAsia" w:ascii="宋体" w:hAnsi="宋体" w:eastAsia="宋体" w:cs="宋体"/>
                <w:b/>
                <w:bCs/>
                <w:i w:val="0"/>
                <w:iCs w:val="0"/>
                <w:color w:val="auto"/>
                <w:sz w:val="18"/>
                <w:szCs w:val="18"/>
                <w:u w:val="none"/>
              </w:rPr>
            </w:pPr>
          </w:p>
        </w:tc>
        <w:tc>
          <w:tcPr>
            <w:tcW w:w="1201"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C34EED1">
            <w:pPr>
              <w:jc w:val="center"/>
              <w:rPr>
                <w:rFonts w:hint="eastAsia" w:ascii="宋体" w:hAnsi="宋体" w:eastAsia="宋体" w:cs="宋体"/>
                <w:b/>
                <w:bCs/>
                <w:i w:val="0"/>
                <w:iCs w:val="0"/>
                <w:color w:val="auto"/>
                <w:sz w:val="18"/>
                <w:szCs w:val="18"/>
                <w:u w:val="none"/>
              </w:rPr>
            </w:pPr>
          </w:p>
        </w:tc>
        <w:tc>
          <w:tcPr>
            <w:tcW w:w="1082"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408BDCD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  计</w:t>
            </w:r>
          </w:p>
        </w:tc>
        <w:tc>
          <w:tcPr>
            <w:tcW w:w="2485" w:type="dxa"/>
            <w:gridSpan w:val="21"/>
            <w:tcBorders>
              <w:top w:val="single" w:color="000000" w:sz="4" w:space="0"/>
              <w:left w:val="single" w:color="000000" w:sz="4" w:space="0"/>
              <w:bottom w:val="single" w:color="000000" w:sz="4" w:space="0"/>
              <w:right w:val="single" w:color="000000" w:sz="4" w:space="0"/>
            </w:tcBorders>
            <w:noWrap w:val="0"/>
            <w:vAlign w:val="center"/>
          </w:tcPr>
          <w:p w14:paraId="400FC2C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31"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4CD74F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1341" w:type="dxa"/>
            <w:gridSpan w:val="11"/>
            <w:tcBorders>
              <w:top w:val="single" w:color="000000" w:sz="4" w:space="0"/>
              <w:left w:val="single" w:color="000000" w:sz="4" w:space="0"/>
              <w:bottom w:val="single" w:color="000000" w:sz="4" w:space="0"/>
              <w:right w:val="single" w:color="000000" w:sz="4" w:space="0"/>
            </w:tcBorders>
            <w:noWrap w:val="0"/>
            <w:vAlign w:val="center"/>
          </w:tcPr>
          <w:p w14:paraId="289ECF7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1285" w:type="dxa"/>
            <w:gridSpan w:val="8"/>
            <w:tcBorders>
              <w:top w:val="single" w:color="000000" w:sz="4" w:space="0"/>
              <w:left w:val="single" w:color="000000" w:sz="4" w:space="0"/>
              <w:bottom w:val="single" w:color="000000" w:sz="4" w:space="0"/>
              <w:right w:val="single" w:color="000000" w:sz="4" w:space="0"/>
            </w:tcBorders>
            <w:noWrap w:val="0"/>
            <w:vAlign w:val="center"/>
          </w:tcPr>
          <w:p w14:paraId="242CE03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7CF3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80" w:type="dxa"/>
          <w:trHeight w:val="1425" w:hRule="atLeast"/>
          <w:jc w:val="center"/>
        </w:trPr>
        <w:tc>
          <w:tcPr>
            <w:tcW w:w="83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E2EB24A">
            <w:pPr>
              <w:jc w:val="center"/>
              <w:rPr>
                <w:rFonts w:hint="eastAsia" w:ascii="宋体" w:hAnsi="宋体" w:eastAsia="宋体" w:cs="宋体"/>
                <w:b/>
                <w:bCs/>
                <w:i w:val="0"/>
                <w:iCs w:val="0"/>
                <w:color w:val="auto"/>
                <w:sz w:val="18"/>
                <w:szCs w:val="18"/>
                <w:u w:val="none"/>
              </w:rPr>
            </w:pPr>
          </w:p>
        </w:tc>
        <w:tc>
          <w:tcPr>
            <w:tcW w:w="1201"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0AFB5223">
            <w:pPr>
              <w:jc w:val="center"/>
              <w:rPr>
                <w:rFonts w:hint="eastAsia" w:ascii="宋体" w:hAnsi="宋体" w:eastAsia="宋体" w:cs="宋体"/>
                <w:b/>
                <w:bCs/>
                <w:i w:val="0"/>
                <w:iCs w:val="0"/>
                <w:color w:val="auto"/>
                <w:sz w:val="18"/>
                <w:szCs w:val="18"/>
                <w:u w:val="none"/>
              </w:rPr>
            </w:pPr>
          </w:p>
        </w:tc>
        <w:tc>
          <w:tcPr>
            <w:tcW w:w="1082"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6730FB3A">
            <w:pPr>
              <w:jc w:val="center"/>
              <w:rPr>
                <w:rFonts w:hint="eastAsia" w:ascii="宋体" w:hAnsi="宋体" w:eastAsia="宋体" w:cs="宋体"/>
                <w:b/>
                <w:bCs/>
                <w:i w:val="0"/>
                <w:iCs w:val="0"/>
                <w:color w:val="auto"/>
                <w:sz w:val="18"/>
                <w:szCs w:val="18"/>
                <w:u w:val="none"/>
              </w:rPr>
            </w:pPr>
          </w:p>
        </w:tc>
        <w:tc>
          <w:tcPr>
            <w:tcW w:w="935" w:type="dxa"/>
            <w:gridSpan w:val="6"/>
            <w:tcBorders>
              <w:top w:val="single" w:color="000000" w:sz="4" w:space="0"/>
              <w:left w:val="single" w:color="000000" w:sz="4" w:space="0"/>
              <w:bottom w:val="single" w:color="000000" w:sz="4" w:space="0"/>
              <w:right w:val="single" w:color="000000" w:sz="4" w:space="0"/>
            </w:tcBorders>
            <w:noWrap w:val="0"/>
            <w:vAlign w:val="center"/>
          </w:tcPr>
          <w:p w14:paraId="0F344B4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719" w:type="dxa"/>
            <w:gridSpan w:val="5"/>
            <w:tcBorders>
              <w:top w:val="single" w:color="000000" w:sz="4" w:space="0"/>
              <w:left w:val="single" w:color="000000" w:sz="4" w:space="0"/>
              <w:bottom w:val="single" w:color="000000" w:sz="4" w:space="0"/>
              <w:right w:val="single" w:color="000000" w:sz="4" w:space="0"/>
            </w:tcBorders>
            <w:noWrap w:val="0"/>
            <w:vAlign w:val="center"/>
          </w:tcPr>
          <w:p w14:paraId="7805604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831" w:type="dxa"/>
            <w:gridSpan w:val="10"/>
            <w:tcBorders>
              <w:top w:val="single" w:color="000000" w:sz="4" w:space="0"/>
              <w:left w:val="single" w:color="000000" w:sz="4" w:space="0"/>
              <w:bottom w:val="single" w:color="000000" w:sz="4" w:space="0"/>
              <w:right w:val="single" w:color="000000" w:sz="4" w:space="0"/>
            </w:tcBorders>
            <w:noWrap w:val="0"/>
            <w:vAlign w:val="center"/>
          </w:tcPr>
          <w:p w14:paraId="1AAD7B1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731"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7ACE592">
            <w:pPr>
              <w:jc w:val="center"/>
              <w:rPr>
                <w:rFonts w:hint="eastAsia" w:ascii="宋体" w:hAnsi="宋体" w:eastAsia="宋体" w:cs="宋体"/>
                <w:b/>
                <w:bCs/>
                <w:i w:val="0"/>
                <w:iCs w:val="0"/>
                <w:color w:val="auto"/>
                <w:sz w:val="18"/>
                <w:szCs w:val="18"/>
                <w:u w:val="none"/>
              </w:rPr>
            </w:pPr>
          </w:p>
        </w:tc>
        <w:tc>
          <w:tcPr>
            <w:tcW w:w="667" w:type="dxa"/>
            <w:gridSpan w:val="6"/>
            <w:tcBorders>
              <w:top w:val="single" w:color="000000" w:sz="4" w:space="0"/>
              <w:left w:val="single" w:color="000000" w:sz="4" w:space="0"/>
              <w:bottom w:val="single" w:color="000000" w:sz="4" w:space="0"/>
              <w:right w:val="single" w:color="000000" w:sz="4" w:space="0"/>
            </w:tcBorders>
            <w:noWrap w:val="0"/>
            <w:vAlign w:val="center"/>
          </w:tcPr>
          <w:p w14:paraId="4445029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674" w:type="dxa"/>
            <w:gridSpan w:val="5"/>
            <w:tcBorders>
              <w:top w:val="single" w:color="000000" w:sz="4" w:space="0"/>
              <w:left w:val="single" w:color="000000" w:sz="4" w:space="0"/>
              <w:bottom w:val="single" w:color="000000" w:sz="4" w:space="0"/>
              <w:right w:val="single" w:color="000000" w:sz="4" w:space="0"/>
            </w:tcBorders>
            <w:noWrap w:val="0"/>
            <w:vAlign w:val="center"/>
          </w:tcPr>
          <w:p w14:paraId="1E457D7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679" w:type="dxa"/>
            <w:gridSpan w:val="4"/>
            <w:tcBorders>
              <w:top w:val="single" w:color="000000" w:sz="4" w:space="0"/>
              <w:left w:val="single" w:color="000000" w:sz="4" w:space="0"/>
              <w:bottom w:val="single" w:color="000000" w:sz="4" w:space="0"/>
              <w:right w:val="single" w:color="000000" w:sz="4" w:space="0"/>
            </w:tcBorders>
            <w:noWrap w:val="0"/>
            <w:vAlign w:val="center"/>
          </w:tcPr>
          <w:p w14:paraId="42AC80D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606" w:type="dxa"/>
            <w:gridSpan w:val="4"/>
            <w:tcBorders>
              <w:top w:val="single" w:color="000000" w:sz="4" w:space="0"/>
              <w:left w:val="single" w:color="000000" w:sz="4" w:space="0"/>
              <w:bottom w:val="single" w:color="000000" w:sz="4" w:space="0"/>
              <w:right w:val="single" w:color="000000" w:sz="4" w:space="0"/>
            </w:tcBorders>
            <w:noWrap w:val="0"/>
            <w:vAlign w:val="center"/>
          </w:tcPr>
          <w:p w14:paraId="7C52374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2C1D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80" w:type="dxa"/>
          <w:trHeight w:val="358" w:hRule="atLeast"/>
          <w:jc w:val="center"/>
        </w:trPr>
        <w:tc>
          <w:tcPr>
            <w:tcW w:w="835" w:type="dxa"/>
            <w:gridSpan w:val="4"/>
            <w:tcBorders>
              <w:top w:val="single" w:color="000000" w:sz="4" w:space="0"/>
              <w:left w:val="single" w:color="000000" w:sz="4" w:space="0"/>
              <w:bottom w:val="single" w:color="000000" w:sz="4" w:space="0"/>
              <w:right w:val="single" w:color="000000" w:sz="4" w:space="0"/>
            </w:tcBorders>
            <w:noWrap w:val="0"/>
            <w:vAlign w:val="center"/>
          </w:tcPr>
          <w:p w14:paraId="7450D66C">
            <w:pPr>
              <w:jc w:val="left"/>
              <w:rPr>
                <w:rFonts w:hint="eastAsia" w:ascii="宋体" w:hAnsi="宋体" w:eastAsia="宋体" w:cs="宋体"/>
                <w:i w:val="0"/>
                <w:iCs w:val="0"/>
                <w:color w:val="auto"/>
                <w:sz w:val="18"/>
                <w:szCs w:val="18"/>
                <w:u w:val="none"/>
              </w:rPr>
            </w:pPr>
          </w:p>
        </w:tc>
        <w:tc>
          <w:tcPr>
            <w:tcW w:w="1201" w:type="dxa"/>
            <w:gridSpan w:val="8"/>
            <w:tcBorders>
              <w:top w:val="single" w:color="000000" w:sz="4" w:space="0"/>
              <w:left w:val="single" w:color="000000" w:sz="4" w:space="0"/>
              <w:bottom w:val="single" w:color="000000" w:sz="4" w:space="0"/>
              <w:right w:val="single" w:color="000000" w:sz="4" w:space="0"/>
            </w:tcBorders>
            <w:noWrap w:val="0"/>
            <w:vAlign w:val="center"/>
          </w:tcPr>
          <w:p w14:paraId="224D779D">
            <w:pPr>
              <w:jc w:val="left"/>
              <w:rPr>
                <w:rFonts w:hint="eastAsia" w:ascii="宋体" w:hAnsi="宋体" w:eastAsia="宋体" w:cs="宋体"/>
                <w:i w:val="0"/>
                <w:iCs w:val="0"/>
                <w:color w:val="auto"/>
                <w:sz w:val="18"/>
                <w:szCs w:val="18"/>
                <w:u w:val="none"/>
              </w:rPr>
            </w:pPr>
          </w:p>
        </w:tc>
        <w:tc>
          <w:tcPr>
            <w:tcW w:w="1082" w:type="dxa"/>
            <w:gridSpan w:val="7"/>
            <w:tcBorders>
              <w:top w:val="single" w:color="000000" w:sz="4" w:space="0"/>
              <w:left w:val="single" w:color="000000" w:sz="4" w:space="0"/>
              <w:bottom w:val="single" w:color="000000" w:sz="4" w:space="0"/>
              <w:right w:val="single" w:color="000000" w:sz="4" w:space="0"/>
            </w:tcBorders>
            <w:noWrap w:val="0"/>
            <w:vAlign w:val="center"/>
          </w:tcPr>
          <w:p w14:paraId="09942F82">
            <w:pPr>
              <w:rPr>
                <w:rFonts w:hint="eastAsia" w:ascii="宋体" w:hAnsi="宋体" w:eastAsia="宋体" w:cs="宋体"/>
                <w:i w:val="0"/>
                <w:iCs w:val="0"/>
                <w:color w:val="auto"/>
                <w:sz w:val="18"/>
                <w:szCs w:val="18"/>
                <w:u w:val="none"/>
              </w:rPr>
            </w:pPr>
          </w:p>
        </w:tc>
        <w:tc>
          <w:tcPr>
            <w:tcW w:w="935" w:type="dxa"/>
            <w:gridSpan w:val="6"/>
            <w:tcBorders>
              <w:top w:val="single" w:color="000000" w:sz="4" w:space="0"/>
              <w:left w:val="single" w:color="000000" w:sz="4" w:space="0"/>
              <w:bottom w:val="single" w:color="000000" w:sz="4" w:space="0"/>
              <w:right w:val="single" w:color="000000" w:sz="4" w:space="0"/>
            </w:tcBorders>
            <w:noWrap w:val="0"/>
            <w:vAlign w:val="center"/>
          </w:tcPr>
          <w:p w14:paraId="69BEB1DE">
            <w:pPr>
              <w:rPr>
                <w:rFonts w:hint="eastAsia" w:ascii="宋体" w:hAnsi="宋体" w:eastAsia="宋体" w:cs="宋体"/>
                <w:i w:val="0"/>
                <w:iCs w:val="0"/>
                <w:color w:val="auto"/>
                <w:sz w:val="18"/>
                <w:szCs w:val="18"/>
                <w:u w:val="none"/>
              </w:rPr>
            </w:pPr>
          </w:p>
        </w:tc>
        <w:tc>
          <w:tcPr>
            <w:tcW w:w="719" w:type="dxa"/>
            <w:gridSpan w:val="5"/>
            <w:tcBorders>
              <w:top w:val="single" w:color="000000" w:sz="4" w:space="0"/>
              <w:left w:val="single" w:color="000000" w:sz="4" w:space="0"/>
              <w:bottom w:val="single" w:color="000000" w:sz="4" w:space="0"/>
              <w:right w:val="single" w:color="000000" w:sz="4" w:space="0"/>
            </w:tcBorders>
            <w:noWrap w:val="0"/>
            <w:vAlign w:val="center"/>
          </w:tcPr>
          <w:p w14:paraId="5C60452D">
            <w:pPr>
              <w:rPr>
                <w:rFonts w:hint="eastAsia" w:ascii="宋体" w:hAnsi="宋体" w:eastAsia="宋体" w:cs="宋体"/>
                <w:i w:val="0"/>
                <w:iCs w:val="0"/>
                <w:color w:val="auto"/>
                <w:sz w:val="18"/>
                <w:szCs w:val="18"/>
                <w:u w:val="none"/>
              </w:rPr>
            </w:pPr>
          </w:p>
        </w:tc>
        <w:tc>
          <w:tcPr>
            <w:tcW w:w="831" w:type="dxa"/>
            <w:gridSpan w:val="10"/>
            <w:tcBorders>
              <w:top w:val="single" w:color="000000" w:sz="4" w:space="0"/>
              <w:left w:val="single" w:color="000000" w:sz="4" w:space="0"/>
              <w:bottom w:val="single" w:color="000000" w:sz="4" w:space="0"/>
              <w:right w:val="single" w:color="000000" w:sz="4" w:space="0"/>
            </w:tcBorders>
            <w:noWrap w:val="0"/>
            <w:vAlign w:val="center"/>
          </w:tcPr>
          <w:p w14:paraId="59D1EBB7">
            <w:pPr>
              <w:rPr>
                <w:rFonts w:hint="eastAsia" w:ascii="宋体" w:hAnsi="宋体" w:eastAsia="宋体" w:cs="宋体"/>
                <w:i w:val="0"/>
                <w:iCs w:val="0"/>
                <w:color w:val="auto"/>
                <w:sz w:val="18"/>
                <w:szCs w:val="18"/>
                <w:u w:val="none"/>
              </w:rPr>
            </w:pPr>
          </w:p>
        </w:tc>
        <w:tc>
          <w:tcPr>
            <w:tcW w:w="731" w:type="dxa"/>
            <w:gridSpan w:val="4"/>
            <w:tcBorders>
              <w:top w:val="single" w:color="000000" w:sz="4" w:space="0"/>
              <w:left w:val="single" w:color="000000" w:sz="4" w:space="0"/>
              <w:bottom w:val="single" w:color="000000" w:sz="4" w:space="0"/>
              <w:right w:val="single" w:color="000000" w:sz="4" w:space="0"/>
            </w:tcBorders>
            <w:noWrap w:val="0"/>
            <w:vAlign w:val="center"/>
          </w:tcPr>
          <w:p w14:paraId="0BA94B90">
            <w:pPr>
              <w:rPr>
                <w:rFonts w:hint="eastAsia" w:ascii="宋体" w:hAnsi="宋体" w:eastAsia="宋体" w:cs="宋体"/>
                <w:i w:val="0"/>
                <w:iCs w:val="0"/>
                <w:color w:val="auto"/>
                <w:sz w:val="18"/>
                <w:szCs w:val="18"/>
                <w:u w:val="none"/>
              </w:rPr>
            </w:pPr>
          </w:p>
        </w:tc>
        <w:tc>
          <w:tcPr>
            <w:tcW w:w="667" w:type="dxa"/>
            <w:gridSpan w:val="6"/>
            <w:tcBorders>
              <w:top w:val="single" w:color="000000" w:sz="4" w:space="0"/>
              <w:left w:val="single" w:color="000000" w:sz="4" w:space="0"/>
              <w:bottom w:val="single" w:color="000000" w:sz="4" w:space="0"/>
              <w:right w:val="single" w:color="000000" w:sz="4" w:space="0"/>
            </w:tcBorders>
            <w:noWrap w:val="0"/>
            <w:vAlign w:val="center"/>
          </w:tcPr>
          <w:p w14:paraId="4C21B718">
            <w:pPr>
              <w:rPr>
                <w:rFonts w:hint="eastAsia" w:ascii="宋体" w:hAnsi="宋体" w:eastAsia="宋体" w:cs="宋体"/>
                <w:i w:val="0"/>
                <w:iCs w:val="0"/>
                <w:color w:val="auto"/>
                <w:sz w:val="18"/>
                <w:szCs w:val="18"/>
                <w:u w:val="none"/>
              </w:rPr>
            </w:pPr>
          </w:p>
        </w:tc>
        <w:tc>
          <w:tcPr>
            <w:tcW w:w="674" w:type="dxa"/>
            <w:gridSpan w:val="5"/>
            <w:tcBorders>
              <w:top w:val="single" w:color="000000" w:sz="4" w:space="0"/>
              <w:left w:val="single" w:color="000000" w:sz="4" w:space="0"/>
              <w:bottom w:val="single" w:color="000000" w:sz="4" w:space="0"/>
              <w:right w:val="single" w:color="000000" w:sz="4" w:space="0"/>
            </w:tcBorders>
            <w:noWrap w:val="0"/>
            <w:vAlign w:val="center"/>
          </w:tcPr>
          <w:p w14:paraId="353615F1">
            <w:pPr>
              <w:rPr>
                <w:rFonts w:hint="eastAsia" w:ascii="宋体" w:hAnsi="宋体" w:eastAsia="宋体" w:cs="宋体"/>
                <w:i w:val="0"/>
                <w:iCs w:val="0"/>
                <w:color w:val="auto"/>
                <w:sz w:val="18"/>
                <w:szCs w:val="18"/>
                <w:u w:val="none"/>
              </w:rPr>
            </w:pPr>
          </w:p>
        </w:tc>
        <w:tc>
          <w:tcPr>
            <w:tcW w:w="679" w:type="dxa"/>
            <w:gridSpan w:val="4"/>
            <w:tcBorders>
              <w:top w:val="single" w:color="000000" w:sz="4" w:space="0"/>
              <w:left w:val="single" w:color="000000" w:sz="4" w:space="0"/>
              <w:bottom w:val="single" w:color="000000" w:sz="4" w:space="0"/>
              <w:right w:val="single" w:color="000000" w:sz="4" w:space="0"/>
            </w:tcBorders>
            <w:noWrap w:val="0"/>
            <w:vAlign w:val="center"/>
          </w:tcPr>
          <w:p w14:paraId="3AD45C69">
            <w:pPr>
              <w:rPr>
                <w:rFonts w:hint="eastAsia" w:ascii="宋体" w:hAnsi="宋体" w:eastAsia="宋体" w:cs="宋体"/>
                <w:i w:val="0"/>
                <w:iCs w:val="0"/>
                <w:color w:val="auto"/>
                <w:sz w:val="18"/>
                <w:szCs w:val="18"/>
                <w:u w:val="none"/>
              </w:rPr>
            </w:pPr>
          </w:p>
        </w:tc>
        <w:tc>
          <w:tcPr>
            <w:tcW w:w="606" w:type="dxa"/>
            <w:gridSpan w:val="4"/>
            <w:tcBorders>
              <w:top w:val="single" w:color="000000" w:sz="4" w:space="0"/>
              <w:left w:val="single" w:color="000000" w:sz="4" w:space="0"/>
              <w:bottom w:val="single" w:color="000000" w:sz="4" w:space="0"/>
              <w:right w:val="single" w:color="000000" w:sz="4" w:space="0"/>
            </w:tcBorders>
            <w:noWrap w:val="0"/>
            <w:vAlign w:val="center"/>
          </w:tcPr>
          <w:p w14:paraId="00088962">
            <w:pPr>
              <w:rPr>
                <w:rFonts w:hint="eastAsia" w:ascii="宋体" w:hAnsi="宋体" w:eastAsia="宋体" w:cs="宋体"/>
                <w:i w:val="0"/>
                <w:iCs w:val="0"/>
                <w:color w:val="auto"/>
                <w:sz w:val="18"/>
                <w:szCs w:val="18"/>
                <w:u w:val="none"/>
              </w:rPr>
            </w:pPr>
          </w:p>
        </w:tc>
      </w:tr>
      <w:tr w14:paraId="14A6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80" w:type="dxa"/>
          <w:trHeight w:val="358" w:hRule="atLeast"/>
          <w:jc w:val="center"/>
        </w:trPr>
        <w:tc>
          <w:tcPr>
            <w:tcW w:w="835" w:type="dxa"/>
            <w:gridSpan w:val="4"/>
            <w:tcBorders>
              <w:top w:val="single" w:color="000000" w:sz="4" w:space="0"/>
              <w:left w:val="single" w:color="000000" w:sz="4" w:space="0"/>
              <w:bottom w:val="single" w:color="000000" w:sz="4" w:space="0"/>
              <w:right w:val="single" w:color="000000" w:sz="4" w:space="0"/>
            </w:tcBorders>
            <w:noWrap w:val="0"/>
            <w:vAlign w:val="center"/>
          </w:tcPr>
          <w:p w14:paraId="7ADE4CA9">
            <w:pPr>
              <w:jc w:val="left"/>
              <w:rPr>
                <w:rFonts w:hint="eastAsia" w:ascii="宋体" w:hAnsi="宋体" w:eastAsia="宋体" w:cs="宋体"/>
                <w:i w:val="0"/>
                <w:iCs w:val="0"/>
                <w:color w:val="auto"/>
                <w:sz w:val="18"/>
                <w:szCs w:val="18"/>
                <w:u w:val="none"/>
              </w:rPr>
            </w:pPr>
          </w:p>
        </w:tc>
        <w:tc>
          <w:tcPr>
            <w:tcW w:w="1201" w:type="dxa"/>
            <w:gridSpan w:val="8"/>
            <w:tcBorders>
              <w:top w:val="single" w:color="000000" w:sz="4" w:space="0"/>
              <w:left w:val="single" w:color="000000" w:sz="4" w:space="0"/>
              <w:bottom w:val="single" w:color="000000" w:sz="4" w:space="0"/>
              <w:right w:val="single" w:color="000000" w:sz="4" w:space="0"/>
            </w:tcBorders>
            <w:noWrap w:val="0"/>
            <w:vAlign w:val="center"/>
          </w:tcPr>
          <w:p w14:paraId="31F1D17A">
            <w:pPr>
              <w:jc w:val="left"/>
              <w:rPr>
                <w:rFonts w:hint="eastAsia" w:ascii="宋体" w:hAnsi="宋体" w:eastAsia="宋体" w:cs="宋体"/>
                <w:i w:val="0"/>
                <w:iCs w:val="0"/>
                <w:color w:val="auto"/>
                <w:sz w:val="18"/>
                <w:szCs w:val="18"/>
                <w:u w:val="none"/>
              </w:rPr>
            </w:pPr>
          </w:p>
        </w:tc>
        <w:tc>
          <w:tcPr>
            <w:tcW w:w="1082" w:type="dxa"/>
            <w:gridSpan w:val="7"/>
            <w:tcBorders>
              <w:top w:val="single" w:color="000000" w:sz="4" w:space="0"/>
              <w:left w:val="single" w:color="000000" w:sz="4" w:space="0"/>
              <w:bottom w:val="single" w:color="000000" w:sz="4" w:space="0"/>
              <w:right w:val="single" w:color="000000" w:sz="4" w:space="0"/>
            </w:tcBorders>
            <w:noWrap w:val="0"/>
            <w:vAlign w:val="center"/>
          </w:tcPr>
          <w:p w14:paraId="6B9FAF9B">
            <w:pPr>
              <w:rPr>
                <w:rFonts w:hint="eastAsia" w:ascii="宋体" w:hAnsi="宋体" w:eastAsia="宋体" w:cs="宋体"/>
                <w:i w:val="0"/>
                <w:iCs w:val="0"/>
                <w:color w:val="auto"/>
                <w:sz w:val="18"/>
                <w:szCs w:val="18"/>
                <w:u w:val="none"/>
              </w:rPr>
            </w:pPr>
          </w:p>
        </w:tc>
        <w:tc>
          <w:tcPr>
            <w:tcW w:w="935" w:type="dxa"/>
            <w:gridSpan w:val="6"/>
            <w:tcBorders>
              <w:top w:val="single" w:color="000000" w:sz="4" w:space="0"/>
              <w:left w:val="single" w:color="000000" w:sz="4" w:space="0"/>
              <w:bottom w:val="single" w:color="000000" w:sz="4" w:space="0"/>
              <w:right w:val="single" w:color="000000" w:sz="4" w:space="0"/>
            </w:tcBorders>
            <w:noWrap w:val="0"/>
            <w:vAlign w:val="center"/>
          </w:tcPr>
          <w:p w14:paraId="46348162">
            <w:pPr>
              <w:rPr>
                <w:rFonts w:hint="eastAsia" w:ascii="宋体" w:hAnsi="宋体" w:eastAsia="宋体" w:cs="宋体"/>
                <w:i w:val="0"/>
                <w:iCs w:val="0"/>
                <w:color w:val="auto"/>
                <w:sz w:val="18"/>
                <w:szCs w:val="18"/>
                <w:u w:val="none"/>
              </w:rPr>
            </w:pPr>
          </w:p>
        </w:tc>
        <w:tc>
          <w:tcPr>
            <w:tcW w:w="719" w:type="dxa"/>
            <w:gridSpan w:val="5"/>
            <w:tcBorders>
              <w:top w:val="single" w:color="000000" w:sz="4" w:space="0"/>
              <w:left w:val="single" w:color="000000" w:sz="4" w:space="0"/>
              <w:bottom w:val="single" w:color="000000" w:sz="4" w:space="0"/>
              <w:right w:val="single" w:color="000000" w:sz="4" w:space="0"/>
            </w:tcBorders>
            <w:noWrap w:val="0"/>
            <w:vAlign w:val="center"/>
          </w:tcPr>
          <w:p w14:paraId="118A5EA6">
            <w:pPr>
              <w:rPr>
                <w:rFonts w:hint="eastAsia" w:ascii="宋体" w:hAnsi="宋体" w:eastAsia="宋体" w:cs="宋体"/>
                <w:i w:val="0"/>
                <w:iCs w:val="0"/>
                <w:color w:val="auto"/>
                <w:sz w:val="18"/>
                <w:szCs w:val="18"/>
                <w:u w:val="none"/>
              </w:rPr>
            </w:pPr>
          </w:p>
        </w:tc>
        <w:tc>
          <w:tcPr>
            <w:tcW w:w="831" w:type="dxa"/>
            <w:gridSpan w:val="10"/>
            <w:tcBorders>
              <w:top w:val="single" w:color="000000" w:sz="4" w:space="0"/>
              <w:left w:val="single" w:color="000000" w:sz="4" w:space="0"/>
              <w:bottom w:val="single" w:color="000000" w:sz="4" w:space="0"/>
              <w:right w:val="single" w:color="000000" w:sz="4" w:space="0"/>
            </w:tcBorders>
            <w:noWrap w:val="0"/>
            <w:vAlign w:val="center"/>
          </w:tcPr>
          <w:p w14:paraId="50866BF2">
            <w:pPr>
              <w:rPr>
                <w:rFonts w:hint="eastAsia" w:ascii="宋体" w:hAnsi="宋体" w:eastAsia="宋体" w:cs="宋体"/>
                <w:i w:val="0"/>
                <w:iCs w:val="0"/>
                <w:color w:val="auto"/>
                <w:sz w:val="18"/>
                <w:szCs w:val="18"/>
                <w:u w:val="none"/>
              </w:rPr>
            </w:pPr>
          </w:p>
        </w:tc>
        <w:tc>
          <w:tcPr>
            <w:tcW w:w="731" w:type="dxa"/>
            <w:gridSpan w:val="4"/>
            <w:tcBorders>
              <w:top w:val="single" w:color="000000" w:sz="4" w:space="0"/>
              <w:left w:val="single" w:color="000000" w:sz="4" w:space="0"/>
              <w:bottom w:val="single" w:color="000000" w:sz="4" w:space="0"/>
              <w:right w:val="single" w:color="000000" w:sz="4" w:space="0"/>
            </w:tcBorders>
            <w:noWrap w:val="0"/>
            <w:vAlign w:val="center"/>
          </w:tcPr>
          <w:p w14:paraId="3D02ABD2">
            <w:pPr>
              <w:rPr>
                <w:rFonts w:hint="eastAsia" w:ascii="宋体" w:hAnsi="宋体" w:eastAsia="宋体" w:cs="宋体"/>
                <w:i w:val="0"/>
                <w:iCs w:val="0"/>
                <w:color w:val="auto"/>
                <w:sz w:val="18"/>
                <w:szCs w:val="18"/>
                <w:u w:val="none"/>
              </w:rPr>
            </w:pPr>
          </w:p>
        </w:tc>
        <w:tc>
          <w:tcPr>
            <w:tcW w:w="667" w:type="dxa"/>
            <w:gridSpan w:val="6"/>
            <w:tcBorders>
              <w:top w:val="single" w:color="000000" w:sz="4" w:space="0"/>
              <w:left w:val="single" w:color="000000" w:sz="4" w:space="0"/>
              <w:bottom w:val="single" w:color="000000" w:sz="4" w:space="0"/>
              <w:right w:val="single" w:color="000000" w:sz="4" w:space="0"/>
            </w:tcBorders>
            <w:noWrap w:val="0"/>
            <w:vAlign w:val="center"/>
          </w:tcPr>
          <w:p w14:paraId="3DB78378">
            <w:pPr>
              <w:rPr>
                <w:rFonts w:hint="eastAsia" w:ascii="宋体" w:hAnsi="宋体" w:eastAsia="宋体" w:cs="宋体"/>
                <w:i w:val="0"/>
                <w:iCs w:val="0"/>
                <w:color w:val="auto"/>
                <w:sz w:val="18"/>
                <w:szCs w:val="18"/>
                <w:u w:val="none"/>
              </w:rPr>
            </w:pPr>
          </w:p>
        </w:tc>
        <w:tc>
          <w:tcPr>
            <w:tcW w:w="674" w:type="dxa"/>
            <w:gridSpan w:val="5"/>
            <w:tcBorders>
              <w:top w:val="single" w:color="000000" w:sz="4" w:space="0"/>
              <w:left w:val="single" w:color="000000" w:sz="4" w:space="0"/>
              <w:bottom w:val="single" w:color="000000" w:sz="4" w:space="0"/>
              <w:right w:val="single" w:color="000000" w:sz="4" w:space="0"/>
            </w:tcBorders>
            <w:noWrap w:val="0"/>
            <w:vAlign w:val="center"/>
          </w:tcPr>
          <w:p w14:paraId="4659A09B">
            <w:pPr>
              <w:rPr>
                <w:rFonts w:hint="eastAsia" w:ascii="宋体" w:hAnsi="宋体" w:eastAsia="宋体" w:cs="宋体"/>
                <w:i w:val="0"/>
                <w:iCs w:val="0"/>
                <w:color w:val="auto"/>
                <w:sz w:val="18"/>
                <w:szCs w:val="18"/>
                <w:u w:val="none"/>
              </w:rPr>
            </w:pPr>
          </w:p>
        </w:tc>
        <w:tc>
          <w:tcPr>
            <w:tcW w:w="679" w:type="dxa"/>
            <w:gridSpan w:val="4"/>
            <w:tcBorders>
              <w:top w:val="single" w:color="000000" w:sz="4" w:space="0"/>
              <w:left w:val="single" w:color="000000" w:sz="4" w:space="0"/>
              <w:bottom w:val="single" w:color="000000" w:sz="4" w:space="0"/>
              <w:right w:val="single" w:color="000000" w:sz="4" w:space="0"/>
            </w:tcBorders>
            <w:noWrap w:val="0"/>
            <w:vAlign w:val="center"/>
          </w:tcPr>
          <w:p w14:paraId="70FF3142">
            <w:pPr>
              <w:rPr>
                <w:rFonts w:hint="eastAsia" w:ascii="宋体" w:hAnsi="宋体" w:eastAsia="宋体" w:cs="宋体"/>
                <w:i w:val="0"/>
                <w:iCs w:val="0"/>
                <w:color w:val="auto"/>
                <w:sz w:val="18"/>
                <w:szCs w:val="18"/>
                <w:u w:val="none"/>
              </w:rPr>
            </w:pPr>
          </w:p>
        </w:tc>
        <w:tc>
          <w:tcPr>
            <w:tcW w:w="606" w:type="dxa"/>
            <w:gridSpan w:val="4"/>
            <w:tcBorders>
              <w:top w:val="single" w:color="000000" w:sz="4" w:space="0"/>
              <w:left w:val="single" w:color="000000" w:sz="4" w:space="0"/>
              <w:bottom w:val="single" w:color="000000" w:sz="4" w:space="0"/>
              <w:right w:val="single" w:color="000000" w:sz="4" w:space="0"/>
            </w:tcBorders>
            <w:noWrap w:val="0"/>
            <w:vAlign w:val="center"/>
          </w:tcPr>
          <w:p w14:paraId="42575E4D">
            <w:pPr>
              <w:rPr>
                <w:rFonts w:hint="eastAsia" w:ascii="宋体" w:hAnsi="宋体" w:eastAsia="宋体" w:cs="宋体"/>
                <w:i w:val="0"/>
                <w:iCs w:val="0"/>
                <w:color w:val="auto"/>
                <w:sz w:val="18"/>
                <w:szCs w:val="18"/>
                <w:u w:val="none"/>
              </w:rPr>
            </w:pPr>
          </w:p>
        </w:tc>
      </w:tr>
      <w:tr w14:paraId="73A9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80" w:type="dxa"/>
          <w:trHeight w:val="358" w:hRule="atLeast"/>
          <w:jc w:val="center"/>
        </w:trPr>
        <w:tc>
          <w:tcPr>
            <w:tcW w:w="835" w:type="dxa"/>
            <w:gridSpan w:val="4"/>
            <w:tcBorders>
              <w:top w:val="single" w:color="000000" w:sz="4" w:space="0"/>
              <w:left w:val="single" w:color="000000" w:sz="4" w:space="0"/>
              <w:bottom w:val="single" w:color="000000" w:sz="4" w:space="0"/>
              <w:right w:val="single" w:color="000000" w:sz="4" w:space="0"/>
            </w:tcBorders>
            <w:noWrap w:val="0"/>
            <w:vAlign w:val="center"/>
          </w:tcPr>
          <w:p w14:paraId="47753D26">
            <w:pPr>
              <w:jc w:val="left"/>
              <w:rPr>
                <w:rFonts w:hint="eastAsia" w:ascii="宋体" w:hAnsi="宋体" w:eastAsia="宋体" w:cs="宋体"/>
                <w:i w:val="0"/>
                <w:iCs w:val="0"/>
                <w:color w:val="auto"/>
                <w:sz w:val="18"/>
                <w:szCs w:val="18"/>
                <w:u w:val="none"/>
              </w:rPr>
            </w:pPr>
          </w:p>
        </w:tc>
        <w:tc>
          <w:tcPr>
            <w:tcW w:w="1201" w:type="dxa"/>
            <w:gridSpan w:val="8"/>
            <w:tcBorders>
              <w:top w:val="single" w:color="000000" w:sz="4" w:space="0"/>
              <w:left w:val="single" w:color="000000" w:sz="4" w:space="0"/>
              <w:bottom w:val="single" w:color="000000" w:sz="4" w:space="0"/>
              <w:right w:val="single" w:color="000000" w:sz="4" w:space="0"/>
            </w:tcBorders>
            <w:noWrap w:val="0"/>
            <w:vAlign w:val="center"/>
          </w:tcPr>
          <w:p w14:paraId="3B34151C">
            <w:pPr>
              <w:jc w:val="left"/>
              <w:rPr>
                <w:rFonts w:hint="eastAsia" w:ascii="宋体" w:hAnsi="宋体" w:eastAsia="宋体" w:cs="宋体"/>
                <w:i w:val="0"/>
                <w:iCs w:val="0"/>
                <w:color w:val="auto"/>
                <w:sz w:val="18"/>
                <w:szCs w:val="18"/>
                <w:u w:val="none"/>
              </w:rPr>
            </w:pPr>
          </w:p>
        </w:tc>
        <w:tc>
          <w:tcPr>
            <w:tcW w:w="1082" w:type="dxa"/>
            <w:gridSpan w:val="7"/>
            <w:tcBorders>
              <w:top w:val="single" w:color="000000" w:sz="4" w:space="0"/>
              <w:left w:val="single" w:color="000000" w:sz="4" w:space="0"/>
              <w:bottom w:val="single" w:color="000000" w:sz="4" w:space="0"/>
              <w:right w:val="single" w:color="000000" w:sz="4" w:space="0"/>
            </w:tcBorders>
            <w:noWrap w:val="0"/>
            <w:vAlign w:val="center"/>
          </w:tcPr>
          <w:p w14:paraId="45DF2C37">
            <w:pPr>
              <w:rPr>
                <w:rFonts w:hint="eastAsia" w:ascii="宋体" w:hAnsi="宋体" w:eastAsia="宋体" w:cs="宋体"/>
                <w:i w:val="0"/>
                <w:iCs w:val="0"/>
                <w:color w:val="auto"/>
                <w:sz w:val="18"/>
                <w:szCs w:val="18"/>
                <w:u w:val="none"/>
              </w:rPr>
            </w:pPr>
          </w:p>
        </w:tc>
        <w:tc>
          <w:tcPr>
            <w:tcW w:w="935" w:type="dxa"/>
            <w:gridSpan w:val="6"/>
            <w:tcBorders>
              <w:top w:val="single" w:color="000000" w:sz="4" w:space="0"/>
              <w:left w:val="single" w:color="000000" w:sz="4" w:space="0"/>
              <w:bottom w:val="single" w:color="000000" w:sz="4" w:space="0"/>
              <w:right w:val="single" w:color="000000" w:sz="4" w:space="0"/>
            </w:tcBorders>
            <w:noWrap w:val="0"/>
            <w:vAlign w:val="center"/>
          </w:tcPr>
          <w:p w14:paraId="12F1EB47">
            <w:pPr>
              <w:rPr>
                <w:rFonts w:hint="eastAsia" w:ascii="宋体" w:hAnsi="宋体" w:eastAsia="宋体" w:cs="宋体"/>
                <w:i w:val="0"/>
                <w:iCs w:val="0"/>
                <w:color w:val="auto"/>
                <w:sz w:val="18"/>
                <w:szCs w:val="18"/>
                <w:u w:val="none"/>
              </w:rPr>
            </w:pPr>
          </w:p>
        </w:tc>
        <w:tc>
          <w:tcPr>
            <w:tcW w:w="719" w:type="dxa"/>
            <w:gridSpan w:val="5"/>
            <w:tcBorders>
              <w:top w:val="single" w:color="000000" w:sz="4" w:space="0"/>
              <w:left w:val="single" w:color="000000" w:sz="4" w:space="0"/>
              <w:bottom w:val="single" w:color="000000" w:sz="4" w:space="0"/>
              <w:right w:val="single" w:color="000000" w:sz="4" w:space="0"/>
            </w:tcBorders>
            <w:noWrap w:val="0"/>
            <w:vAlign w:val="center"/>
          </w:tcPr>
          <w:p w14:paraId="131CBA4D">
            <w:pPr>
              <w:rPr>
                <w:rFonts w:hint="eastAsia" w:ascii="宋体" w:hAnsi="宋体" w:eastAsia="宋体" w:cs="宋体"/>
                <w:i w:val="0"/>
                <w:iCs w:val="0"/>
                <w:color w:val="auto"/>
                <w:sz w:val="18"/>
                <w:szCs w:val="18"/>
                <w:u w:val="none"/>
              </w:rPr>
            </w:pPr>
          </w:p>
        </w:tc>
        <w:tc>
          <w:tcPr>
            <w:tcW w:w="831" w:type="dxa"/>
            <w:gridSpan w:val="10"/>
            <w:tcBorders>
              <w:top w:val="single" w:color="000000" w:sz="4" w:space="0"/>
              <w:left w:val="single" w:color="000000" w:sz="4" w:space="0"/>
              <w:bottom w:val="single" w:color="000000" w:sz="4" w:space="0"/>
              <w:right w:val="single" w:color="000000" w:sz="4" w:space="0"/>
            </w:tcBorders>
            <w:noWrap w:val="0"/>
            <w:vAlign w:val="center"/>
          </w:tcPr>
          <w:p w14:paraId="6C5C9F3C">
            <w:pPr>
              <w:rPr>
                <w:rFonts w:hint="eastAsia" w:ascii="宋体" w:hAnsi="宋体" w:eastAsia="宋体" w:cs="宋体"/>
                <w:i w:val="0"/>
                <w:iCs w:val="0"/>
                <w:color w:val="auto"/>
                <w:sz w:val="18"/>
                <w:szCs w:val="18"/>
                <w:u w:val="none"/>
              </w:rPr>
            </w:pPr>
          </w:p>
        </w:tc>
        <w:tc>
          <w:tcPr>
            <w:tcW w:w="731" w:type="dxa"/>
            <w:gridSpan w:val="4"/>
            <w:tcBorders>
              <w:top w:val="single" w:color="000000" w:sz="4" w:space="0"/>
              <w:left w:val="single" w:color="000000" w:sz="4" w:space="0"/>
              <w:bottom w:val="single" w:color="000000" w:sz="4" w:space="0"/>
              <w:right w:val="single" w:color="000000" w:sz="4" w:space="0"/>
            </w:tcBorders>
            <w:noWrap w:val="0"/>
            <w:vAlign w:val="center"/>
          </w:tcPr>
          <w:p w14:paraId="61C67BC8">
            <w:pPr>
              <w:rPr>
                <w:rFonts w:hint="eastAsia" w:ascii="宋体" w:hAnsi="宋体" w:eastAsia="宋体" w:cs="宋体"/>
                <w:i w:val="0"/>
                <w:iCs w:val="0"/>
                <w:color w:val="auto"/>
                <w:sz w:val="18"/>
                <w:szCs w:val="18"/>
                <w:u w:val="none"/>
              </w:rPr>
            </w:pPr>
          </w:p>
        </w:tc>
        <w:tc>
          <w:tcPr>
            <w:tcW w:w="667" w:type="dxa"/>
            <w:gridSpan w:val="6"/>
            <w:tcBorders>
              <w:top w:val="single" w:color="000000" w:sz="4" w:space="0"/>
              <w:left w:val="single" w:color="000000" w:sz="4" w:space="0"/>
              <w:bottom w:val="single" w:color="000000" w:sz="4" w:space="0"/>
              <w:right w:val="single" w:color="000000" w:sz="4" w:space="0"/>
            </w:tcBorders>
            <w:noWrap w:val="0"/>
            <w:vAlign w:val="center"/>
          </w:tcPr>
          <w:p w14:paraId="6EEEC016">
            <w:pPr>
              <w:rPr>
                <w:rFonts w:hint="eastAsia" w:ascii="宋体" w:hAnsi="宋体" w:eastAsia="宋体" w:cs="宋体"/>
                <w:i w:val="0"/>
                <w:iCs w:val="0"/>
                <w:color w:val="auto"/>
                <w:sz w:val="18"/>
                <w:szCs w:val="18"/>
                <w:u w:val="none"/>
              </w:rPr>
            </w:pPr>
          </w:p>
        </w:tc>
        <w:tc>
          <w:tcPr>
            <w:tcW w:w="674" w:type="dxa"/>
            <w:gridSpan w:val="5"/>
            <w:tcBorders>
              <w:top w:val="single" w:color="000000" w:sz="4" w:space="0"/>
              <w:left w:val="single" w:color="000000" w:sz="4" w:space="0"/>
              <w:bottom w:val="single" w:color="000000" w:sz="4" w:space="0"/>
              <w:right w:val="single" w:color="000000" w:sz="4" w:space="0"/>
            </w:tcBorders>
            <w:noWrap w:val="0"/>
            <w:vAlign w:val="center"/>
          </w:tcPr>
          <w:p w14:paraId="65876FFB">
            <w:pPr>
              <w:rPr>
                <w:rFonts w:hint="eastAsia" w:ascii="宋体" w:hAnsi="宋体" w:eastAsia="宋体" w:cs="宋体"/>
                <w:i w:val="0"/>
                <w:iCs w:val="0"/>
                <w:color w:val="auto"/>
                <w:sz w:val="18"/>
                <w:szCs w:val="18"/>
                <w:u w:val="none"/>
              </w:rPr>
            </w:pPr>
          </w:p>
        </w:tc>
        <w:tc>
          <w:tcPr>
            <w:tcW w:w="679" w:type="dxa"/>
            <w:gridSpan w:val="4"/>
            <w:tcBorders>
              <w:top w:val="single" w:color="000000" w:sz="4" w:space="0"/>
              <w:left w:val="single" w:color="000000" w:sz="4" w:space="0"/>
              <w:bottom w:val="single" w:color="000000" w:sz="4" w:space="0"/>
              <w:right w:val="single" w:color="000000" w:sz="4" w:space="0"/>
            </w:tcBorders>
            <w:noWrap w:val="0"/>
            <w:vAlign w:val="center"/>
          </w:tcPr>
          <w:p w14:paraId="70EB3017">
            <w:pPr>
              <w:rPr>
                <w:rFonts w:hint="eastAsia" w:ascii="宋体" w:hAnsi="宋体" w:eastAsia="宋体" w:cs="宋体"/>
                <w:i w:val="0"/>
                <w:iCs w:val="0"/>
                <w:color w:val="auto"/>
                <w:sz w:val="18"/>
                <w:szCs w:val="18"/>
                <w:u w:val="none"/>
              </w:rPr>
            </w:pPr>
          </w:p>
        </w:tc>
        <w:tc>
          <w:tcPr>
            <w:tcW w:w="606" w:type="dxa"/>
            <w:gridSpan w:val="4"/>
            <w:tcBorders>
              <w:top w:val="single" w:color="000000" w:sz="4" w:space="0"/>
              <w:left w:val="single" w:color="000000" w:sz="4" w:space="0"/>
              <w:bottom w:val="single" w:color="000000" w:sz="4" w:space="0"/>
              <w:right w:val="single" w:color="000000" w:sz="4" w:space="0"/>
            </w:tcBorders>
            <w:noWrap w:val="0"/>
            <w:vAlign w:val="center"/>
          </w:tcPr>
          <w:p w14:paraId="64EB71C6">
            <w:pPr>
              <w:rPr>
                <w:rFonts w:hint="eastAsia" w:ascii="宋体" w:hAnsi="宋体" w:eastAsia="宋体" w:cs="宋体"/>
                <w:i w:val="0"/>
                <w:iCs w:val="0"/>
                <w:color w:val="auto"/>
                <w:sz w:val="18"/>
                <w:szCs w:val="18"/>
                <w:u w:val="none"/>
              </w:rPr>
            </w:pPr>
          </w:p>
        </w:tc>
      </w:tr>
      <w:tr w14:paraId="3407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80" w:type="dxa"/>
          <w:trHeight w:val="358" w:hRule="atLeast"/>
          <w:jc w:val="center"/>
        </w:trPr>
        <w:tc>
          <w:tcPr>
            <w:tcW w:w="835" w:type="dxa"/>
            <w:gridSpan w:val="4"/>
            <w:tcBorders>
              <w:top w:val="single" w:color="000000" w:sz="4" w:space="0"/>
              <w:left w:val="single" w:color="000000" w:sz="4" w:space="0"/>
              <w:bottom w:val="single" w:color="000000" w:sz="4" w:space="0"/>
              <w:right w:val="single" w:color="000000" w:sz="4" w:space="0"/>
            </w:tcBorders>
            <w:noWrap w:val="0"/>
            <w:vAlign w:val="center"/>
          </w:tcPr>
          <w:p w14:paraId="160ABD88">
            <w:pPr>
              <w:jc w:val="left"/>
              <w:rPr>
                <w:rFonts w:hint="eastAsia" w:ascii="宋体" w:hAnsi="宋体" w:eastAsia="宋体" w:cs="宋体"/>
                <w:i w:val="0"/>
                <w:iCs w:val="0"/>
                <w:color w:val="auto"/>
                <w:sz w:val="18"/>
                <w:szCs w:val="18"/>
                <w:u w:val="none"/>
              </w:rPr>
            </w:pPr>
          </w:p>
        </w:tc>
        <w:tc>
          <w:tcPr>
            <w:tcW w:w="1201" w:type="dxa"/>
            <w:gridSpan w:val="8"/>
            <w:tcBorders>
              <w:top w:val="single" w:color="000000" w:sz="4" w:space="0"/>
              <w:left w:val="single" w:color="000000" w:sz="4" w:space="0"/>
              <w:bottom w:val="single" w:color="000000" w:sz="4" w:space="0"/>
              <w:right w:val="single" w:color="000000" w:sz="4" w:space="0"/>
            </w:tcBorders>
            <w:noWrap w:val="0"/>
            <w:vAlign w:val="center"/>
          </w:tcPr>
          <w:p w14:paraId="5FB6193F">
            <w:pPr>
              <w:jc w:val="left"/>
              <w:rPr>
                <w:rFonts w:hint="eastAsia" w:ascii="宋体" w:hAnsi="宋体" w:eastAsia="宋体" w:cs="宋体"/>
                <w:i w:val="0"/>
                <w:iCs w:val="0"/>
                <w:color w:val="auto"/>
                <w:sz w:val="18"/>
                <w:szCs w:val="18"/>
                <w:u w:val="none"/>
              </w:rPr>
            </w:pPr>
          </w:p>
        </w:tc>
        <w:tc>
          <w:tcPr>
            <w:tcW w:w="1082" w:type="dxa"/>
            <w:gridSpan w:val="7"/>
            <w:tcBorders>
              <w:top w:val="single" w:color="000000" w:sz="4" w:space="0"/>
              <w:left w:val="single" w:color="000000" w:sz="4" w:space="0"/>
              <w:bottom w:val="single" w:color="000000" w:sz="4" w:space="0"/>
              <w:right w:val="single" w:color="000000" w:sz="4" w:space="0"/>
            </w:tcBorders>
            <w:noWrap w:val="0"/>
            <w:vAlign w:val="center"/>
          </w:tcPr>
          <w:p w14:paraId="131FB68F">
            <w:pPr>
              <w:rPr>
                <w:rFonts w:hint="eastAsia" w:ascii="宋体" w:hAnsi="宋体" w:eastAsia="宋体" w:cs="宋体"/>
                <w:i w:val="0"/>
                <w:iCs w:val="0"/>
                <w:color w:val="auto"/>
                <w:sz w:val="18"/>
                <w:szCs w:val="18"/>
                <w:u w:val="none"/>
              </w:rPr>
            </w:pPr>
          </w:p>
        </w:tc>
        <w:tc>
          <w:tcPr>
            <w:tcW w:w="935" w:type="dxa"/>
            <w:gridSpan w:val="6"/>
            <w:tcBorders>
              <w:top w:val="single" w:color="000000" w:sz="4" w:space="0"/>
              <w:left w:val="single" w:color="000000" w:sz="4" w:space="0"/>
              <w:bottom w:val="single" w:color="000000" w:sz="4" w:space="0"/>
              <w:right w:val="single" w:color="000000" w:sz="4" w:space="0"/>
            </w:tcBorders>
            <w:noWrap w:val="0"/>
            <w:vAlign w:val="center"/>
          </w:tcPr>
          <w:p w14:paraId="235AC3E5">
            <w:pPr>
              <w:rPr>
                <w:rFonts w:hint="eastAsia" w:ascii="宋体" w:hAnsi="宋体" w:eastAsia="宋体" w:cs="宋体"/>
                <w:i w:val="0"/>
                <w:iCs w:val="0"/>
                <w:color w:val="auto"/>
                <w:sz w:val="18"/>
                <w:szCs w:val="18"/>
                <w:u w:val="none"/>
              </w:rPr>
            </w:pPr>
          </w:p>
        </w:tc>
        <w:tc>
          <w:tcPr>
            <w:tcW w:w="719" w:type="dxa"/>
            <w:gridSpan w:val="5"/>
            <w:tcBorders>
              <w:top w:val="single" w:color="000000" w:sz="4" w:space="0"/>
              <w:left w:val="single" w:color="000000" w:sz="4" w:space="0"/>
              <w:bottom w:val="single" w:color="000000" w:sz="4" w:space="0"/>
              <w:right w:val="single" w:color="000000" w:sz="4" w:space="0"/>
            </w:tcBorders>
            <w:noWrap w:val="0"/>
            <w:vAlign w:val="center"/>
          </w:tcPr>
          <w:p w14:paraId="14DC126B">
            <w:pPr>
              <w:rPr>
                <w:rFonts w:hint="eastAsia" w:ascii="宋体" w:hAnsi="宋体" w:eastAsia="宋体" w:cs="宋体"/>
                <w:i w:val="0"/>
                <w:iCs w:val="0"/>
                <w:color w:val="auto"/>
                <w:sz w:val="18"/>
                <w:szCs w:val="18"/>
                <w:u w:val="none"/>
              </w:rPr>
            </w:pPr>
          </w:p>
        </w:tc>
        <w:tc>
          <w:tcPr>
            <w:tcW w:w="831" w:type="dxa"/>
            <w:gridSpan w:val="10"/>
            <w:tcBorders>
              <w:top w:val="single" w:color="000000" w:sz="4" w:space="0"/>
              <w:left w:val="single" w:color="000000" w:sz="4" w:space="0"/>
              <w:bottom w:val="single" w:color="000000" w:sz="4" w:space="0"/>
              <w:right w:val="single" w:color="000000" w:sz="4" w:space="0"/>
            </w:tcBorders>
            <w:noWrap w:val="0"/>
            <w:vAlign w:val="center"/>
          </w:tcPr>
          <w:p w14:paraId="61E12FBA">
            <w:pPr>
              <w:rPr>
                <w:rFonts w:hint="eastAsia" w:ascii="宋体" w:hAnsi="宋体" w:eastAsia="宋体" w:cs="宋体"/>
                <w:i w:val="0"/>
                <w:iCs w:val="0"/>
                <w:color w:val="auto"/>
                <w:sz w:val="18"/>
                <w:szCs w:val="18"/>
                <w:u w:val="none"/>
              </w:rPr>
            </w:pPr>
          </w:p>
        </w:tc>
        <w:tc>
          <w:tcPr>
            <w:tcW w:w="731" w:type="dxa"/>
            <w:gridSpan w:val="4"/>
            <w:tcBorders>
              <w:top w:val="single" w:color="000000" w:sz="4" w:space="0"/>
              <w:left w:val="single" w:color="000000" w:sz="4" w:space="0"/>
              <w:bottom w:val="single" w:color="000000" w:sz="4" w:space="0"/>
              <w:right w:val="single" w:color="000000" w:sz="4" w:space="0"/>
            </w:tcBorders>
            <w:noWrap w:val="0"/>
            <w:vAlign w:val="center"/>
          </w:tcPr>
          <w:p w14:paraId="739DF7E9">
            <w:pPr>
              <w:rPr>
                <w:rFonts w:hint="eastAsia" w:ascii="宋体" w:hAnsi="宋体" w:eastAsia="宋体" w:cs="宋体"/>
                <w:i w:val="0"/>
                <w:iCs w:val="0"/>
                <w:color w:val="auto"/>
                <w:sz w:val="18"/>
                <w:szCs w:val="18"/>
                <w:u w:val="none"/>
              </w:rPr>
            </w:pPr>
          </w:p>
        </w:tc>
        <w:tc>
          <w:tcPr>
            <w:tcW w:w="667" w:type="dxa"/>
            <w:gridSpan w:val="6"/>
            <w:tcBorders>
              <w:top w:val="single" w:color="000000" w:sz="4" w:space="0"/>
              <w:left w:val="single" w:color="000000" w:sz="4" w:space="0"/>
              <w:bottom w:val="single" w:color="000000" w:sz="4" w:space="0"/>
              <w:right w:val="single" w:color="000000" w:sz="4" w:space="0"/>
            </w:tcBorders>
            <w:noWrap w:val="0"/>
            <w:vAlign w:val="center"/>
          </w:tcPr>
          <w:p w14:paraId="71A15AB5">
            <w:pPr>
              <w:rPr>
                <w:rFonts w:hint="eastAsia" w:ascii="宋体" w:hAnsi="宋体" w:eastAsia="宋体" w:cs="宋体"/>
                <w:i w:val="0"/>
                <w:iCs w:val="0"/>
                <w:color w:val="auto"/>
                <w:sz w:val="18"/>
                <w:szCs w:val="18"/>
                <w:u w:val="none"/>
              </w:rPr>
            </w:pPr>
          </w:p>
        </w:tc>
        <w:tc>
          <w:tcPr>
            <w:tcW w:w="674" w:type="dxa"/>
            <w:gridSpan w:val="5"/>
            <w:tcBorders>
              <w:top w:val="single" w:color="000000" w:sz="4" w:space="0"/>
              <w:left w:val="single" w:color="000000" w:sz="4" w:space="0"/>
              <w:bottom w:val="single" w:color="000000" w:sz="4" w:space="0"/>
              <w:right w:val="single" w:color="000000" w:sz="4" w:space="0"/>
            </w:tcBorders>
            <w:noWrap w:val="0"/>
            <w:vAlign w:val="center"/>
          </w:tcPr>
          <w:p w14:paraId="7B8670C4">
            <w:pPr>
              <w:rPr>
                <w:rFonts w:hint="eastAsia" w:ascii="宋体" w:hAnsi="宋体" w:eastAsia="宋体" w:cs="宋体"/>
                <w:i w:val="0"/>
                <w:iCs w:val="0"/>
                <w:color w:val="auto"/>
                <w:sz w:val="18"/>
                <w:szCs w:val="18"/>
                <w:u w:val="none"/>
              </w:rPr>
            </w:pPr>
          </w:p>
        </w:tc>
        <w:tc>
          <w:tcPr>
            <w:tcW w:w="679" w:type="dxa"/>
            <w:gridSpan w:val="4"/>
            <w:tcBorders>
              <w:top w:val="single" w:color="000000" w:sz="4" w:space="0"/>
              <w:left w:val="single" w:color="000000" w:sz="4" w:space="0"/>
              <w:bottom w:val="single" w:color="000000" w:sz="4" w:space="0"/>
              <w:right w:val="single" w:color="000000" w:sz="4" w:space="0"/>
            </w:tcBorders>
            <w:noWrap w:val="0"/>
            <w:vAlign w:val="center"/>
          </w:tcPr>
          <w:p w14:paraId="375CC961">
            <w:pPr>
              <w:rPr>
                <w:rFonts w:hint="eastAsia" w:ascii="宋体" w:hAnsi="宋体" w:eastAsia="宋体" w:cs="宋体"/>
                <w:i w:val="0"/>
                <w:iCs w:val="0"/>
                <w:color w:val="auto"/>
                <w:sz w:val="18"/>
                <w:szCs w:val="18"/>
                <w:u w:val="none"/>
              </w:rPr>
            </w:pPr>
          </w:p>
        </w:tc>
        <w:tc>
          <w:tcPr>
            <w:tcW w:w="606" w:type="dxa"/>
            <w:gridSpan w:val="4"/>
            <w:tcBorders>
              <w:top w:val="single" w:color="000000" w:sz="4" w:space="0"/>
              <w:left w:val="single" w:color="000000" w:sz="4" w:space="0"/>
              <w:bottom w:val="single" w:color="000000" w:sz="4" w:space="0"/>
              <w:right w:val="single" w:color="000000" w:sz="4" w:space="0"/>
            </w:tcBorders>
            <w:noWrap w:val="0"/>
            <w:vAlign w:val="center"/>
          </w:tcPr>
          <w:p w14:paraId="7ED8D62A">
            <w:pPr>
              <w:rPr>
                <w:rFonts w:hint="eastAsia" w:ascii="宋体" w:hAnsi="宋体" w:eastAsia="宋体" w:cs="宋体"/>
                <w:i w:val="0"/>
                <w:iCs w:val="0"/>
                <w:color w:val="auto"/>
                <w:sz w:val="18"/>
                <w:szCs w:val="18"/>
                <w:u w:val="none"/>
              </w:rPr>
            </w:pPr>
          </w:p>
        </w:tc>
      </w:tr>
      <w:tr w14:paraId="6213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80" w:type="dxa"/>
          <w:trHeight w:val="370" w:hRule="atLeast"/>
          <w:jc w:val="center"/>
        </w:trPr>
        <w:tc>
          <w:tcPr>
            <w:tcW w:w="835" w:type="dxa"/>
            <w:gridSpan w:val="4"/>
            <w:tcBorders>
              <w:top w:val="single" w:color="000000" w:sz="4" w:space="0"/>
              <w:left w:val="single" w:color="000000" w:sz="4" w:space="0"/>
              <w:bottom w:val="single" w:color="000000" w:sz="4" w:space="0"/>
              <w:right w:val="single" w:color="000000" w:sz="4" w:space="0"/>
            </w:tcBorders>
            <w:noWrap w:val="0"/>
            <w:vAlign w:val="center"/>
          </w:tcPr>
          <w:p w14:paraId="5032D68F">
            <w:pPr>
              <w:jc w:val="center"/>
              <w:rPr>
                <w:rFonts w:hint="eastAsia" w:ascii="宋体" w:hAnsi="宋体" w:eastAsia="宋体" w:cs="宋体"/>
                <w:i w:val="0"/>
                <w:iCs w:val="0"/>
                <w:color w:val="auto"/>
                <w:sz w:val="18"/>
                <w:szCs w:val="18"/>
                <w:u w:val="none"/>
                <w:lang w:eastAsia="zh-CN"/>
              </w:rPr>
            </w:pPr>
          </w:p>
        </w:tc>
        <w:tc>
          <w:tcPr>
            <w:tcW w:w="1201" w:type="dxa"/>
            <w:gridSpan w:val="8"/>
            <w:tcBorders>
              <w:top w:val="single" w:color="000000" w:sz="4" w:space="0"/>
              <w:left w:val="single" w:color="000000" w:sz="4" w:space="0"/>
              <w:bottom w:val="single" w:color="000000" w:sz="4" w:space="0"/>
              <w:right w:val="single" w:color="000000" w:sz="4" w:space="0"/>
            </w:tcBorders>
            <w:noWrap w:val="0"/>
            <w:vAlign w:val="center"/>
          </w:tcPr>
          <w:p w14:paraId="06074EB8">
            <w:pPr>
              <w:jc w:val="left"/>
              <w:rPr>
                <w:rFonts w:hint="eastAsia" w:ascii="宋体" w:hAnsi="宋体" w:eastAsia="宋体" w:cs="宋体"/>
                <w:i w:val="0"/>
                <w:iCs w:val="0"/>
                <w:color w:val="auto"/>
                <w:sz w:val="18"/>
                <w:szCs w:val="18"/>
                <w:u w:val="none"/>
              </w:rPr>
            </w:pPr>
          </w:p>
        </w:tc>
        <w:tc>
          <w:tcPr>
            <w:tcW w:w="1082" w:type="dxa"/>
            <w:gridSpan w:val="7"/>
            <w:tcBorders>
              <w:top w:val="single" w:color="000000" w:sz="4" w:space="0"/>
              <w:left w:val="single" w:color="000000" w:sz="4" w:space="0"/>
              <w:bottom w:val="single" w:color="000000" w:sz="4" w:space="0"/>
              <w:right w:val="single" w:color="000000" w:sz="4" w:space="0"/>
            </w:tcBorders>
            <w:noWrap w:val="0"/>
            <w:vAlign w:val="center"/>
          </w:tcPr>
          <w:p w14:paraId="599135A9">
            <w:pPr>
              <w:rPr>
                <w:rFonts w:hint="eastAsia" w:ascii="宋体" w:hAnsi="宋体" w:eastAsia="宋体" w:cs="宋体"/>
                <w:i w:val="0"/>
                <w:iCs w:val="0"/>
                <w:color w:val="auto"/>
                <w:sz w:val="18"/>
                <w:szCs w:val="18"/>
                <w:u w:val="none"/>
              </w:rPr>
            </w:pPr>
          </w:p>
        </w:tc>
        <w:tc>
          <w:tcPr>
            <w:tcW w:w="935" w:type="dxa"/>
            <w:gridSpan w:val="6"/>
            <w:tcBorders>
              <w:top w:val="single" w:color="000000" w:sz="4" w:space="0"/>
              <w:left w:val="single" w:color="000000" w:sz="4" w:space="0"/>
              <w:bottom w:val="single" w:color="000000" w:sz="4" w:space="0"/>
              <w:right w:val="single" w:color="000000" w:sz="4" w:space="0"/>
            </w:tcBorders>
            <w:noWrap w:val="0"/>
            <w:vAlign w:val="center"/>
          </w:tcPr>
          <w:p w14:paraId="56102420">
            <w:pPr>
              <w:rPr>
                <w:rFonts w:hint="eastAsia" w:ascii="宋体" w:hAnsi="宋体" w:eastAsia="宋体" w:cs="宋体"/>
                <w:i w:val="0"/>
                <w:iCs w:val="0"/>
                <w:color w:val="auto"/>
                <w:sz w:val="18"/>
                <w:szCs w:val="18"/>
                <w:u w:val="none"/>
              </w:rPr>
            </w:pPr>
          </w:p>
        </w:tc>
        <w:tc>
          <w:tcPr>
            <w:tcW w:w="719" w:type="dxa"/>
            <w:gridSpan w:val="5"/>
            <w:tcBorders>
              <w:top w:val="single" w:color="000000" w:sz="4" w:space="0"/>
              <w:left w:val="single" w:color="000000" w:sz="4" w:space="0"/>
              <w:bottom w:val="single" w:color="000000" w:sz="4" w:space="0"/>
              <w:right w:val="single" w:color="000000" w:sz="4" w:space="0"/>
            </w:tcBorders>
            <w:noWrap w:val="0"/>
            <w:vAlign w:val="center"/>
          </w:tcPr>
          <w:p w14:paraId="38FBB5E1">
            <w:pPr>
              <w:rPr>
                <w:rFonts w:hint="eastAsia" w:ascii="宋体" w:hAnsi="宋体" w:eastAsia="宋体" w:cs="宋体"/>
                <w:i w:val="0"/>
                <w:iCs w:val="0"/>
                <w:color w:val="auto"/>
                <w:sz w:val="18"/>
                <w:szCs w:val="18"/>
                <w:u w:val="none"/>
              </w:rPr>
            </w:pPr>
          </w:p>
        </w:tc>
        <w:tc>
          <w:tcPr>
            <w:tcW w:w="831" w:type="dxa"/>
            <w:gridSpan w:val="10"/>
            <w:tcBorders>
              <w:top w:val="single" w:color="000000" w:sz="4" w:space="0"/>
              <w:left w:val="single" w:color="000000" w:sz="4" w:space="0"/>
              <w:bottom w:val="single" w:color="000000" w:sz="4" w:space="0"/>
              <w:right w:val="single" w:color="000000" w:sz="4" w:space="0"/>
            </w:tcBorders>
            <w:noWrap w:val="0"/>
            <w:vAlign w:val="center"/>
          </w:tcPr>
          <w:p w14:paraId="419572BE">
            <w:pPr>
              <w:rPr>
                <w:rFonts w:hint="eastAsia" w:ascii="宋体" w:hAnsi="宋体" w:eastAsia="宋体" w:cs="宋体"/>
                <w:i w:val="0"/>
                <w:iCs w:val="0"/>
                <w:color w:val="auto"/>
                <w:sz w:val="18"/>
                <w:szCs w:val="18"/>
                <w:u w:val="none"/>
              </w:rPr>
            </w:pPr>
          </w:p>
        </w:tc>
        <w:tc>
          <w:tcPr>
            <w:tcW w:w="731" w:type="dxa"/>
            <w:gridSpan w:val="4"/>
            <w:tcBorders>
              <w:top w:val="single" w:color="000000" w:sz="4" w:space="0"/>
              <w:left w:val="single" w:color="000000" w:sz="4" w:space="0"/>
              <w:bottom w:val="single" w:color="000000" w:sz="4" w:space="0"/>
              <w:right w:val="single" w:color="000000" w:sz="4" w:space="0"/>
            </w:tcBorders>
            <w:noWrap w:val="0"/>
            <w:vAlign w:val="center"/>
          </w:tcPr>
          <w:p w14:paraId="74578994">
            <w:pPr>
              <w:rPr>
                <w:rFonts w:hint="eastAsia" w:ascii="宋体" w:hAnsi="宋体" w:eastAsia="宋体" w:cs="宋体"/>
                <w:i w:val="0"/>
                <w:iCs w:val="0"/>
                <w:color w:val="auto"/>
                <w:sz w:val="18"/>
                <w:szCs w:val="18"/>
                <w:u w:val="none"/>
              </w:rPr>
            </w:pPr>
          </w:p>
        </w:tc>
        <w:tc>
          <w:tcPr>
            <w:tcW w:w="667" w:type="dxa"/>
            <w:gridSpan w:val="6"/>
            <w:tcBorders>
              <w:top w:val="single" w:color="000000" w:sz="4" w:space="0"/>
              <w:left w:val="single" w:color="000000" w:sz="4" w:space="0"/>
              <w:bottom w:val="single" w:color="000000" w:sz="4" w:space="0"/>
              <w:right w:val="single" w:color="000000" w:sz="4" w:space="0"/>
            </w:tcBorders>
            <w:noWrap w:val="0"/>
            <w:vAlign w:val="center"/>
          </w:tcPr>
          <w:p w14:paraId="38AA2490">
            <w:pPr>
              <w:rPr>
                <w:rFonts w:hint="eastAsia" w:ascii="宋体" w:hAnsi="宋体" w:eastAsia="宋体" w:cs="宋体"/>
                <w:i w:val="0"/>
                <w:iCs w:val="0"/>
                <w:color w:val="auto"/>
                <w:sz w:val="18"/>
                <w:szCs w:val="18"/>
                <w:u w:val="none"/>
              </w:rPr>
            </w:pPr>
          </w:p>
        </w:tc>
        <w:tc>
          <w:tcPr>
            <w:tcW w:w="674" w:type="dxa"/>
            <w:gridSpan w:val="5"/>
            <w:tcBorders>
              <w:top w:val="single" w:color="000000" w:sz="4" w:space="0"/>
              <w:left w:val="single" w:color="000000" w:sz="4" w:space="0"/>
              <w:bottom w:val="single" w:color="000000" w:sz="4" w:space="0"/>
              <w:right w:val="single" w:color="000000" w:sz="4" w:space="0"/>
            </w:tcBorders>
            <w:noWrap w:val="0"/>
            <w:vAlign w:val="center"/>
          </w:tcPr>
          <w:p w14:paraId="253481A8">
            <w:pPr>
              <w:rPr>
                <w:rFonts w:hint="eastAsia" w:ascii="宋体" w:hAnsi="宋体" w:eastAsia="宋体" w:cs="宋体"/>
                <w:i w:val="0"/>
                <w:iCs w:val="0"/>
                <w:color w:val="auto"/>
                <w:sz w:val="18"/>
                <w:szCs w:val="18"/>
                <w:u w:val="none"/>
              </w:rPr>
            </w:pPr>
          </w:p>
        </w:tc>
        <w:tc>
          <w:tcPr>
            <w:tcW w:w="679" w:type="dxa"/>
            <w:gridSpan w:val="4"/>
            <w:tcBorders>
              <w:top w:val="single" w:color="000000" w:sz="4" w:space="0"/>
              <w:left w:val="single" w:color="000000" w:sz="4" w:space="0"/>
              <w:bottom w:val="single" w:color="000000" w:sz="4" w:space="0"/>
              <w:right w:val="single" w:color="000000" w:sz="4" w:space="0"/>
            </w:tcBorders>
            <w:noWrap w:val="0"/>
            <w:vAlign w:val="center"/>
          </w:tcPr>
          <w:p w14:paraId="4E720EAB">
            <w:pPr>
              <w:rPr>
                <w:rFonts w:hint="eastAsia" w:ascii="宋体" w:hAnsi="宋体" w:eastAsia="宋体" w:cs="宋体"/>
                <w:i w:val="0"/>
                <w:iCs w:val="0"/>
                <w:color w:val="auto"/>
                <w:sz w:val="18"/>
                <w:szCs w:val="18"/>
                <w:u w:val="none"/>
              </w:rPr>
            </w:pPr>
          </w:p>
        </w:tc>
        <w:tc>
          <w:tcPr>
            <w:tcW w:w="606" w:type="dxa"/>
            <w:gridSpan w:val="4"/>
            <w:tcBorders>
              <w:top w:val="single" w:color="000000" w:sz="4" w:space="0"/>
              <w:left w:val="single" w:color="000000" w:sz="4" w:space="0"/>
              <w:bottom w:val="single" w:color="000000" w:sz="4" w:space="0"/>
              <w:right w:val="single" w:color="000000" w:sz="4" w:space="0"/>
            </w:tcBorders>
            <w:noWrap w:val="0"/>
            <w:vAlign w:val="center"/>
          </w:tcPr>
          <w:p w14:paraId="2E22450D">
            <w:pPr>
              <w:rPr>
                <w:rFonts w:hint="eastAsia" w:ascii="宋体" w:hAnsi="宋体" w:eastAsia="宋体" w:cs="宋体"/>
                <w:i w:val="0"/>
                <w:iCs w:val="0"/>
                <w:color w:val="auto"/>
                <w:sz w:val="18"/>
                <w:szCs w:val="18"/>
                <w:u w:val="none"/>
              </w:rPr>
            </w:pPr>
          </w:p>
        </w:tc>
      </w:tr>
      <w:tr w14:paraId="0D28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1" w:type="dxa"/>
          <w:trHeight w:val="1268" w:hRule="atLeast"/>
          <w:jc w:val="center"/>
        </w:trPr>
        <w:tc>
          <w:tcPr>
            <w:tcW w:w="9019" w:type="dxa"/>
            <w:gridSpan w:val="65"/>
            <w:tcBorders>
              <w:top w:val="nil"/>
              <w:left w:val="nil"/>
              <w:bottom w:val="nil"/>
              <w:right w:val="nil"/>
            </w:tcBorders>
            <w:noWrap w:val="0"/>
            <w:vAlign w:val="center"/>
          </w:tcPr>
          <w:p w14:paraId="232147ED">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5B2B5F1B">
            <w:pPr>
              <w:widowControl/>
              <w:ind w:firstLine="600" w:firstLineChars="200"/>
              <w:jc w:val="both"/>
              <w:textAlignment w:val="center"/>
              <w:rPr>
                <w:rFonts w:hint="default" w:ascii="Times New Roman" w:hAnsi="Times New Roman" w:eastAsia="方正小标宋简体" w:cs="Times New Roman"/>
                <w:color w:val="auto"/>
                <w:kern w:val="0"/>
                <w:sz w:val="44"/>
                <w:szCs w:val="44"/>
                <w:lang w:val="en-US" w:eastAsia="zh-CN"/>
              </w:rPr>
            </w:pPr>
            <w:r>
              <w:rPr>
                <w:rFonts w:hint="eastAsia" w:ascii="仿宋" w:hAnsi="仿宋" w:eastAsia="仿宋" w:cs="仿宋"/>
                <w:color w:val="auto"/>
                <w:kern w:val="0"/>
                <w:sz w:val="30"/>
                <w:szCs w:val="30"/>
                <w:lang w:val="en-US" w:eastAsia="zh-CN"/>
              </w:rPr>
              <w:t>注：本年度没有安排国有资本经营预算</w:t>
            </w:r>
          </w:p>
          <w:p w14:paraId="74DF399E">
            <w:pPr>
              <w:widowControl/>
              <w:jc w:val="center"/>
              <w:textAlignment w:val="center"/>
              <w:rPr>
                <w:rFonts w:hint="eastAsia" w:ascii="Times New Roman" w:hAnsi="Times New Roman" w:eastAsia="方正小标宋简体" w:cs="Times New Roman"/>
                <w:color w:val="auto"/>
                <w:kern w:val="0"/>
                <w:sz w:val="44"/>
                <w:szCs w:val="44"/>
                <w:lang w:val="en-US" w:eastAsia="zh-CN"/>
              </w:rPr>
            </w:pPr>
            <w:bookmarkStart w:id="0" w:name="_GoBack"/>
            <w:bookmarkEnd w:id="0"/>
          </w:p>
          <w:p w14:paraId="3EFDF770">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0C399CFB">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78F3A916">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56E09805">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0D77EDDA">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5A6BE826">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5373271C">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3775DC8C">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696D371F">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4C276AD9">
            <w:pPr>
              <w:widowControl/>
              <w:jc w:val="center"/>
              <w:textAlignment w:val="center"/>
              <w:rPr>
                <w:rFonts w:hint="eastAsia" w:ascii="Times New Roman" w:hAnsi="Times New Roman" w:eastAsia="方正小标宋简体" w:cs="Times New Roman"/>
                <w:color w:val="auto"/>
                <w:kern w:val="0"/>
                <w:sz w:val="44"/>
                <w:szCs w:val="44"/>
                <w:lang w:val="en-US" w:eastAsia="zh-CN"/>
              </w:rPr>
            </w:pPr>
          </w:p>
          <w:p w14:paraId="560D52A0">
            <w:pPr>
              <w:widowControl/>
              <w:jc w:val="center"/>
              <w:textAlignment w:val="center"/>
              <w:rPr>
                <w:rFonts w:ascii="宋体" w:hAnsi="宋体" w:eastAsia="宋体" w:cs="宋体"/>
                <w:b/>
                <w:bCs/>
                <w:i w:val="0"/>
                <w:iCs w:val="0"/>
                <w:color w:val="auto"/>
                <w:sz w:val="76"/>
                <w:szCs w:val="76"/>
                <w:u w:val="none"/>
              </w:rPr>
            </w:pPr>
            <w:r>
              <w:rPr>
                <w:rFonts w:hint="eastAsia" w:ascii="Times New Roman" w:hAnsi="Times New Roman" w:eastAsia="方正小标宋简体" w:cs="Times New Roman"/>
                <w:color w:val="auto"/>
                <w:kern w:val="0"/>
                <w:sz w:val="44"/>
                <w:szCs w:val="44"/>
                <w:lang w:val="en-US" w:eastAsia="zh-CN"/>
              </w:rPr>
              <w:t>项目支出表</w:t>
            </w:r>
          </w:p>
        </w:tc>
      </w:tr>
      <w:tr w14:paraId="2031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1" w:type="dxa"/>
          <w:trHeight w:val="522" w:hRule="atLeast"/>
          <w:jc w:val="center"/>
        </w:trPr>
        <w:tc>
          <w:tcPr>
            <w:tcW w:w="9019" w:type="dxa"/>
            <w:gridSpan w:val="65"/>
            <w:tcBorders>
              <w:top w:val="nil"/>
              <w:left w:val="nil"/>
              <w:bottom w:val="single" w:color="000000" w:sz="4" w:space="0"/>
              <w:right w:val="nil"/>
            </w:tcBorders>
            <w:noWrap w:val="0"/>
            <w:vAlign w:val="center"/>
          </w:tcPr>
          <w:p w14:paraId="26469017">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36FA4258">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660A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1" w:type="dxa"/>
          <w:trHeight w:val="332" w:hRule="atLeast"/>
          <w:jc w:val="center"/>
        </w:trPr>
        <w:tc>
          <w:tcPr>
            <w:tcW w:w="3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4EAE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类型</w:t>
            </w:r>
          </w:p>
        </w:tc>
        <w:tc>
          <w:tcPr>
            <w:tcW w:w="1364" w:type="dxa"/>
            <w:gridSpan w:val="9"/>
            <w:tcBorders>
              <w:top w:val="single" w:color="000000" w:sz="4" w:space="0"/>
              <w:left w:val="single" w:color="000000" w:sz="4" w:space="0"/>
              <w:bottom w:val="single" w:color="000000" w:sz="4" w:space="0"/>
              <w:right w:val="single" w:color="000000" w:sz="4" w:space="0"/>
            </w:tcBorders>
            <w:noWrap w:val="0"/>
            <w:vAlign w:val="center"/>
          </w:tcPr>
          <w:p w14:paraId="7206335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项目名称</w:t>
            </w:r>
          </w:p>
        </w:tc>
        <w:tc>
          <w:tcPr>
            <w:tcW w:w="543"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6629DEC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项目单位</w:t>
            </w:r>
          </w:p>
        </w:tc>
        <w:tc>
          <w:tcPr>
            <w:tcW w:w="1023"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572572D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2197" w:type="dxa"/>
            <w:gridSpan w:val="17"/>
            <w:tcBorders>
              <w:top w:val="single" w:color="000000" w:sz="4" w:space="0"/>
              <w:left w:val="single" w:color="000000" w:sz="4" w:space="0"/>
              <w:bottom w:val="single" w:color="000000" w:sz="4" w:space="0"/>
              <w:right w:val="single" w:color="000000" w:sz="4" w:space="0"/>
            </w:tcBorders>
            <w:noWrap w:val="0"/>
            <w:vAlign w:val="center"/>
          </w:tcPr>
          <w:p w14:paraId="0A98C51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本年财政拨款</w:t>
            </w:r>
          </w:p>
        </w:tc>
        <w:tc>
          <w:tcPr>
            <w:tcW w:w="2197" w:type="dxa"/>
            <w:gridSpan w:val="17"/>
            <w:tcBorders>
              <w:top w:val="single" w:color="000000" w:sz="4" w:space="0"/>
              <w:left w:val="single" w:color="000000" w:sz="4" w:space="0"/>
              <w:bottom w:val="single" w:color="000000" w:sz="4" w:space="0"/>
              <w:right w:val="single" w:color="000000" w:sz="4" w:space="0"/>
            </w:tcBorders>
            <w:noWrap w:val="0"/>
            <w:vAlign w:val="center"/>
          </w:tcPr>
          <w:p w14:paraId="51BDDA4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财政拨款结转</w:t>
            </w:r>
          </w:p>
        </w:tc>
        <w:tc>
          <w:tcPr>
            <w:tcW w:w="69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22B2983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财政专户管理资金</w:t>
            </w:r>
          </w:p>
        </w:tc>
        <w:tc>
          <w:tcPr>
            <w:tcW w:w="60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07CF34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w:t>
            </w:r>
          </w:p>
        </w:tc>
      </w:tr>
      <w:tr w14:paraId="76CD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1" w:type="dxa"/>
          <w:trHeight w:val="2106" w:hRule="atLeast"/>
          <w:jc w:val="center"/>
        </w:trPr>
        <w:tc>
          <w:tcPr>
            <w:tcW w:w="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9334D">
            <w:pPr>
              <w:jc w:val="center"/>
              <w:rPr>
                <w:rFonts w:hint="eastAsia" w:ascii="宋体" w:hAnsi="宋体" w:eastAsia="宋体" w:cs="宋体"/>
                <w:b/>
                <w:bCs/>
                <w:i w:val="0"/>
                <w:iCs w:val="0"/>
                <w:color w:val="auto"/>
                <w:sz w:val="18"/>
                <w:szCs w:val="18"/>
                <w:u w:val="none"/>
              </w:rPr>
            </w:pPr>
          </w:p>
        </w:tc>
        <w:tc>
          <w:tcPr>
            <w:tcW w:w="581" w:type="dxa"/>
            <w:gridSpan w:val="5"/>
            <w:tcBorders>
              <w:top w:val="single" w:color="000000" w:sz="4" w:space="0"/>
              <w:left w:val="single" w:color="000000" w:sz="4" w:space="0"/>
              <w:bottom w:val="single" w:color="000000" w:sz="4" w:space="0"/>
              <w:right w:val="single" w:color="000000" w:sz="4" w:space="0"/>
            </w:tcBorders>
            <w:noWrap w:val="0"/>
            <w:vAlign w:val="center"/>
          </w:tcPr>
          <w:p w14:paraId="1CA2F71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一级项目</w:t>
            </w:r>
          </w:p>
        </w:tc>
        <w:tc>
          <w:tcPr>
            <w:tcW w:w="783" w:type="dxa"/>
            <w:gridSpan w:val="4"/>
            <w:tcBorders>
              <w:top w:val="single" w:color="000000" w:sz="4" w:space="0"/>
              <w:left w:val="single" w:color="000000" w:sz="4" w:space="0"/>
              <w:bottom w:val="single" w:color="000000" w:sz="4" w:space="0"/>
              <w:right w:val="single" w:color="000000" w:sz="4" w:space="0"/>
            </w:tcBorders>
            <w:noWrap w:val="0"/>
            <w:vAlign w:val="center"/>
          </w:tcPr>
          <w:p w14:paraId="157C0D8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二级项目</w:t>
            </w:r>
          </w:p>
        </w:tc>
        <w:tc>
          <w:tcPr>
            <w:tcW w:w="543"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0E4C697">
            <w:pPr>
              <w:jc w:val="center"/>
              <w:rPr>
                <w:rFonts w:hint="eastAsia" w:ascii="宋体" w:hAnsi="宋体" w:eastAsia="宋体" w:cs="宋体"/>
                <w:b/>
                <w:bCs/>
                <w:i w:val="0"/>
                <w:iCs w:val="0"/>
                <w:color w:val="auto"/>
                <w:sz w:val="18"/>
                <w:szCs w:val="18"/>
                <w:u w:val="none"/>
              </w:rPr>
            </w:pPr>
          </w:p>
        </w:tc>
        <w:tc>
          <w:tcPr>
            <w:tcW w:w="1023"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26E06207">
            <w:pPr>
              <w:jc w:val="center"/>
              <w:rPr>
                <w:rFonts w:hint="eastAsia" w:ascii="宋体" w:hAnsi="宋体" w:eastAsia="宋体" w:cs="宋体"/>
                <w:b/>
                <w:bCs/>
                <w:i w:val="0"/>
                <w:iCs w:val="0"/>
                <w:color w:val="auto"/>
                <w:sz w:val="18"/>
                <w:szCs w:val="18"/>
                <w:u w:val="none"/>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14:paraId="07B89C7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877" w:type="dxa"/>
            <w:gridSpan w:val="8"/>
            <w:tcBorders>
              <w:top w:val="single" w:color="000000" w:sz="4" w:space="0"/>
              <w:left w:val="single" w:color="000000" w:sz="4" w:space="0"/>
              <w:bottom w:val="single" w:color="000000" w:sz="4" w:space="0"/>
              <w:right w:val="single" w:color="000000" w:sz="4" w:space="0"/>
            </w:tcBorders>
            <w:noWrap w:val="0"/>
            <w:vAlign w:val="center"/>
          </w:tcPr>
          <w:p w14:paraId="3C50F8B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0D464C9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920" w:type="dxa"/>
            <w:gridSpan w:val="7"/>
            <w:tcBorders>
              <w:top w:val="single" w:color="000000" w:sz="4" w:space="0"/>
              <w:left w:val="single" w:color="000000" w:sz="4" w:space="0"/>
              <w:bottom w:val="single" w:color="000000" w:sz="4" w:space="0"/>
              <w:right w:val="single" w:color="000000" w:sz="4" w:space="0"/>
            </w:tcBorders>
            <w:noWrap w:val="0"/>
            <w:vAlign w:val="center"/>
          </w:tcPr>
          <w:p w14:paraId="7E80D77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877" w:type="dxa"/>
            <w:gridSpan w:val="6"/>
            <w:tcBorders>
              <w:top w:val="single" w:color="000000" w:sz="4" w:space="0"/>
              <w:left w:val="single" w:color="000000" w:sz="4" w:space="0"/>
              <w:bottom w:val="single" w:color="000000" w:sz="4" w:space="0"/>
              <w:right w:val="single" w:color="000000" w:sz="4" w:space="0"/>
            </w:tcBorders>
            <w:noWrap w:val="0"/>
            <w:vAlign w:val="center"/>
          </w:tcPr>
          <w:p w14:paraId="730ECC8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468F958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69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82AD696">
            <w:pPr>
              <w:jc w:val="center"/>
              <w:rPr>
                <w:rFonts w:hint="eastAsia" w:ascii="宋体" w:hAnsi="宋体" w:eastAsia="宋体" w:cs="宋体"/>
                <w:b/>
                <w:bCs/>
                <w:i w:val="0"/>
                <w:iCs w:val="0"/>
                <w:color w:val="auto"/>
                <w:sz w:val="18"/>
                <w:szCs w:val="18"/>
                <w:u w:val="none"/>
              </w:rPr>
            </w:pPr>
          </w:p>
        </w:tc>
        <w:tc>
          <w:tcPr>
            <w:tcW w:w="60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9A3C32D">
            <w:pPr>
              <w:jc w:val="center"/>
              <w:rPr>
                <w:rFonts w:hint="eastAsia" w:ascii="宋体" w:hAnsi="宋体" w:eastAsia="宋体" w:cs="宋体"/>
                <w:b/>
                <w:bCs/>
                <w:i w:val="0"/>
                <w:iCs w:val="0"/>
                <w:color w:val="auto"/>
                <w:sz w:val="18"/>
                <w:szCs w:val="18"/>
                <w:u w:val="none"/>
              </w:rPr>
            </w:pPr>
          </w:p>
        </w:tc>
      </w:tr>
      <w:tr w14:paraId="72DE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1" w:type="dxa"/>
          <w:trHeight w:val="1320" w:hRule="atLeast"/>
          <w:jc w:val="center"/>
        </w:trPr>
        <w:tc>
          <w:tcPr>
            <w:tcW w:w="398" w:type="dxa"/>
            <w:tcBorders>
              <w:top w:val="single" w:color="000000" w:sz="4" w:space="0"/>
              <w:left w:val="single" w:color="000000" w:sz="4" w:space="0"/>
              <w:bottom w:val="single" w:color="000000" w:sz="4" w:space="0"/>
              <w:right w:val="single" w:color="000000" w:sz="4" w:space="0"/>
            </w:tcBorders>
            <w:noWrap w:val="0"/>
            <w:vAlign w:val="center"/>
          </w:tcPr>
          <w:p w14:paraId="47BEF7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其他运转类</w:t>
            </w:r>
          </w:p>
        </w:tc>
        <w:tc>
          <w:tcPr>
            <w:tcW w:w="581" w:type="dxa"/>
            <w:gridSpan w:val="5"/>
            <w:tcBorders>
              <w:top w:val="single" w:color="000000" w:sz="4" w:space="0"/>
              <w:left w:val="single" w:color="000000" w:sz="4" w:space="0"/>
              <w:bottom w:val="single" w:color="000000" w:sz="4" w:space="0"/>
              <w:right w:val="single" w:color="000000" w:sz="4" w:space="0"/>
            </w:tcBorders>
            <w:noWrap w:val="0"/>
            <w:vAlign w:val="center"/>
          </w:tcPr>
          <w:p w14:paraId="08655231">
            <w:pPr>
              <w:jc w:val="center"/>
              <w:rPr>
                <w:rFonts w:hint="eastAsia" w:ascii="宋体" w:hAnsi="宋体" w:eastAsia="宋体" w:cs="宋体"/>
                <w:i w:val="0"/>
                <w:iCs w:val="0"/>
                <w:color w:val="auto"/>
                <w:sz w:val="18"/>
                <w:szCs w:val="18"/>
                <w:u w:val="none"/>
              </w:rPr>
            </w:pPr>
          </w:p>
        </w:tc>
        <w:tc>
          <w:tcPr>
            <w:tcW w:w="783" w:type="dxa"/>
            <w:gridSpan w:val="4"/>
            <w:tcBorders>
              <w:top w:val="single" w:color="000000" w:sz="4" w:space="0"/>
              <w:left w:val="single" w:color="000000" w:sz="4" w:space="0"/>
              <w:bottom w:val="single" w:color="000000" w:sz="4" w:space="0"/>
              <w:right w:val="single" w:color="000000" w:sz="4" w:space="0"/>
            </w:tcBorders>
            <w:noWrap w:val="0"/>
            <w:vAlign w:val="center"/>
          </w:tcPr>
          <w:p w14:paraId="21C51C55">
            <w:pPr>
              <w:jc w:val="center"/>
              <w:rPr>
                <w:rFonts w:hint="eastAsia" w:ascii="宋体" w:hAnsi="宋体" w:eastAsia="宋体" w:cs="宋体"/>
                <w:i w:val="0"/>
                <w:iCs w:val="0"/>
                <w:color w:val="auto"/>
                <w:sz w:val="18"/>
                <w:szCs w:val="18"/>
                <w:u w:val="none"/>
              </w:rPr>
            </w:pPr>
          </w:p>
        </w:tc>
        <w:tc>
          <w:tcPr>
            <w:tcW w:w="543" w:type="dxa"/>
            <w:gridSpan w:val="4"/>
            <w:tcBorders>
              <w:top w:val="single" w:color="000000" w:sz="4" w:space="0"/>
              <w:left w:val="single" w:color="000000" w:sz="4" w:space="0"/>
              <w:bottom w:val="single" w:color="000000" w:sz="4" w:space="0"/>
              <w:right w:val="single" w:color="000000" w:sz="4" w:space="0"/>
            </w:tcBorders>
            <w:noWrap w:val="0"/>
            <w:vAlign w:val="center"/>
          </w:tcPr>
          <w:p w14:paraId="1249D839">
            <w:pPr>
              <w:jc w:val="center"/>
              <w:rPr>
                <w:rFonts w:hint="eastAsia" w:ascii="宋体" w:hAnsi="宋体" w:eastAsia="宋体" w:cs="宋体"/>
                <w:i w:val="0"/>
                <w:iCs w:val="0"/>
                <w:color w:val="auto"/>
                <w:sz w:val="18"/>
                <w:szCs w:val="18"/>
                <w:u w:val="none"/>
              </w:rPr>
            </w:pPr>
          </w:p>
        </w:tc>
        <w:tc>
          <w:tcPr>
            <w:tcW w:w="1023" w:type="dxa"/>
            <w:gridSpan w:val="8"/>
            <w:tcBorders>
              <w:top w:val="single" w:color="000000" w:sz="4" w:space="0"/>
              <w:left w:val="single" w:color="000000" w:sz="4" w:space="0"/>
              <w:bottom w:val="single" w:color="000000" w:sz="4" w:space="0"/>
              <w:right w:val="single" w:color="000000" w:sz="4" w:space="0"/>
            </w:tcBorders>
            <w:noWrap w:val="0"/>
            <w:vAlign w:val="center"/>
          </w:tcPr>
          <w:p w14:paraId="6C55E0C8">
            <w:pPr>
              <w:rPr>
                <w:rFonts w:hint="eastAsia" w:ascii="宋体" w:hAnsi="宋体" w:eastAsia="宋体" w:cs="宋体"/>
                <w:i w:val="0"/>
                <w:iCs w:val="0"/>
                <w:color w:val="auto"/>
                <w:sz w:val="18"/>
                <w:szCs w:val="18"/>
                <w:u w:val="none"/>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14:paraId="4CD08388">
            <w:pPr>
              <w:rPr>
                <w:rFonts w:hint="eastAsia" w:ascii="宋体" w:hAnsi="宋体" w:eastAsia="宋体" w:cs="宋体"/>
                <w:i w:val="0"/>
                <w:iCs w:val="0"/>
                <w:color w:val="auto"/>
                <w:sz w:val="18"/>
                <w:szCs w:val="18"/>
                <w:u w:val="none"/>
              </w:rPr>
            </w:pPr>
          </w:p>
        </w:tc>
        <w:tc>
          <w:tcPr>
            <w:tcW w:w="877" w:type="dxa"/>
            <w:gridSpan w:val="8"/>
            <w:tcBorders>
              <w:top w:val="single" w:color="000000" w:sz="4" w:space="0"/>
              <w:left w:val="single" w:color="000000" w:sz="4" w:space="0"/>
              <w:bottom w:val="single" w:color="000000" w:sz="4" w:space="0"/>
              <w:right w:val="single" w:color="000000" w:sz="4" w:space="0"/>
            </w:tcBorders>
            <w:noWrap w:val="0"/>
            <w:vAlign w:val="center"/>
          </w:tcPr>
          <w:p w14:paraId="14891659">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1C919258">
            <w:pPr>
              <w:rPr>
                <w:rFonts w:hint="eastAsia" w:ascii="宋体" w:hAnsi="宋体" w:eastAsia="宋体" w:cs="宋体"/>
                <w:i w:val="0"/>
                <w:iCs w:val="0"/>
                <w:color w:val="auto"/>
                <w:sz w:val="18"/>
                <w:szCs w:val="18"/>
                <w:u w:val="none"/>
              </w:rPr>
            </w:pPr>
          </w:p>
        </w:tc>
        <w:tc>
          <w:tcPr>
            <w:tcW w:w="920" w:type="dxa"/>
            <w:gridSpan w:val="7"/>
            <w:tcBorders>
              <w:top w:val="single" w:color="000000" w:sz="4" w:space="0"/>
              <w:left w:val="single" w:color="000000" w:sz="4" w:space="0"/>
              <w:bottom w:val="single" w:color="000000" w:sz="4" w:space="0"/>
              <w:right w:val="single" w:color="000000" w:sz="4" w:space="0"/>
            </w:tcBorders>
            <w:noWrap w:val="0"/>
            <w:vAlign w:val="center"/>
          </w:tcPr>
          <w:p w14:paraId="779ED38C">
            <w:pPr>
              <w:rPr>
                <w:rFonts w:hint="eastAsia" w:ascii="宋体" w:hAnsi="宋体" w:eastAsia="宋体" w:cs="宋体"/>
                <w:i w:val="0"/>
                <w:iCs w:val="0"/>
                <w:color w:val="auto"/>
                <w:sz w:val="18"/>
                <w:szCs w:val="18"/>
                <w:u w:val="none"/>
              </w:rPr>
            </w:pPr>
          </w:p>
        </w:tc>
        <w:tc>
          <w:tcPr>
            <w:tcW w:w="877" w:type="dxa"/>
            <w:gridSpan w:val="6"/>
            <w:tcBorders>
              <w:top w:val="single" w:color="000000" w:sz="4" w:space="0"/>
              <w:left w:val="single" w:color="000000" w:sz="4" w:space="0"/>
              <w:bottom w:val="single" w:color="000000" w:sz="4" w:space="0"/>
              <w:right w:val="single" w:color="000000" w:sz="4" w:space="0"/>
            </w:tcBorders>
            <w:noWrap w:val="0"/>
            <w:vAlign w:val="center"/>
          </w:tcPr>
          <w:p w14:paraId="55197D4D">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564ECA00">
            <w:pPr>
              <w:rPr>
                <w:rFonts w:hint="eastAsia" w:ascii="宋体" w:hAnsi="宋体" w:eastAsia="宋体" w:cs="宋体"/>
                <w:i w:val="0"/>
                <w:iCs w:val="0"/>
                <w:color w:val="auto"/>
                <w:sz w:val="18"/>
                <w:szCs w:val="18"/>
                <w:u w:val="none"/>
              </w:rPr>
            </w:pPr>
          </w:p>
        </w:tc>
        <w:tc>
          <w:tcPr>
            <w:tcW w:w="696" w:type="dxa"/>
            <w:gridSpan w:val="4"/>
            <w:tcBorders>
              <w:top w:val="single" w:color="000000" w:sz="4" w:space="0"/>
              <w:left w:val="single" w:color="000000" w:sz="4" w:space="0"/>
              <w:bottom w:val="single" w:color="000000" w:sz="4" w:space="0"/>
              <w:right w:val="single" w:color="000000" w:sz="4" w:space="0"/>
            </w:tcBorders>
            <w:noWrap w:val="0"/>
            <w:vAlign w:val="center"/>
          </w:tcPr>
          <w:p w14:paraId="5EB33ACB">
            <w:pPr>
              <w:rPr>
                <w:rFonts w:hint="eastAsia" w:ascii="宋体" w:hAnsi="宋体" w:eastAsia="宋体" w:cs="宋体"/>
                <w:i w:val="0"/>
                <w:iCs w:val="0"/>
                <w:color w:val="auto"/>
                <w:sz w:val="18"/>
                <w:szCs w:val="18"/>
                <w:u w:val="none"/>
              </w:rPr>
            </w:pPr>
          </w:p>
        </w:tc>
        <w:tc>
          <w:tcPr>
            <w:tcW w:w="601" w:type="dxa"/>
            <w:gridSpan w:val="5"/>
            <w:tcBorders>
              <w:top w:val="single" w:color="000000" w:sz="4" w:space="0"/>
              <w:left w:val="single" w:color="000000" w:sz="4" w:space="0"/>
              <w:bottom w:val="single" w:color="000000" w:sz="4" w:space="0"/>
              <w:right w:val="single" w:color="000000" w:sz="4" w:space="0"/>
            </w:tcBorders>
            <w:noWrap w:val="0"/>
            <w:vAlign w:val="center"/>
          </w:tcPr>
          <w:p w14:paraId="4BCEDA4C">
            <w:pPr>
              <w:rPr>
                <w:rFonts w:hint="eastAsia" w:ascii="宋体" w:hAnsi="宋体" w:eastAsia="宋体" w:cs="宋体"/>
                <w:i w:val="0"/>
                <w:iCs w:val="0"/>
                <w:color w:val="auto"/>
                <w:sz w:val="18"/>
                <w:szCs w:val="18"/>
                <w:u w:val="none"/>
              </w:rPr>
            </w:pPr>
          </w:p>
        </w:tc>
      </w:tr>
      <w:tr w14:paraId="7CA7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1" w:type="dxa"/>
          <w:trHeight w:val="518" w:hRule="atLeast"/>
          <w:jc w:val="center"/>
        </w:trPr>
        <w:tc>
          <w:tcPr>
            <w:tcW w:w="398" w:type="dxa"/>
            <w:tcBorders>
              <w:top w:val="single" w:color="000000" w:sz="4" w:space="0"/>
              <w:left w:val="single" w:color="000000" w:sz="4" w:space="0"/>
              <w:bottom w:val="single" w:color="000000" w:sz="4" w:space="0"/>
              <w:right w:val="single" w:color="000000" w:sz="4" w:space="0"/>
            </w:tcBorders>
            <w:noWrap w:val="0"/>
            <w:vAlign w:val="center"/>
          </w:tcPr>
          <w:p w14:paraId="418AC96E">
            <w:pPr>
              <w:rPr>
                <w:rFonts w:hint="eastAsia" w:ascii="宋体" w:hAnsi="宋体" w:eastAsia="宋体" w:cs="宋体"/>
                <w:i w:val="0"/>
                <w:iCs w:val="0"/>
                <w:color w:val="auto"/>
                <w:sz w:val="18"/>
                <w:szCs w:val="18"/>
                <w:u w:val="none"/>
              </w:rPr>
            </w:pPr>
          </w:p>
        </w:tc>
        <w:tc>
          <w:tcPr>
            <w:tcW w:w="581" w:type="dxa"/>
            <w:gridSpan w:val="5"/>
            <w:tcBorders>
              <w:top w:val="single" w:color="000000" w:sz="4" w:space="0"/>
              <w:left w:val="single" w:color="000000" w:sz="4" w:space="0"/>
              <w:bottom w:val="single" w:color="000000" w:sz="4" w:space="0"/>
              <w:right w:val="single" w:color="000000" w:sz="4" w:space="0"/>
            </w:tcBorders>
            <w:noWrap w:val="0"/>
            <w:vAlign w:val="center"/>
          </w:tcPr>
          <w:p w14:paraId="0766FA3A">
            <w:pPr>
              <w:jc w:val="center"/>
              <w:rPr>
                <w:rFonts w:hint="eastAsia" w:ascii="宋体" w:hAnsi="宋体" w:eastAsia="宋体" w:cs="宋体"/>
                <w:i w:val="0"/>
                <w:iCs w:val="0"/>
                <w:color w:val="auto"/>
                <w:sz w:val="18"/>
                <w:szCs w:val="18"/>
                <w:u w:val="none"/>
              </w:rPr>
            </w:pPr>
          </w:p>
        </w:tc>
        <w:tc>
          <w:tcPr>
            <w:tcW w:w="783" w:type="dxa"/>
            <w:gridSpan w:val="4"/>
            <w:tcBorders>
              <w:top w:val="single" w:color="000000" w:sz="4" w:space="0"/>
              <w:left w:val="single" w:color="000000" w:sz="4" w:space="0"/>
              <w:bottom w:val="single" w:color="000000" w:sz="4" w:space="0"/>
              <w:right w:val="single" w:color="000000" w:sz="4" w:space="0"/>
            </w:tcBorders>
            <w:noWrap w:val="0"/>
            <w:vAlign w:val="center"/>
          </w:tcPr>
          <w:p w14:paraId="5A4A7871">
            <w:pPr>
              <w:jc w:val="center"/>
              <w:rPr>
                <w:rFonts w:hint="eastAsia" w:ascii="宋体" w:hAnsi="宋体" w:eastAsia="宋体" w:cs="宋体"/>
                <w:i w:val="0"/>
                <w:iCs w:val="0"/>
                <w:color w:val="auto"/>
                <w:sz w:val="18"/>
                <w:szCs w:val="18"/>
                <w:u w:val="none"/>
              </w:rPr>
            </w:pPr>
          </w:p>
        </w:tc>
        <w:tc>
          <w:tcPr>
            <w:tcW w:w="543" w:type="dxa"/>
            <w:gridSpan w:val="4"/>
            <w:tcBorders>
              <w:top w:val="single" w:color="000000" w:sz="4" w:space="0"/>
              <w:left w:val="single" w:color="000000" w:sz="4" w:space="0"/>
              <w:bottom w:val="single" w:color="000000" w:sz="4" w:space="0"/>
              <w:right w:val="single" w:color="000000" w:sz="4" w:space="0"/>
            </w:tcBorders>
            <w:noWrap w:val="0"/>
            <w:vAlign w:val="center"/>
          </w:tcPr>
          <w:p w14:paraId="03289418">
            <w:pPr>
              <w:jc w:val="center"/>
              <w:rPr>
                <w:rFonts w:hint="eastAsia" w:ascii="宋体" w:hAnsi="宋体" w:eastAsia="宋体" w:cs="宋体"/>
                <w:i w:val="0"/>
                <w:iCs w:val="0"/>
                <w:color w:val="auto"/>
                <w:sz w:val="18"/>
                <w:szCs w:val="18"/>
                <w:u w:val="none"/>
              </w:rPr>
            </w:pPr>
          </w:p>
        </w:tc>
        <w:tc>
          <w:tcPr>
            <w:tcW w:w="1023" w:type="dxa"/>
            <w:gridSpan w:val="8"/>
            <w:tcBorders>
              <w:top w:val="single" w:color="000000" w:sz="4" w:space="0"/>
              <w:left w:val="single" w:color="000000" w:sz="4" w:space="0"/>
              <w:bottom w:val="single" w:color="000000" w:sz="4" w:space="0"/>
              <w:right w:val="single" w:color="000000" w:sz="4" w:space="0"/>
            </w:tcBorders>
            <w:noWrap w:val="0"/>
            <w:vAlign w:val="center"/>
          </w:tcPr>
          <w:p w14:paraId="255C8647">
            <w:pPr>
              <w:rPr>
                <w:rFonts w:hint="eastAsia" w:ascii="宋体" w:hAnsi="宋体" w:eastAsia="宋体" w:cs="宋体"/>
                <w:i w:val="0"/>
                <w:iCs w:val="0"/>
                <w:color w:val="auto"/>
                <w:sz w:val="18"/>
                <w:szCs w:val="18"/>
                <w:u w:val="none"/>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14:paraId="10C3017F">
            <w:pPr>
              <w:rPr>
                <w:rFonts w:hint="eastAsia" w:ascii="宋体" w:hAnsi="宋体" w:eastAsia="宋体" w:cs="宋体"/>
                <w:i w:val="0"/>
                <w:iCs w:val="0"/>
                <w:color w:val="auto"/>
                <w:sz w:val="18"/>
                <w:szCs w:val="18"/>
                <w:u w:val="none"/>
              </w:rPr>
            </w:pPr>
          </w:p>
        </w:tc>
        <w:tc>
          <w:tcPr>
            <w:tcW w:w="877" w:type="dxa"/>
            <w:gridSpan w:val="8"/>
            <w:tcBorders>
              <w:top w:val="single" w:color="000000" w:sz="4" w:space="0"/>
              <w:left w:val="single" w:color="000000" w:sz="4" w:space="0"/>
              <w:bottom w:val="single" w:color="000000" w:sz="4" w:space="0"/>
              <w:right w:val="single" w:color="000000" w:sz="4" w:space="0"/>
            </w:tcBorders>
            <w:noWrap w:val="0"/>
            <w:vAlign w:val="center"/>
          </w:tcPr>
          <w:p w14:paraId="2430E91A">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036AED24">
            <w:pPr>
              <w:rPr>
                <w:rFonts w:hint="eastAsia" w:ascii="宋体" w:hAnsi="宋体" w:eastAsia="宋体" w:cs="宋体"/>
                <w:i w:val="0"/>
                <w:iCs w:val="0"/>
                <w:color w:val="auto"/>
                <w:sz w:val="18"/>
                <w:szCs w:val="18"/>
                <w:u w:val="none"/>
              </w:rPr>
            </w:pPr>
          </w:p>
        </w:tc>
        <w:tc>
          <w:tcPr>
            <w:tcW w:w="920" w:type="dxa"/>
            <w:gridSpan w:val="7"/>
            <w:tcBorders>
              <w:top w:val="single" w:color="000000" w:sz="4" w:space="0"/>
              <w:left w:val="single" w:color="000000" w:sz="4" w:space="0"/>
              <w:bottom w:val="single" w:color="000000" w:sz="4" w:space="0"/>
              <w:right w:val="single" w:color="000000" w:sz="4" w:space="0"/>
            </w:tcBorders>
            <w:noWrap w:val="0"/>
            <w:vAlign w:val="center"/>
          </w:tcPr>
          <w:p w14:paraId="7DE702B7">
            <w:pPr>
              <w:rPr>
                <w:rFonts w:hint="eastAsia" w:ascii="宋体" w:hAnsi="宋体" w:eastAsia="宋体" w:cs="宋体"/>
                <w:i w:val="0"/>
                <w:iCs w:val="0"/>
                <w:color w:val="auto"/>
                <w:sz w:val="18"/>
                <w:szCs w:val="18"/>
                <w:u w:val="none"/>
              </w:rPr>
            </w:pPr>
          </w:p>
        </w:tc>
        <w:tc>
          <w:tcPr>
            <w:tcW w:w="877" w:type="dxa"/>
            <w:gridSpan w:val="6"/>
            <w:tcBorders>
              <w:top w:val="single" w:color="000000" w:sz="4" w:space="0"/>
              <w:left w:val="single" w:color="000000" w:sz="4" w:space="0"/>
              <w:bottom w:val="single" w:color="000000" w:sz="4" w:space="0"/>
              <w:right w:val="single" w:color="000000" w:sz="4" w:space="0"/>
            </w:tcBorders>
            <w:noWrap w:val="0"/>
            <w:vAlign w:val="center"/>
          </w:tcPr>
          <w:p w14:paraId="2BD311A1">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4B68603A">
            <w:pPr>
              <w:rPr>
                <w:rFonts w:hint="eastAsia" w:ascii="宋体" w:hAnsi="宋体" w:eastAsia="宋体" w:cs="宋体"/>
                <w:i w:val="0"/>
                <w:iCs w:val="0"/>
                <w:color w:val="auto"/>
                <w:sz w:val="18"/>
                <w:szCs w:val="18"/>
                <w:u w:val="none"/>
              </w:rPr>
            </w:pPr>
          </w:p>
        </w:tc>
        <w:tc>
          <w:tcPr>
            <w:tcW w:w="696" w:type="dxa"/>
            <w:gridSpan w:val="4"/>
            <w:tcBorders>
              <w:top w:val="single" w:color="000000" w:sz="4" w:space="0"/>
              <w:left w:val="single" w:color="000000" w:sz="4" w:space="0"/>
              <w:bottom w:val="single" w:color="000000" w:sz="4" w:space="0"/>
              <w:right w:val="single" w:color="000000" w:sz="4" w:space="0"/>
            </w:tcBorders>
            <w:noWrap w:val="0"/>
            <w:vAlign w:val="center"/>
          </w:tcPr>
          <w:p w14:paraId="6A51A518">
            <w:pPr>
              <w:rPr>
                <w:rFonts w:hint="eastAsia" w:ascii="宋体" w:hAnsi="宋体" w:eastAsia="宋体" w:cs="宋体"/>
                <w:i w:val="0"/>
                <w:iCs w:val="0"/>
                <w:color w:val="auto"/>
                <w:sz w:val="18"/>
                <w:szCs w:val="18"/>
                <w:u w:val="none"/>
              </w:rPr>
            </w:pPr>
          </w:p>
        </w:tc>
        <w:tc>
          <w:tcPr>
            <w:tcW w:w="601" w:type="dxa"/>
            <w:gridSpan w:val="5"/>
            <w:tcBorders>
              <w:top w:val="single" w:color="000000" w:sz="4" w:space="0"/>
              <w:left w:val="single" w:color="000000" w:sz="4" w:space="0"/>
              <w:bottom w:val="single" w:color="000000" w:sz="4" w:space="0"/>
              <w:right w:val="single" w:color="000000" w:sz="4" w:space="0"/>
            </w:tcBorders>
            <w:noWrap w:val="0"/>
            <w:vAlign w:val="center"/>
          </w:tcPr>
          <w:p w14:paraId="2313C593">
            <w:pPr>
              <w:rPr>
                <w:rFonts w:hint="eastAsia" w:ascii="宋体" w:hAnsi="宋体" w:eastAsia="宋体" w:cs="宋体"/>
                <w:i w:val="0"/>
                <w:iCs w:val="0"/>
                <w:color w:val="auto"/>
                <w:sz w:val="18"/>
                <w:szCs w:val="18"/>
                <w:u w:val="none"/>
              </w:rPr>
            </w:pPr>
          </w:p>
        </w:tc>
      </w:tr>
      <w:tr w14:paraId="49A8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1" w:type="dxa"/>
          <w:trHeight w:val="518" w:hRule="atLeast"/>
          <w:jc w:val="center"/>
        </w:trPr>
        <w:tc>
          <w:tcPr>
            <w:tcW w:w="398" w:type="dxa"/>
            <w:tcBorders>
              <w:top w:val="single" w:color="000000" w:sz="4" w:space="0"/>
              <w:left w:val="single" w:color="000000" w:sz="4" w:space="0"/>
              <w:bottom w:val="single" w:color="000000" w:sz="4" w:space="0"/>
              <w:right w:val="single" w:color="000000" w:sz="4" w:space="0"/>
            </w:tcBorders>
            <w:noWrap w:val="0"/>
            <w:vAlign w:val="center"/>
          </w:tcPr>
          <w:p w14:paraId="5CDADB79">
            <w:pPr>
              <w:rPr>
                <w:rFonts w:hint="eastAsia" w:ascii="宋体" w:hAnsi="宋体" w:eastAsia="宋体" w:cs="宋体"/>
                <w:i w:val="0"/>
                <w:iCs w:val="0"/>
                <w:color w:val="auto"/>
                <w:sz w:val="18"/>
                <w:szCs w:val="18"/>
                <w:u w:val="none"/>
              </w:rPr>
            </w:pPr>
          </w:p>
        </w:tc>
        <w:tc>
          <w:tcPr>
            <w:tcW w:w="581" w:type="dxa"/>
            <w:gridSpan w:val="5"/>
            <w:tcBorders>
              <w:top w:val="single" w:color="000000" w:sz="4" w:space="0"/>
              <w:left w:val="single" w:color="000000" w:sz="4" w:space="0"/>
              <w:bottom w:val="single" w:color="000000" w:sz="4" w:space="0"/>
              <w:right w:val="single" w:color="000000" w:sz="4" w:space="0"/>
            </w:tcBorders>
            <w:noWrap w:val="0"/>
            <w:vAlign w:val="center"/>
          </w:tcPr>
          <w:p w14:paraId="59D4936A">
            <w:pPr>
              <w:rPr>
                <w:rFonts w:hint="eastAsia" w:ascii="宋体" w:hAnsi="宋体" w:eastAsia="宋体" w:cs="宋体"/>
                <w:i w:val="0"/>
                <w:iCs w:val="0"/>
                <w:color w:val="auto"/>
                <w:sz w:val="18"/>
                <w:szCs w:val="18"/>
                <w:u w:val="none"/>
              </w:rPr>
            </w:pPr>
          </w:p>
        </w:tc>
        <w:tc>
          <w:tcPr>
            <w:tcW w:w="783" w:type="dxa"/>
            <w:gridSpan w:val="4"/>
            <w:tcBorders>
              <w:top w:val="single" w:color="000000" w:sz="4" w:space="0"/>
              <w:left w:val="single" w:color="000000" w:sz="4" w:space="0"/>
              <w:bottom w:val="single" w:color="000000" w:sz="4" w:space="0"/>
              <w:right w:val="single" w:color="000000" w:sz="4" w:space="0"/>
            </w:tcBorders>
            <w:noWrap w:val="0"/>
            <w:vAlign w:val="center"/>
          </w:tcPr>
          <w:p w14:paraId="24C024FF">
            <w:pPr>
              <w:jc w:val="center"/>
              <w:rPr>
                <w:rFonts w:hint="eastAsia" w:ascii="宋体" w:hAnsi="宋体" w:eastAsia="宋体" w:cs="宋体"/>
                <w:i w:val="0"/>
                <w:iCs w:val="0"/>
                <w:color w:val="auto"/>
                <w:sz w:val="18"/>
                <w:szCs w:val="18"/>
                <w:u w:val="none"/>
              </w:rPr>
            </w:pPr>
          </w:p>
        </w:tc>
        <w:tc>
          <w:tcPr>
            <w:tcW w:w="543" w:type="dxa"/>
            <w:gridSpan w:val="4"/>
            <w:tcBorders>
              <w:top w:val="single" w:color="000000" w:sz="4" w:space="0"/>
              <w:left w:val="single" w:color="000000" w:sz="4" w:space="0"/>
              <w:bottom w:val="single" w:color="000000" w:sz="4" w:space="0"/>
              <w:right w:val="single" w:color="000000" w:sz="4" w:space="0"/>
            </w:tcBorders>
            <w:noWrap w:val="0"/>
            <w:vAlign w:val="center"/>
          </w:tcPr>
          <w:p w14:paraId="5CC537E9">
            <w:pPr>
              <w:jc w:val="center"/>
              <w:rPr>
                <w:rFonts w:hint="eastAsia" w:ascii="宋体" w:hAnsi="宋体" w:eastAsia="宋体" w:cs="宋体"/>
                <w:i w:val="0"/>
                <w:iCs w:val="0"/>
                <w:color w:val="auto"/>
                <w:sz w:val="18"/>
                <w:szCs w:val="18"/>
                <w:u w:val="none"/>
              </w:rPr>
            </w:pPr>
          </w:p>
        </w:tc>
        <w:tc>
          <w:tcPr>
            <w:tcW w:w="1023" w:type="dxa"/>
            <w:gridSpan w:val="8"/>
            <w:tcBorders>
              <w:top w:val="single" w:color="000000" w:sz="4" w:space="0"/>
              <w:left w:val="single" w:color="000000" w:sz="4" w:space="0"/>
              <w:bottom w:val="single" w:color="000000" w:sz="4" w:space="0"/>
              <w:right w:val="single" w:color="000000" w:sz="4" w:space="0"/>
            </w:tcBorders>
            <w:noWrap w:val="0"/>
            <w:vAlign w:val="center"/>
          </w:tcPr>
          <w:p w14:paraId="0BC143CF">
            <w:pPr>
              <w:jc w:val="right"/>
              <w:rPr>
                <w:rFonts w:hint="eastAsia" w:ascii="宋体" w:hAnsi="宋体" w:eastAsia="宋体" w:cs="宋体"/>
                <w:i w:val="0"/>
                <w:iCs w:val="0"/>
                <w:color w:val="auto"/>
                <w:sz w:val="18"/>
                <w:szCs w:val="18"/>
                <w:u w:val="none"/>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14:paraId="482F27F5">
            <w:pPr>
              <w:rPr>
                <w:rFonts w:hint="eastAsia" w:ascii="宋体" w:hAnsi="宋体" w:eastAsia="宋体" w:cs="宋体"/>
                <w:i w:val="0"/>
                <w:iCs w:val="0"/>
                <w:color w:val="auto"/>
                <w:sz w:val="18"/>
                <w:szCs w:val="18"/>
                <w:u w:val="none"/>
              </w:rPr>
            </w:pPr>
          </w:p>
        </w:tc>
        <w:tc>
          <w:tcPr>
            <w:tcW w:w="877" w:type="dxa"/>
            <w:gridSpan w:val="8"/>
            <w:tcBorders>
              <w:top w:val="single" w:color="000000" w:sz="4" w:space="0"/>
              <w:left w:val="single" w:color="000000" w:sz="4" w:space="0"/>
              <w:bottom w:val="single" w:color="000000" w:sz="4" w:space="0"/>
              <w:right w:val="single" w:color="000000" w:sz="4" w:space="0"/>
            </w:tcBorders>
            <w:noWrap w:val="0"/>
            <w:vAlign w:val="center"/>
          </w:tcPr>
          <w:p w14:paraId="21CAD85B">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2079A19C">
            <w:pPr>
              <w:rPr>
                <w:rFonts w:hint="eastAsia" w:ascii="宋体" w:hAnsi="宋体" w:eastAsia="宋体" w:cs="宋体"/>
                <w:i w:val="0"/>
                <w:iCs w:val="0"/>
                <w:color w:val="auto"/>
                <w:sz w:val="18"/>
                <w:szCs w:val="18"/>
                <w:u w:val="none"/>
              </w:rPr>
            </w:pPr>
          </w:p>
        </w:tc>
        <w:tc>
          <w:tcPr>
            <w:tcW w:w="920" w:type="dxa"/>
            <w:gridSpan w:val="7"/>
            <w:tcBorders>
              <w:top w:val="single" w:color="000000" w:sz="4" w:space="0"/>
              <w:left w:val="single" w:color="000000" w:sz="4" w:space="0"/>
              <w:bottom w:val="single" w:color="000000" w:sz="4" w:space="0"/>
              <w:right w:val="single" w:color="000000" w:sz="4" w:space="0"/>
            </w:tcBorders>
            <w:noWrap w:val="0"/>
            <w:vAlign w:val="center"/>
          </w:tcPr>
          <w:p w14:paraId="5BE4B71A">
            <w:pPr>
              <w:rPr>
                <w:rFonts w:hint="eastAsia" w:ascii="宋体" w:hAnsi="宋体" w:eastAsia="宋体" w:cs="宋体"/>
                <w:i w:val="0"/>
                <w:iCs w:val="0"/>
                <w:color w:val="auto"/>
                <w:sz w:val="18"/>
                <w:szCs w:val="18"/>
                <w:u w:val="none"/>
              </w:rPr>
            </w:pPr>
          </w:p>
        </w:tc>
        <w:tc>
          <w:tcPr>
            <w:tcW w:w="877" w:type="dxa"/>
            <w:gridSpan w:val="6"/>
            <w:tcBorders>
              <w:top w:val="single" w:color="000000" w:sz="4" w:space="0"/>
              <w:left w:val="single" w:color="000000" w:sz="4" w:space="0"/>
              <w:bottom w:val="single" w:color="000000" w:sz="4" w:space="0"/>
              <w:right w:val="single" w:color="000000" w:sz="4" w:space="0"/>
            </w:tcBorders>
            <w:noWrap w:val="0"/>
            <w:vAlign w:val="center"/>
          </w:tcPr>
          <w:p w14:paraId="67376556">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32F59807">
            <w:pPr>
              <w:rPr>
                <w:rFonts w:hint="eastAsia" w:ascii="宋体" w:hAnsi="宋体" w:eastAsia="宋体" w:cs="宋体"/>
                <w:i w:val="0"/>
                <w:iCs w:val="0"/>
                <w:color w:val="auto"/>
                <w:sz w:val="18"/>
                <w:szCs w:val="18"/>
                <w:u w:val="none"/>
              </w:rPr>
            </w:pPr>
          </w:p>
        </w:tc>
        <w:tc>
          <w:tcPr>
            <w:tcW w:w="696" w:type="dxa"/>
            <w:gridSpan w:val="4"/>
            <w:tcBorders>
              <w:top w:val="single" w:color="000000" w:sz="4" w:space="0"/>
              <w:left w:val="single" w:color="000000" w:sz="4" w:space="0"/>
              <w:bottom w:val="single" w:color="000000" w:sz="4" w:space="0"/>
              <w:right w:val="single" w:color="000000" w:sz="4" w:space="0"/>
            </w:tcBorders>
            <w:noWrap w:val="0"/>
            <w:vAlign w:val="center"/>
          </w:tcPr>
          <w:p w14:paraId="56BB73C8">
            <w:pPr>
              <w:rPr>
                <w:rFonts w:hint="eastAsia" w:ascii="宋体" w:hAnsi="宋体" w:eastAsia="宋体" w:cs="宋体"/>
                <w:i w:val="0"/>
                <w:iCs w:val="0"/>
                <w:color w:val="auto"/>
                <w:sz w:val="18"/>
                <w:szCs w:val="18"/>
                <w:u w:val="none"/>
              </w:rPr>
            </w:pPr>
          </w:p>
        </w:tc>
        <w:tc>
          <w:tcPr>
            <w:tcW w:w="601" w:type="dxa"/>
            <w:gridSpan w:val="5"/>
            <w:tcBorders>
              <w:top w:val="single" w:color="000000" w:sz="4" w:space="0"/>
              <w:left w:val="single" w:color="000000" w:sz="4" w:space="0"/>
              <w:bottom w:val="single" w:color="000000" w:sz="4" w:space="0"/>
              <w:right w:val="single" w:color="000000" w:sz="4" w:space="0"/>
            </w:tcBorders>
            <w:noWrap w:val="0"/>
            <w:vAlign w:val="center"/>
          </w:tcPr>
          <w:p w14:paraId="09190108">
            <w:pPr>
              <w:rPr>
                <w:rFonts w:hint="eastAsia" w:ascii="宋体" w:hAnsi="宋体" w:eastAsia="宋体" w:cs="宋体"/>
                <w:i w:val="0"/>
                <w:iCs w:val="0"/>
                <w:color w:val="auto"/>
                <w:sz w:val="18"/>
                <w:szCs w:val="18"/>
                <w:u w:val="none"/>
              </w:rPr>
            </w:pPr>
          </w:p>
        </w:tc>
      </w:tr>
      <w:tr w14:paraId="3586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1" w:type="dxa"/>
          <w:trHeight w:val="2368" w:hRule="atLeast"/>
          <w:jc w:val="center"/>
        </w:trPr>
        <w:tc>
          <w:tcPr>
            <w:tcW w:w="398" w:type="dxa"/>
            <w:tcBorders>
              <w:top w:val="single" w:color="000000" w:sz="4" w:space="0"/>
              <w:left w:val="single" w:color="000000" w:sz="4" w:space="0"/>
              <w:bottom w:val="single" w:color="000000" w:sz="4" w:space="0"/>
              <w:right w:val="single" w:color="000000" w:sz="4" w:space="0"/>
            </w:tcBorders>
            <w:noWrap w:val="0"/>
            <w:vAlign w:val="center"/>
          </w:tcPr>
          <w:p w14:paraId="19C2D3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部门特定目标类项目</w:t>
            </w:r>
          </w:p>
        </w:tc>
        <w:tc>
          <w:tcPr>
            <w:tcW w:w="581" w:type="dxa"/>
            <w:gridSpan w:val="5"/>
            <w:tcBorders>
              <w:top w:val="single" w:color="000000" w:sz="4" w:space="0"/>
              <w:left w:val="single" w:color="000000" w:sz="4" w:space="0"/>
              <w:bottom w:val="single" w:color="000000" w:sz="4" w:space="0"/>
              <w:right w:val="single" w:color="000000" w:sz="4" w:space="0"/>
            </w:tcBorders>
            <w:noWrap w:val="0"/>
            <w:vAlign w:val="center"/>
          </w:tcPr>
          <w:p w14:paraId="00755233">
            <w:pPr>
              <w:jc w:val="center"/>
              <w:rPr>
                <w:rFonts w:hint="eastAsia" w:ascii="宋体" w:hAnsi="宋体" w:eastAsia="宋体" w:cs="宋体"/>
                <w:i w:val="0"/>
                <w:iCs w:val="0"/>
                <w:color w:val="auto"/>
                <w:sz w:val="18"/>
                <w:szCs w:val="18"/>
                <w:u w:val="none"/>
              </w:rPr>
            </w:pPr>
          </w:p>
        </w:tc>
        <w:tc>
          <w:tcPr>
            <w:tcW w:w="783" w:type="dxa"/>
            <w:gridSpan w:val="4"/>
            <w:tcBorders>
              <w:top w:val="single" w:color="000000" w:sz="4" w:space="0"/>
              <w:left w:val="single" w:color="000000" w:sz="4" w:space="0"/>
              <w:bottom w:val="single" w:color="000000" w:sz="4" w:space="0"/>
              <w:right w:val="single" w:color="000000" w:sz="4" w:space="0"/>
            </w:tcBorders>
            <w:noWrap w:val="0"/>
            <w:vAlign w:val="center"/>
          </w:tcPr>
          <w:p w14:paraId="4A25201A">
            <w:pPr>
              <w:jc w:val="center"/>
              <w:rPr>
                <w:rFonts w:hint="eastAsia" w:ascii="宋体" w:hAnsi="宋体" w:eastAsia="宋体" w:cs="宋体"/>
                <w:i w:val="0"/>
                <w:iCs w:val="0"/>
                <w:color w:val="auto"/>
                <w:sz w:val="18"/>
                <w:szCs w:val="18"/>
                <w:u w:val="none"/>
              </w:rPr>
            </w:pPr>
          </w:p>
        </w:tc>
        <w:tc>
          <w:tcPr>
            <w:tcW w:w="543" w:type="dxa"/>
            <w:gridSpan w:val="4"/>
            <w:tcBorders>
              <w:top w:val="single" w:color="000000" w:sz="4" w:space="0"/>
              <w:left w:val="single" w:color="000000" w:sz="4" w:space="0"/>
              <w:bottom w:val="single" w:color="000000" w:sz="4" w:space="0"/>
              <w:right w:val="single" w:color="000000" w:sz="4" w:space="0"/>
            </w:tcBorders>
            <w:noWrap w:val="0"/>
            <w:vAlign w:val="center"/>
          </w:tcPr>
          <w:p w14:paraId="65843687">
            <w:pPr>
              <w:jc w:val="center"/>
              <w:rPr>
                <w:rFonts w:hint="eastAsia" w:ascii="宋体" w:hAnsi="宋体" w:eastAsia="宋体" w:cs="宋体"/>
                <w:i w:val="0"/>
                <w:iCs w:val="0"/>
                <w:color w:val="auto"/>
                <w:sz w:val="18"/>
                <w:szCs w:val="18"/>
                <w:u w:val="none"/>
              </w:rPr>
            </w:pPr>
          </w:p>
        </w:tc>
        <w:tc>
          <w:tcPr>
            <w:tcW w:w="1023" w:type="dxa"/>
            <w:gridSpan w:val="8"/>
            <w:tcBorders>
              <w:top w:val="single" w:color="000000" w:sz="4" w:space="0"/>
              <w:left w:val="single" w:color="000000" w:sz="4" w:space="0"/>
              <w:bottom w:val="single" w:color="000000" w:sz="4" w:space="0"/>
              <w:right w:val="single" w:color="000000" w:sz="4" w:space="0"/>
            </w:tcBorders>
            <w:noWrap w:val="0"/>
            <w:vAlign w:val="center"/>
          </w:tcPr>
          <w:p w14:paraId="1CBE0DA0">
            <w:pPr>
              <w:rPr>
                <w:rFonts w:hint="eastAsia" w:ascii="宋体" w:hAnsi="宋体" w:eastAsia="宋体" w:cs="宋体"/>
                <w:i w:val="0"/>
                <w:iCs w:val="0"/>
                <w:color w:val="auto"/>
                <w:sz w:val="18"/>
                <w:szCs w:val="18"/>
                <w:u w:val="none"/>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14:paraId="43153C38">
            <w:pPr>
              <w:rPr>
                <w:rFonts w:hint="eastAsia" w:ascii="宋体" w:hAnsi="宋体" w:eastAsia="宋体" w:cs="宋体"/>
                <w:i w:val="0"/>
                <w:iCs w:val="0"/>
                <w:color w:val="auto"/>
                <w:sz w:val="18"/>
                <w:szCs w:val="18"/>
                <w:u w:val="none"/>
              </w:rPr>
            </w:pPr>
          </w:p>
        </w:tc>
        <w:tc>
          <w:tcPr>
            <w:tcW w:w="877" w:type="dxa"/>
            <w:gridSpan w:val="8"/>
            <w:tcBorders>
              <w:top w:val="single" w:color="000000" w:sz="4" w:space="0"/>
              <w:left w:val="single" w:color="000000" w:sz="4" w:space="0"/>
              <w:bottom w:val="single" w:color="000000" w:sz="4" w:space="0"/>
              <w:right w:val="single" w:color="000000" w:sz="4" w:space="0"/>
            </w:tcBorders>
            <w:noWrap w:val="0"/>
            <w:vAlign w:val="center"/>
          </w:tcPr>
          <w:p w14:paraId="1CC88EC4">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7FC32E05">
            <w:pPr>
              <w:rPr>
                <w:rFonts w:hint="eastAsia" w:ascii="宋体" w:hAnsi="宋体" w:eastAsia="宋体" w:cs="宋体"/>
                <w:i w:val="0"/>
                <w:iCs w:val="0"/>
                <w:color w:val="auto"/>
                <w:sz w:val="18"/>
                <w:szCs w:val="18"/>
                <w:u w:val="none"/>
              </w:rPr>
            </w:pPr>
          </w:p>
        </w:tc>
        <w:tc>
          <w:tcPr>
            <w:tcW w:w="920" w:type="dxa"/>
            <w:gridSpan w:val="7"/>
            <w:tcBorders>
              <w:top w:val="single" w:color="000000" w:sz="4" w:space="0"/>
              <w:left w:val="single" w:color="000000" w:sz="4" w:space="0"/>
              <w:bottom w:val="single" w:color="000000" w:sz="4" w:space="0"/>
              <w:right w:val="single" w:color="000000" w:sz="4" w:space="0"/>
            </w:tcBorders>
            <w:noWrap w:val="0"/>
            <w:vAlign w:val="center"/>
          </w:tcPr>
          <w:p w14:paraId="70AE8242">
            <w:pPr>
              <w:rPr>
                <w:rFonts w:hint="eastAsia" w:ascii="宋体" w:hAnsi="宋体" w:eastAsia="宋体" w:cs="宋体"/>
                <w:i w:val="0"/>
                <w:iCs w:val="0"/>
                <w:color w:val="auto"/>
                <w:sz w:val="18"/>
                <w:szCs w:val="18"/>
                <w:u w:val="none"/>
              </w:rPr>
            </w:pPr>
          </w:p>
        </w:tc>
        <w:tc>
          <w:tcPr>
            <w:tcW w:w="877" w:type="dxa"/>
            <w:gridSpan w:val="6"/>
            <w:tcBorders>
              <w:top w:val="single" w:color="000000" w:sz="4" w:space="0"/>
              <w:left w:val="single" w:color="000000" w:sz="4" w:space="0"/>
              <w:bottom w:val="single" w:color="000000" w:sz="4" w:space="0"/>
              <w:right w:val="single" w:color="000000" w:sz="4" w:space="0"/>
            </w:tcBorders>
            <w:noWrap w:val="0"/>
            <w:vAlign w:val="center"/>
          </w:tcPr>
          <w:p w14:paraId="49D1A66E">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41DC0CE2">
            <w:pPr>
              <w:rPr>
                <w:rFonts w:hint="eastAsia" w:ascii="宋体" w:hAnsi="宋体" w:eastAsia="宋体" w:cs="宋体"/>
                <w:i w:val="0"/>
                <w:iCs w:val="0"/>
                <w:color w:val="auto"/>
                <w:sz w:val="18"/>
                <w:szCs w:val="18"/>
                <w:u w:val="none"/>
              </w:rPr>
            </w:pPr>
          </w:p>
        </w:tc>
        <w:tc>
          <w:tcPr>
            <w:tcW w:w="696" w:type="dxa"/>
            <w:gridSpan w:val="4"/>
            <w:tcBorders>
              <w:top w:val="single" w:color="000000" w:sz="4" w:space="0"/>
              <w:left w:val="single" w:color="000000" w:sz="4" w:space="0"/>
              <w:bottom w:val="single" w:color="000000" w:sz="4" w:space="0"/>
              <w:right w:val="single" w:color="000000" w:sz="4" w:space="0"/>
            </w:tcBorders>
            <w:noWrap w:val="0"/>
            <w:vAlign w:val="center"/>
          </w:tcPr>
          <w:p w14:paraId="4421E30F">
            <w:pPr>
              <w:rPr>
                <w:rFonts w:hint="eastAsia" w:ascii="宋体" w:hAnsi="宋体" w:eastAsia="宋体" w:cs="宋体"/>
                <w:i w:val="0"/>
                <w:iCs w:val="0"/>
                <w:color w:val="auto"/>
                <w:sz w:val="18"/>
                <w:szCs w:val="18"/>
                <w:u w:val="none"/>
              </w:rPr>
            </w:pPr>
          </w:p>
        </w:tc>
        <w:tc>
          <w:tcPr>
            <w:tcW w:w="601" w:type="dxa"/>
            <w:gridSpan w:val="5"/>
            <w:tcBorders>
              <w:top w:val="single" w:color="000000" w:sz="4" w:space="0"/>
              <w:left w:val="single" w:color="000000" w:sz="4" w:space="0"/>
              <w:bottom w:val="single" w:color="000000" w:sz="4" w:space="0"/>
              <w:right w:val="single" w:color="000000" w:sz="4" w:space="0"/>
            </w:tcBorders>
            <w:noWrap w:val="0"/>
            <w:vAlign w:val="center"/>
          </w:tcPr>
          <w:p w14:paraId="0D4845F9">
            <w:pPr>
              <w:rPr>
                <w:rFonts w:hint="eastAsia" w:ascii="宋体" w:hAnsi="宋体" w:eastAsia="宋体" w:cs="宋体"/>
                <w:i w:val="0"/>
                <w:iCs w:val="0"/>
                <w:color w:val="auto"/>
                <w:sz w:val="18"/>
                <w:szCs w:val="18"/>
                <w:u w:val="none"/>
              </w:rPr>
            </w:pPr>
          </w:p>
        </w:tc>
      </w:tr>
      <w:tr w14:paraId="2E97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1" w:type="dxa"/>
          <w:trHeight w:val="518" w:hRule="atLeast"/>
          <w:jc w:val="center"/>
        </w:trPr>
        <w:tc>
          <w:tcPr>
            <w:tcW w:w="398" w:type="dxa"/>
            <w:tcBorders>
              <w:top w:val="single" w:color="000000" w:sz="4" w:space="0"/>
              <w:left w:val="single" w:color="000000" w:sz="4" w:space="0"/>
              <w:bottom w:val="single" w:color="000000" w:sz="4" w:space="0"/>
              <w:right w:val="single" w:color="000000" w:sz="4" w:space="0"/>
            </w:tcBorders>
            <w:noWrap w:val="0"/>
            <w:vAlign w:val="center"/>
          </w:tcPr>
          <w:p w14:paraId="73A4A45B">
            <w:pPr>
              <w:rPr>
                <w:rFonts w:hint="eastAsia" w:ascii="宋体" w:hAnsi="宋体" w:eastAsia="宋体" w:cs="宋体"/>
                <w:i w:val="0"/>
                <w:iCs w:val="0"/>
                <w:color w:val="auto"/>
                <w:sz w:val="18"/>
                <w:szCs w:val="18"/>
                <w:u w:val="none"/>
              </w:rPr>
            </w:pPr>
          </w:p>
        </w:tc>
        <w:tc>
          <w:tcPr>
            <w:tcW w:w="581" w:type="dxa"/>
            <w:gridSpan w:val="5"/>
            <w:tcBorders>
              <w:top w:val="single" w:color="000000" w:sz="4" w:space="0"/>
              <w:left w:val="single" w:color="000000" w:sz="4" w:space="0"/>
              <w:bottom w:val="single" w:color="000000" w:sz="4" w:space="0"/>
              <w:right w:val="single" w:color="000000" w:sz="4" w:space="0"/>
            </w:tcBorders>
            <w:noWrap w:val="0"/>
            <w:vAlign w:val="center"/>
          </w:tcPr>
          <w:p w14:paraId="4D9AE099">
            <w:pPr>
              <w:jc w:val="center"/>
              <w:rPr>
                <w:rFonts w:hint="eastAsia" w:ascii="宋体" w:hAnsi="宋体" w:eastAsia="宋体" w:cs="宋体"/>
                <w:i w:val="0"/>
                <w:iCs w:val="0"/>
                <w:color w:val="auto"/>
                <w:sz w:val="18"/>
                <w:szCs w:val="18"/>
                <w:u w:val="none"/>
              </w:rPr>
            </w:pPr>
          </w:p>
        </w:tc>
        <w:tc>
          <w:tcPr>
            <w:tcW w:w="783" w:type="dxa"/>
            <w:gridSpan w:val="4"/>
            <w:tcBorders>
              <w:top w:val="single" w:color="000000" w:sz="4" w:space="0"/>
              <w:left w:val="single" w:color="000000" w:sz="4" w:space="0"/>
              <w:bottom w:val="single" w:color="000000" w:sz="4" w:space="0"/>
              <w:right w:val="single" w:color="000000" w:sz="4" w:space="0"/>
            </w:tcBorders>
            <w:noWrap w:val="0"/>
            <w:vAlign w:val="center"/>
          </w:tcPr>
          <w:p w14:paraId="4A140A4D">
            <w:pPr>
              <w:jc w:val="center"/>
              <w:rPr>
                <w:rFonts w:hint="eastAsia" w:ascii="宋体" w:hAnsi="宋体" w:eastAsia="宋体" w:cs="宋体"/>
                <w:i w:val="0"/>
                <w:iCs w:val="0"/>
                <w:color w:val="auto"/>
                <w:sz w:val="18"/>
                <w:szCs w:val="18"/>
                <w:u w:val="none"/>
              </w:rPr>
            </w:pPr>
          </w:p>
        </w:tc>
        <w:tc>
          <w:tcPr>
            <w:tcW w:w="543" w:type="dxa"/>
            <w:gridSpan w:val="4"/>
            <w:tcBorders>
              <w:top w:val="single" w:color="000000" w:sz="4" w:space="0"/>
              <w:left w:val="single" w:color="000000" w:sz="4" w:space="0"/>
              <w:bottom w:val="single" w:color="000000" w:sz="4" w:space="0"/>
              <w:right w:val="single" w:color="000000" w:sz="4" w:space="0"/>
            </w:tcBorders>
            <w:noWrap w:val="0"/>
            <w:vAlign w:val="center"/>
          </w:tcPr>
          <w:p w14:paraId="7C65DCE7">
            <w:pPr>
              <w:jc w:val="center"/>
              <w:rPr>
                <w:rFonts w:hint="eastAsia" w:ascii="宋体" w:hAnsi="宋体" w:eastAsia="宋体" w:cs="宋体"/>
                <w:i w:val="0"/>
                <w:iCs w:val="0"/>
                <w:color w:val="auto"/>
                <w:sz w:val="18"/>
                <w:szCs w:val="18"/>
                <w:u w:val="none"/>
              </w:rPr>
            </w:pPr>
          </w:p>
        </w:tc>
        <w:tc>
          <w:tcPr>
            <w:tcW w:w="1023" w:type="dxa"/>
            <w:gridSpan w:val="8"/>
            <w:tcBorders>
              <w:top w:val="single" w:color="000000" w:sz="4" w:space="0"/>
              <w:left w:val="single" w:color="000000" w:sz="4" w:space="0"/>
              <w:bottom w:val="single" w:color="000000" w:sz="4" w:space="0"/>
              <w:right w:val="single" w:color="000000" w:sz="4" w:space="0"/>
            </w:tcBorders>
            <w:noWrap w:val="0"/>
            <w:vAlign w:val="center"/>
          </w:tcPr>
          <w:p w14:paraId="1ECAF4BB">
            <w:pPr>
              <w:rPr>
                <w:rFonts w:hint="eastAsia" w:ascii="宋体" w:hAnsi="宋体" w:eastAsia="宋体" w:cs="宋体"/>
                <w:i w:val="0"/>
                <w:iCs w:val="0"/>
                <w:color w:val="auto"/>
                <w:sz w:val="18"/>
                <w:szCs w:val="18"/>
                <w:u w:val="none"/>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14:paraId="395D329E">
            <w:pPr>
              <w:rPr>
                <w:rFonts w:hint="eastAsia" w:ascii="宋体" w:hAnsi="宋体" w:eastAsia="宋体" w:cs="宋体"/>
                <w:i w:val="0"/>
                <w:iCs w:val="0"/>
                <w:color w:val="auto"/>
                <w:sz w:val="18"/>
                <w:szCs w:val="18"/>
                <w:u w:val="none"/>
              </w:rPr>
            </w:pPr>
          </w:p>
        </w:tc>
        <w:tc>
          <w:tcPr>
            <w:tcW w:w="877" w:type="dxa"/>
            <w:gridSpan w:val="8"/>
            <w:tcBorders>
              <w:top w:val="single" w:color="000000" w:sz="4" w:space="0"/>
              <w:left w:val="single" w:color="000000" w:sz="4" w:space="0"/>
              <w:bottom w:val="single" w:color="000000" w:sz="4" w:space="0"/>
              <w:right w:val="single" w:color="000000" w:sz="4" w:space="0"/>
            </w:tcBorders>
            <w:noWrap w:val="0"/>
            <w:vAlign w:val="center"/>
          </w:tcPr>
          <w:p w14:paraId="377B9D8A">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0AFCDC13">
            <w:pPr>
              <w:rPr>
                <w:rFonts w:hint="eastAsia" w:ascii="宋体" w:hAnsi="宋体" w:eastAsia="宋体" w:cs="宋体"/>
                <w:i w:val="0"/>
                <w:iCs w:val="0"/>
                <w:color w:val="auto"/>
                <w:sz w:val="18"/>
                <w:szCs w:val="18"/>
                <w:u w:val="none"/>
              </w:rPr>
            </w:pPr>
          </w:p>
        </w:tc>
        <w:tc>
          <w:tcPr>
            <w:tcW w:w="920" w:type="dxa"/>
            <w:gridSpan w:val="7"/>
            <w:tcBorders>
              <w:top w:val="single" w:color="000000" w:sz="4" w:space="0"/>
              <w:left w:val="single" w:color="000000" w:sz="4" w:space="0"/>
              <w:bottom w:val="single" w:color="000000" w:sz="4" w:space="0"/>
              <w:right w:val="single" w:color="000000" w:sz="4" w:space="0"/>
            </w:tcBorders>
            <w:noWrap w:val="0"/>
            <w:vAlign w:val="center"/>
          </w:tcPr>
          <w:p w14:paraId="72ED70D9">
            <w:pPr>
              <w:rPr>
                <w:rFonts w:hint="eastAsia" w:ascii="宋体" w:hAnsi="宋体" w:eastAsia="宋体" w:cs="宋体"/>
                <w:i w:val="0"/>
                <w:iCs w:val="0"/>
                <w:color w:val="auto"/>
                <w:sz w:val="18"/>
                <w:szCs w:val="18"/>
                <w:u w:val="none"/>
              </w:rPr>
            </w:pPr>
          </w:p>
        </w:tc>
        <w:tc>
          <w:tcPr>
            <w:tcW w:w="877" w:type="dxa"/>
            <w:gridSpan w:val="6"/>
            <w:tcBorders>
              <w:top w:val="single" w:color="000000" w:sz="4" w:space="0"/>
              <w:left w:val="single" w:color="000000" w:sz="4" w:space="0"/>
              <w:bottom w:val="single" w:color="000000" w:sz="4" w:space="0"/>
              <w:right w:val="single" w:color="000000" w:sz="4" w:space="0"/>
            </w:tcBorders>
            <w:noWrap w:val="0"/>
            <w:vAlign w:val="center"/>
          </w:tcPr>
          <w:p w14:paraId="35D5558B">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606E1CC8">
            <w:pPr>
              <w:rPr>
                <w:rFonts w:hint="eastAsia" w:ascii="宋体" w:hAnsi="宋体" w:eastAsia="宋体" w:cs="宋体"/>
                <w:i w:val="0"/>
                <w:iCs w:val="0"/>
                <w:color w:val="auto"/>
                <w:sz w:val="18"/>
                <w:szCs w:val="18"/>
                <w:u w:val="none"/>
              </w:rPr>
            </w:pPr>
          </w:p>
        </w:tc>
        <w:tc>
          <w:tcPr>
            <w:tcW w:w="696" w:type="dxa"/>
            <w:gridSpan w:val="4"/>
            <w:tcBorders>
              <w:top w:val="single" w:color="000000" w:sz="4" w:space="0"/>
              <w:left w:val="single" w:color="000000" w:sz="4" w:space="0"/>
              <w:bottom w:val="single" w:color="000000" w:sz="4" w:space="0"/>
              <w:right w:val="single" w:color="000000" w:sz="4" w:space="0"/>
            </w:tcBorders>
            <w:noWrap w:val="0"/>
            <w:vAlign w:val="center"/>
          </w:tcPr>
          <w:p w14:paraId="7673D0FE">
            <w:pPr>
              <w:rPr>
                <w:rFonts w:hint="eastAsia" w:ascii="宋体" w:hAnsi="宋体" w:eastAsia="宋体" w:cs="宋体"/>
                <w:i w:val="0"/>
                <w:iCs w:val="0"/>
                <w:color w:val="auto"/>
                <w:sz w:val="18"/>
                <w:szCs w:val="18"/>
                <w:u w:val="none"/>
              </w:rPr>
            </w:pPr>
          </w:p>
        </w:tc>
        <w:tc>
          <w:tcPr>
            <w:tcW w:w="601" w:type="dxa"/>
            <w:gridSpan w:val="5"/>
            <w:tcBorders>
              <w:top w:val="single" w:color="000000" w:sz="4" w:space="0"/>
              <w:left w:val="single" w:color="000000" w:sz="4" w:space="0"/>
              <w:bottom w:val="single" w:color="000000" w:sz="4" w:space="0"/>
              <w:right w:val="single" w:color="000000" w:sz="4" w:space="0"/>
            </w:tcBorders>
            <w:noWrap w:val="0"/>
            <w:vAlign w:val="center"/>
          </w:tcPr>
          <w:p w14:paraId="5DF8DCD6">
            <w:pPr>
              <w:rPr>
                <w:rFonts w:hint="eastAsia" w:ascii="宋体" w:hAnsi="宋体" w:eastAsia="宋体" w:cs="宋体"/>
                <w:i w:val="0"/>
                <w:iCs w:val="0"/>
                <w:color w:val="auto"/>
                <w:sz w:val="18"/>
                <w:szCs w:val="18"/>
                <w:u w:val="none"/>
              </w:rPr>
            </w:pPr>
          </w:p>
        </w:tc>
      </w:tr>
      <w:tr w14:paraId="3D4D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1" w:type="dxa"/>
          <w:trHeight w:val="783" w:hRule="atLeast"/>
          <w:jc w:val="center"/>
        </w:trPr>
        <w:tc>
          <w:tcPr>
            <w:tcW w:w="398" w:type="dxa"/>
            <w:tcBorders>
              <w:top w:val="single" w:color="000000" w:sz="4" w:space="0"/>
              <w:left w:val="single" w:color="000000" w:sz="4" w:space="0"/>
              <w:bottom w:val="single" w:color="000000" w:sz="4" w:space="0"/>
              <w:right w:val="single" w:color="000000" w:sz="4" w:space="0"/>
            </w:tcBorders>
            <w:noWrap w:val="0"/>
            <w:vAlign w:val="center"/>
          </w:tcPr>
          <w:p w14:paraId="74B627C6">
            <w:pPr>
              <w:rPr>
                <w:rFonts w:hint="eastAsia" w:ascii="宋体" w:hAnsi="宋体" w:eastAsia="宋体" w:cs="宋体"/>
                <w:i w:val="0"/>
                <w:iCs w:val="0"/>
                <w:color w:val="auto"/>
                <w:sz w:val="18"/>
                <w:szCs w:val="18"/>
                <w:u w:val="none"/>
              </w:rPr>
            </w:pPr>
          </w:p>
        </w:tc>
        <w:tc>
          <w:tcPr>
            <w:tcW w:w="581" w:type="dxa"/>
            <w:gridSpan w:val="5"/>
            <w:tcBorders>
              <w:top w:val="single" w:color="000000" w:sz="4" w:space="0"/>
              <w:left w:val="single" w:color="000000" w:sz="4" w:space="0"/>
              <w:bottom w:val="single" w:color="000000" w:sz="4" w:space="0"/>
              <w:right w:val="single" w:color="000000" w:sz="4" w:space="0"/>
            </w:tcBorders>
            <w:noWrap w:val="0"/>
            <w:vAlign w:val="center"/>
          </w:tcPr>
          <w:p w14:paraId="2ACD6A1B">
            <w:pPr>
              <w:rPr>
                <w:rFonts w:hint="eastAsia" w:ascii="宋体" w:hAnsi="宋体" w:eastAsia="宋体" w:cs="宋体"/>
                <w:i w:val="0"/>
                <w:iCs w:val="0"/>
                <w:color w:val="auto"/>
                <w:sz w:val="18"/>
                <w:szCs w:val="18"/>
                <w:u w:val="none"/>
              </w:rPr>
            </w:pPr>
          </w:p>
        </w:tc>
        <w:tc>
          <w:tcPr>
            <w:tcW w:w="783" w:type="dxa"/>
            <w:gridSpan w:val="4"/>
            <w:tcBorders>
              <w:top w:val="single" w:color="000000" w:sz="4" w:space="0"/>
              <w:left w:val="single" w:color="000000" w:sz="4" w:space="0"/>
              <w:bottom w:val="single" w:color="000000" w:sz="4" w:space="0"/>
              <w:right w:val="single" w:color="000000" w:sz="4" w:space="0"/>
            </w:tcBorders>
            <w:noWrap w:val="0"/>
            <w:vAlign w:val="center"/>
          </w:tcPr>
          <w:p w14:paraId="2DB5ABFF">
            <w:pPr>
              <w:jc w:val="center"/>
              <w:rPr>
                <w:rFonts w:hint="eastAsia" w:ascii="宋体" w:hAnsi="宋体" w:eastAsia="宋体" w:cs="宋体"/>
                <w:i w:val="0"/>
                <w:iCs w:val="0"/>
                <w:color w:val="auto"/>
                <w:sz w:val="18"/>
                <w:szCs w:val="18"/>
                <w:u w:val="none"/>
              </w:rPr>
            </w:pPr>
          </w:p>
        </w:tc>
        <w:tc>
          <w:tcPr>
            <w:tcW w:w="543" w:type="dxa"/>
            <w:gridSpan w:val="4"/>
            <w:tcBorders>
              <w:top w:val="single" w:color="000000" w:sz="4" w:space="0"/>
              <w:left w:val="single" w:color="000000" w:sz="4" w:space="0"/>
              <w:bottom w:val="single" w:color="000000" w:sz="4" w:space="0"/>
              <w:right w:val="single" w:color="000000" w:sz="4" w:space="0"/>
            </w:tcBorders>
            <w:noWrap w:val="0"/>
            <w:vAlign w:val="center"/>
          </w:tcPr>
          <w:p w14:paraId="4312C5AE">
            <w:pPr>
              <w:jc w:val="center"/>
              <w:rPr>
                <w:rFonts w:hint="eastAsia" w:ascii="宋体" w:hAnsi="宋体" w:eastAsia="宋体" w:cs="宋体"/>
                <w:i w:val="0"/>
                <w:iCs w:val="0"/>
                <w:color w:val="auto"/>
                <w:sz w:val="18"/>
                <w:szCs w:val="18"/>
                <w:u w:val="none"/>
              </w:rPr>
            </w:pPr>
          </w:p>
        </w:tc>
        <w:tc>
          <w:tcPr>
            <w:tcW w:w="1023" w:type="dxa"/>
            <w:gridSpan w:val="8"/>
            <w:tcBorders>
              <w:top w:val="single" w:color="000000" w:sz="4" w:space="0"/>
              <w:left w:val="single" w:color="000000" w:sz="4" w:space="0"/>
              <w:bottom w:val="single" w:color="000000" w:sz="4" w:space="0"/>
              <w:right w:val="single" w:color="000000" w:sz="4" w:space="0"/>
            </w:tcBorders>
            <w:noWrap w:val="0"/>
            <w:vAlign w:val="center"/>
          </w:tcPr>
          <w:p w14:paraId="05CC3854">
            <w:pPr>
              <w:jc w:val="right"/>
              <w:rPr>
                <w:rFonts w:hint="eastAsia" w:ascii="宋体" w:hAnsi="宋体" w:eastAsia="宋体" w:cs="宋体"/>
                <w:i w:val="0"/>
                <w:iCs w:val="0"/>
                <w:color w:val="auto"/>
                <w:sz w:val="18"/>
                <w:szCs w:val="18"/>
                <w:u w:val="none"/>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14:paraId="373F2041">
            <w:pPr>
              <w:rPr>
                <w:rFonts w:hint="eastAsia" w:ascii="宋体" w:hAnsi="宋体" w:eastAsia="宋体" w:cs="宋体"/>
                <w:i w:val="0"/>
                <w:iCs w:val="0"/>
                <w:color w:val="auto"/>
                <w:sz w:val="18"/>
                <w:szCs w:val="18"/>
                <w:u w:val="none"/>
              </w:rPr>
            </w:pPr>
          </w:p>
        </w:tc>
        <w:tc>
          <w:tcPr>
            <w:tcW w:w="877" w:type="dxa"/>
            <w:gridSpan w:val="8"/>
            <w:tcBorders>
              <w:top w:val="single" w:color="000000" w:sz="4" w:space="0"/>
              <w:left w:val="single" w:color="000000" w:sz="4" w:space="0"/>
              <w:bottom w:val="single" w:color="000000" w:sz="4" w:space="0"/>
              <w:right w:val="single" w:color="000000" w:sz="4" w:space="0"/>
            </w:tcBorders>
            <w:noWrap w:val="0"/>
            <w:vAlign w:val="center"/>
          </w:tcPr>
          <w:p w14:paraId="6C492AED">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2CC72502">
            <w:pPr>
              <w:rPr>
                <w:rFonts w:hint="eastAsia" w:ascii="宋体" w:hAnsi="宋体" w:eastAsia="宋体" w:cs="宋体"/>
                <w:i w:val="0"/>
                <w:iCs w:val="0"/>
                <w:color w:val="auto"/>
                <w:sz w:val="18"/>
                <w:szCs w:val="18"/>
                <w:u w:val="none"/>
              </w:rPr>
            </w:pPr>
          </w:p>
        </w:tc>
        <w:tc>
          <w:tcPr>
            <w:tcW w:w="920" w:type="dxa"/>
            <w:gridSpan w:val="7"/>
            <w:tcBorders>
              <w:top w:val="single" w:color="000000" w:sz="4" w:space="0"/>
              <w:left w:val="single" w:color="000000" w:sz="4" w:space="0"/>
              <w:bottom w:val="single" w:color="000000" w:sz="4" w:space="0"/>
              <w:right w:val="single" w:color="000000" w:sz="4" w:space="0"/>
            </w:tcBorders>
            <w:noWrap w:val="0"/>
            <w:vAlign w:val="center"/>
          </w:tcPr>
          <w:p w14:paraId="10A22B2F">
            <w:pPr>
              <w:rPr>
                <w:rFonts w:hint="eastAsia" w:ascii="宋体" w:hAnsi="宋体" w:eastAsia="宋体" w:cs="宋体"/>
                <w:i w:val="0"/>
                <w:iCs w:val="0"/>
                <w:color w:val="auto"/>
                <w:sz w:val="18"/>
                <w:szCs w:val="18"/>
                <w:u w:val="none"/>
              </w:rPr>
            </w:pPr>
          </w:p>
        </w:tc>
        <w:tc>
          <w:tcPr>
            <w:tcW w:w="877" w:type="dxa"/>
            <w:gridSpan w:val="6"/>
            <w:tcBorders>
              <w:top w:val="single" w:color="000000" w:sz="4" w:space="0"/>
              <w:left w:val="single" w:color="000000" w:sz="4" w:space="0"/>
              <w:bottom w:val="single" w:color="000000" w:sz="4" w:space="0"/>
              <w:right w:val="single" w:color="000000" w:sz="4" w:space="0"/>
            </w:tcBorders>
            <w:noWrap w:val="0"/>
            <w:vAlign w:val="center"/>
          </w:tcPr>
          <w:p w14:paraId="6CBADCC6">
            <w:pPr>
              <w:rPr>
                <w:rFonts w:hint="eastAsia" w:ascii="宋体" w:hAnsi="宋体" w:eastAsia="宋体" w:cs="宋体"/>
                <w:i w:val="0"/>
                <w:iCs w:val="0"/>
                <w:color w:val="auto"/>
                <w:sz w:val="18"/>
                <w:szCs w:val="18"/>
                <w:u w:val="none"/>
              </w:rPr>
            </w:pPr>
          </w:p>
        </w:tc>
        <w:tc>
          <w:tcPr>
            <w:tcW w:w="400" w:type="dxa"/>
            <w:gridSpan w:val="4"/>
            <w:tcBorders>
              <w:top w:val="single" w:color="000000" w:sz="4" w:space="0"/>
              <w:left w:val="single" w:color="000000" w:sz="4" w:space="0"/>
              <w:bottom w:val="single" w:color="000000" w:sz="4" w:space="0"/>
              <w:right w:val="single" w:color="000000" w:sz="4" w:space="0"/>
            </w:tcBorders>
            <w:noWrap w:val="0"/>
            <w:vAlign w:val="center"/>
          </w:tcPr>
          <w:p w14:paraId="64901B6A">
            <w:pPr>
              <w:rPr>
                <w:rFonts w:hint="eastAsia" w:ascii="宋体" w:hAnsi="宋体" w:eastAsia="宋体" w:cs="宋体"/>
                <w:i w:val="0"/>
                <w:iCs w:val="0"/>
                <w:color w:val="auto"/>
                <w:sz w:val="18"/>
                <w:szCs w:val="18"/>
                <w:u w:val="none"/>
              </w:rPr>
            </w:pPr>
          </w:p>
        </w:tc>
        <w:tc>
          <w:tcPr>
            <w:tcW w:w="696" w:type="dxa"/>
            <w:gridSpan w:val="4"/>
            <w:tcBorders>
              <w:top w:val="single" w:color="000000" w:sz="4" w:space="0"/>
              <w:left w:val="single" w:color="000000" w:sz="4" w:space="0"/>
              <w:bottom w:val="single" w:color="000000" w:sz="4" w:space="0"/>
              <w:right w:val="single" w:color="000000" w:sz="4" w:space="0"/>
            </w:tcBorders>
            <w:noWrap w:val="0"/>
            <w:vAlign w:val="center"/>
          </w:tcPr>
          <w:p w14:paraId="5D6EAA0F">
            <w:pPr>
              <w:rPr>
                <w:rFonts w:hint="eastAsia" w:ascii="宋体" w:hAnsi="宋体" w:eastAsia="宋体" w:cs="宋体"/>
                <w:i w:val="0"/>
                <w:iCs w:val="0"/>
                <w:color w:val="auto"/>
                <w:sz w:val="18"/>
                <w:szCs w:val="18"/>
                <w:u w:val="none"/>
              </w:rPr>
            </w:pPr>
          </w:p>
        </w:tc>
        <w:tc>
          <w:tcPr>
            <w:tcW w:w="601" w:type="dxa"/>
            <w:gridSpan w:val="5"/>
            <w:tcBorders>
              <w:top w:val="single" w:color="000000" w:sz="4" w:space="0"/>
              <w:left w:val="single" w:color="000000" w:sz="4" w:space="0"/>
              <w:bottom w:val="single" w:color="000000" w:sz="4" w:space="0"/>
              <w:right w:val="single" w:color="000000" w:sz="4" w:space="0"/>
            </w:tcBorders>
            <w:noWrap w:val="0"/>
            <w:vAlign w:val="center"/>
          </w:tcPr>
          <w:p w14:paraId="0CBD0B45">
            <w:pPr>
              <w:rPr>
                <w:rFonts w:hint="eastAsia" w:ascii="宋体" w:hAnsi="宋体" w:eastAsia="宋体" w:cs="宋体"/>
                <w:i w:val="0"/>
                <w:iCs w:val="0"/>
                <w:color w:val="auto"/>
                <w:sz w:val="18"/>
                <w:szCs w:val="18"/>
                <w:u w:val="none"/>
              </w:rPr>
            </w:pPr>
          </w:p>
        </w:tc>
      </w:tr>
    </w:tbl>
    <w:tbl>
      <w:tblPr>
        <w:tblStyle w:val="9"/>
        <w:tblpPr w:leftFromText="180" w:rightFromText="180" w:vertAnchor="text" w:horzAnchor="page" w:tblpX="1795" w:tblpY="989"/>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FBF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C1E6E27">
            <w:pPr>
              <w:spacing w:line="240" w:lineRule="auto"/>
              <w:jc w:val="center"/>
              <w:rPr>
                <w:rFonts w:hint="eastAsia" w:ascii="Calibri" w:hAnsi="Calibri" w:eastAsia="方正小标宋简体" w:cs="Times New Roman"/>
                <w:color w:val="auto"/>
                <w:kern w:val="0"/>
                <w:sz w:val="44"/>
                <w:szCs w:val="44"/>
                <w:lang w:eastAsia="zh-CN"/>
              </w:rPr>
            </w:pPr>
          </w:p>
          <w:p w14:paraId="43CC0C5B">
            <w:pPr>
              <w:spacing w:line="240" w:lineRule="auto"/>
              <w:jc w:val="center"/>
              <w:rPr>
                <w:rFonts w:hint="eastAsia" w:ascii="Calibri" w:hAnsi="Calibri" w:eastAsia="方正小标宋简体" w:cs="Times New Roman"/>
                <w:color w:val="auto"/>
                <w:kern w:val="0"/>
                <w:sz w:val="44"/>
                <w:szCs w:val="44"/>
                <w:lang w:eastAsia="zh-CN"/>
              </w:rPr>
            </w:pPr>
          </w:p>
          <w:p w14:paraId="4D2D3261">
            <w:pPr>
              <w:spacing w:line="240" w:lineRule="auto"/>
              <w:jc w:val="center"/>
              <w:rPr>
                <w:rFonts w:hint="eastAsia" w:ascii="Calibri" w:hAnsi="Calibri" w:eastAsia="方正小标宋简体" w:cs="Times New Roman"/>
                <w:color w:val="auto"/>
                <w:kern w:val="0"/>
                <w:sz w:val="44"/>
                <w:szCs w:val="44"/>
                <w:lang w:eastAsia="zh-CN"/>
              </w:rPr>
            </w:pPr>
          </w:p>
          <w:p w14:paraId="37E3ED88">
            <w:pPr>
              <w:spacing w:line="240" w:lineRule="auto"/>
              <w:jc w:val="center"/>
              <w:rPr>
                <w:rFonts w:hint="eastAsia" w:ascii="Calibri" w:hAnsi="Calibri" w:eastAsia="方正小标宋简体" w:cs="Times New Roman"/>
                <w:color w:val="auto"/>
                <w:kern w:val="0"/>
                <w:sz w:val="44"/>
                <w:szCs w:val="44"/>
                <w:lang w:eastAsia="zh-CN"/>
              </w:rPr>
            </w:pPr>
          </w:p>
          <w:p w14:paraId="32B42C02">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方正小标宋简体" w:cs="Times New Roman"/>
                <w:color w:val="auto"/>
                <w:kern w:val="0"/>
                <w:sz w:val="44"/>
                <w:szCs w:val="44"/>
                <w:lang w:eastAsia="zh-CN"/>
              </w:rPr>
              <w:t>财政拨款委托业务费支出预算表</w:t>
            </w:r>
          </w:p>
        </w:tc>
      </w:tr>
      <w:tr w14:paraId="3D80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C1E39F3">
            <w:pPr>
              <w:spacing w:line="240" w:lineRule="auto"/>
              <w:jc w:val="right"/>
              <w:rPr>
                <w:rFonts w:hint="eastAsia" w:ascii="华文细黑" w:hAnsi="华文细黑" w:eastAsia="华文细黑" w:cs="华文细黑"/>
                <w:color w:val="auto"/>
                <w:kern w:val="0"/>
                <w:sz w:val="20"/>
                <w:szCs w:val="20"/>
                <w:lang w:eastAsia="zh-CN"/>
              </w:rPr>
            </w:pPr>
            <w:r>
              <w:rPr>
                <w:rFonts w:ascii="Calibri" w:hAnsi="Calibri" w:eastAsia="华文细黑" w:cs="Times New Roman"/>
                <w:color w:val="auto"/>
                <w:kern w:val="0"/>
                <w:sz w:val="20"/>
                <w:szCs w:val="22"/>
              </w:rPr>
              <w:t>单位：万元</w:t>
            </w:r>
          </w:p>
        </w:tc>
      </w:tr>
      <w:tr w14:paraId="7478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4097B7D">
            <w:pPr>
              <w:spacing w:line="240" w:lineRule="auto"/>
              <w:jc w:val="center"/>
              <w:rPr>
                <w:rFonts w:hint="eastAsia" w:ascii="华文细黑" w:hAnsi="华文细黑" w:eastAsia="华文细黑" w:cs="华文细黑"/>
                <w:color w:val="auto"/>
                <w:kern w:val="2"/>
                <w:sz w:val="20"/>
                <w:szCs w:val="20"/>
                <w:lang w:val="en-US" w:eastAsia="zh-CN"/>
              </w:rPr>
            </w:pPr>
            <w:r>
              <w:rPr>
                <w:rFonts w:hint="eastAsia" w:ascii="华文细黑" w:hAnsi="华文细黑" w:eastAsia="华文细黑" w:cs="华文细黑"/>
                <w:color w:val="auto"/>
                <w:kern w:val="2"/>
                <w:sz w:val="20"/>
                <w:szCs w:val="20"/>
                <w:lang w:eastAsia="zh-CN"/>
              </w:rPr>
              <w:t>部门</w:t>
            </w:r>
            <w:r>
              <w:rPr>
                <w:rFonts w:hint="eastAsia" w:ascii="华文细黑" w:hAnsi="华文细黑" w:eastAsia="华文细黑" w:cs="华文细黑"/>
                <w:color w:val="auto"/>
                <w:kern w:val="2"/>
                <w:sz w:val="20"/>
                <w:szCs w:val="20"/>
                <w:lang w:val="en-US" w:eastAsia="zh-CN"/>
              </w:rPr>
              <w:t>/单位/</w:t>
            </w:r>
          </w:p>
          <w:p w14:paraId="30B96E84">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DBBB3AF">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eastAsia="zh-CN"/>
              </w:rPr>
              <w:t>委托事</w:t>
            </w:r>
            <w:r>
              <w:rPr>
                <w:rFonts w:hint="eastAsia" w:ascii="华文细黑" w:hAnsi="华文细黑" w:eastAsia="华文细黑" w:cs="华文细黑"/>
                <w:color w:val="auto"/>
                <w:kern w:val="2"/>
                <w:sz w:val="20"/>
                <w:szCs w:val="20"/>
                <w:lang w:val="en-US" w:eastAsia="zh-CN"/>
              </w:rPr>
              <w:t xml:space="preserve">    </w:t>
            </w:r>
            <w:r>
              <w:rPr>
                <w:rFonts w:hint="eastAsia" w:ascii="华文细黑" w:hAnsi="华文细黑" w:eastAsia="华文细黑" w:cs="华文细黑"/>
                <w:color w:val="auto"/>
                <w:kern w:val="2"/>
                <w:sz w:val="20"/>
                <w:szCs w:val="20"/>
                <w:lang w:eastAsia="zh-CN"/>
              </w:rPr>
              <w:t>项内容</w:t>
            </w:r>
          </w:p>
        </w:tc>
        <w:tc>
          <w:tcPr>
            <w:tcW w:w="2778" w:type="dxa"/>
            <w:gridSpan w:val="4"/>
            <w:tcBorders>
              <w:top w:val="single" w:color="auto" w:sz="4" w:space="0"/>
              <w:bottom w:val="single" w:color="auto" w:sz="4" w:space="0"/>
            </w:tcBorders>
            <w:noWrap w:val="0"/>
            <w:vAlign w:val="center"/>
          </w:tcPr>
          <w:p w14:paraId="1D742F54">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0"/>
                <w:sz w:val="20"/>
                <w:szCs w:val="20"/>
                <w:lang w:eastAsia="zh-CN"/>
              </w:rPr>
              <w:t>财政拨款收入</w:t>
            </w:r>
          </w:p>
        </w:tc>
        <w:tc>
          <w:tcPr>
            <w:tcW w:w="1063" w:type="dxa"/>
            <w:vMerge w:val="restart"/>
            <w:tcBorders>
              <w:top w:val="single" w:color="auto" w:sz="4" w:space="0"/>
              <w:bottom w:val="single" w:color="auto" w:sz="4" w:space="0"/>
            </w:tcBorders>
            <w:noWrap w:val="0"/>
            <w:vAlign w:val="center"/>
          </w:tcPr>
          <w:p w14:paraId="16E07EB5">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是否政府购买服务</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1036" w:type="dxa"/>
            <w:vMerge w:val="restart"/>
            <w:tcBorders>
              <w:top w:val="single" w:color="auto" w:sz="4" w:space="0"/>
              <w:bottom w:val="single" w:color="auto" w:sz="4" w:space="0"/>
            </w:tcBorders>
            <w:noWrap w:val="0"/>
            <w:vAlign w:val="center"/>
          </w:tcPr>
          <w:p w14:paraId="7D935357">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府采购</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803" w:type="dxa"/>
            <w:vMerge w:val="restart"/>
            <w:tcBorders>
              <w:top w:val="single" w:color="auto" w:sz="4" w:space="0"/>
              <w:bottom w:val="single" w:color="auto" w:sz="4" w:space="0"/>
            </w:tcBorders>
            <w:noWrap w:val="0"/>
            <w:vAlign w:val="center"/>
          </w:tcPr>
          <w:p w14:paraId="11C278CF">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特殊情况说明</w:t>
            </w:r>
          </w:p>
        </w:tc>
      </w:tr>
      <w:tr w14:paraId="097B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239DF14E">
            <w:pPr>
              <w:spacing w:line="240" w:lineRule="auto"/>
              <w:jc w:val="center"/>
              <w:rPr>
                <w:rFonts w:hint="eastAsia" w:ascii="华文细黑" w:hAnsi="华文细黑" w:eastAsia="华文细黑" w:cs="华文细黑"/>
                <w:color w:val="auto"/>
                <w:kern w:val="0"/>
                <w:sz w:val="20"/>
                <w:szCs w:val="20"/>
              </w:rPr>
            </w:pPr>
          </w:p>
        </w:tc>
        <w:tc>
          <w:tcPr>
            <w:tcW w:w="1284" w:type="dxa"/>
            <w:vMerge w:val="continue"/>
            <w:tcBorders>
              <w:top w:val="single" w:color="auto" w:sz="4" w:space="0"/>
            </w:tcBorders>
            <w:noWrap w:val="0"/>
            <w:vAlign w:val="center"/>
          </w:tcPr>
          <w:p w14:paraId="65DA4F7B">
            <w:pPr>
              <w:spacing w:line="240" w:lineRule="auto"/>
              <w:jc w:val="center"/>
              <w:rPr>
                <w:rFonts w:hint="eastAsia" w:ascii="华文细黑" w:hAnsi="华文细黑" w:eastAsia="华文细黑" w:cs="华文细黑"/>
                <w:color w:val="auto"/>
                <w:kern w:val="0"/>
                <w:sz w:val="20"/>
                <w:szCs w:val="20"/>
              </w:rPr>
            </w:pPr>
          </w:p>
        </w:tc>
        <w:tc>
          <w:tcPr>
            <w:tcW w:w="667" w:type="dxa"/>
            <w:tcBorders>
              <w:top w:val="single" w:color="auto" w:sz="4" w:space="0"/>
            </w:tcBorders>
            <w:noWrap w:val="0"/>
            <w:vAlign w:val="center"/>
          </w:tcPr>
          <w:p w14:paraId="7B44C4EC">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合计</w:t>
            </w:r>
          </w:p>
        </w:tc>
        <w:tc>
          <w:tcPr>
            <w:tcW w:w="666" w:type="dxa"/>
            <w:tcBorders>
              <w:top w:val="single" w:color="auto" w:sz="4" w:space="0"/>
            </w:tcBorders>
            <w:noWrap w:val="0"/>
            <w:vAlign w:val="center"/>
          </w:tcPr>
          <w:p w14:paraId="7B8EF6C4">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华文细黑" w:cs="Times New Roman"/>
                <w:color w:val="auto"/>
                <w:kern w:val="2"/>
                <w:sz w:val="20"/>
                <w:szCs w:val="22"/>
                <w:lang w:eastAsia="zh-CN"/>
              </w:rPr>
              <w:t>一般公共预算拨款收入</w:t>
            </w:r>
          </w:p>
        </w:tc>
        <w:tc>
          <w:tcPr>
            <w:tcW w:w="717" w:type="dxa"/>
            <w:tcBorders>
              <w:top w:val="single" w:color="auto" w:sz="4" w:space="0"/>
            </w:tcBorders>
            <w:noWrap w:val="0"/>
            <w:vAlign w:val="center"/>
          </w:tcPr>
          <w:p w14:paraId="37B8984D">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政府性基金预算拨款收入</w:t>
            </w:r>
          </w:p>
        </w:tc>
        <w:tc>
          <w:tcPr>
            <w:tcW w:w="728" w:type="dxa"/>
            <w:tcBorders>
              <w:top w:val="single" w:color="auto" w:sz="4" w:space="0"/>
            </w:tcBorders>
            <w:noWrap w:val="0"/>
            <w:vAlign w:val="center"/>
          </w:tcPr>
          <w:p w14:paraId="3A227776">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国有资本经营预算拨款收入</w:t>
            </w:r>
          </w:p>
        </w:tc>
        <w:tc>
          <w:tcPr>
            <w:tcW w:w="1063" w:type="dxa"/>
            <w:vMerge w:val="continue"/>
            <w:tcBorders>
              <w:top w:val="single" w:color="auto" w:sz="4" w:space="0"/>
            </w:tcBorders>
            <w:noWrap w:val="0"/>
            <w:vAlign w:val="center"/>
          </w:tcPr>
          <w:p w14:paraId="1F3380BE">
            <w:pPr>
              <w:spacing w:line="240" w:lineRule="auto"/>
              <w:jc w:val="center"/>
              <w:rPr>
                <w:rFonts w:hint="eastAsia" w:ascii="华文细黑" w:hAnsi="华文细黑" w:eastAsia="华文细黑" w:cs="华文细黑"/>
                <w:color w:val="auto"/>
                <w:kern w:val="0"/>
                <w:sz w:val="20"/>
                <w:szCs w:val="20"/>
                <w:lang w:eastAsia="zh-CN"/>
              </w:rPr>
            </w:pPr>
          </w:p>
        </w:tc>
        <w:tc>
          <w:tcPr>
            <w:tcW w:w="1036" w:type="dxa"/>
            <w:vMerge w:val="continue"/>
            <w:tcBorders>
              <w:top w:val="single" w:color="auto" w:sz="4" w:space="0"/>
            </w:tcBorders>
            <w:noWrap w:val="0"/>
            <w:vAlign w:val="center"/>
          </w:tcPr>
          <w:p w14:paraId="67E921A4">
            <w:pPr>
              <w:spacing w:line="240" w:lineRule="auto"/>
              <w:jc w:val="center"/>
              <w:rPr>
                <w:rFonts w:hint="eastAsia" w:ascii="华文细黑" w:hAnsi="华文细黑" w:eastAsia="华文细黑" w:cs="华文细黑"/>
                <w:color w:val="auto"/>
                <w:kern w:val="0"/>
                <w:sz w:val="20"/>
                <w:szCs w:val="20"/>
                <w:lang w:eastAsia="zh-CN"/>
              </w:rPr>
            </w:pPr>
          </w:p>
        </w:tc>
        <w:tc>
          <w:tcPr>
            <w:tcW w:w="803" w:type="dxa"/>
            <w:vMerge w:val="continue"/>
            <w:tcBorders>
              <w:top w:val="single" w:color="auto" w:sz="4" w:space="0"/>
            </w:tcBorders>
            <w:noWrap w:val="0"/>
            <w:vAlign w:val="center"/>
          </w:tcPr>
          <w:p w14:paraId="32DCF30B">
            <w:pPr>
              <w:spacing w:line="240" w:lineRule="auto"/>
              <w:jc w:val="center"/>
              <w:rPr>
                <w:rFonts w:hint="eastAsia" w:ascii="华文细黑" w:hAnsi="华文细黑" w:eastAsia="华文细黑" w:cs="华文细黑"/>
                <w:color w:val="auto"/>
                <w:kern w:val="0"/>
                <w:sz w:val="20"/>
                <w:szCs w:val="20"/>
                <w:lang w:eastAsia="zh-CN"/>
              </w:rPr>
            </w:pPr>
          </w:p>
        </w:tc>
      </w:tr>
      <w:tr w14:paraId="6B4C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63B601">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2676FA36">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2A65EC9D">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52FD762E">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65F89F40">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23CA7B85">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34336E86">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22993137">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4DDD4FED">
            <w:pPr>
              <w:spacing w:line="240" w:lineRule="auto"/>
              <w:jc w:val="both"/>
              <w:rPr>
                <w:rFonts w:hint="eastAsia" w:ascii="华文细黑" w:hAnsi="华文细黑" w:eastAsia="华文细黑" w:cs="华文细黑"/>
                <w:color w:val="auto"/>
                <w:kern w:val="0"/>
                <w:sz w:val="20"/>
                <w:szCs w:val="20"/>
              </w:rPr>
            </w:pPr>
          </w:p>
        </w:tc>
      </w:tr>
      <w:tr w14:paraId="5B2F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CFDFDD9">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44C035C2">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503B8E40">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48D54F10">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5DDB81A7">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34BC85F3">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4D03E02E">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1A7C98FA">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02CF28CD">
            <w:pPr>
              <w:spacing w:line="240" w:lineRule="auto"/>
              <w:jc w:val="both"/>
              <w:rPr>
                <w:rFonts w:hint="eastAsia" w:ascii="华文细黑" w:hAnsi="华文细黑" w:eastAsia="华文细黑" w:cs="华文细黑"/>
                <w:color w:val="auto"/>
                <w:kern w:val="0"/>
                <w:sz w:val="20"/>
                <w:szCs w:val="20"/>
              </w:rPr>
            </w:pPr>
          </w:p>
        </w:tc>
      </w:tr>
      <w:tr w14:paraId="4639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6B55A95">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13521728">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1F28CA5D">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57E76E58">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753A7B70">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72588935">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5283121C">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42EE4560">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15235824">
            <w:pPr>
              <w:spacing w:line="240" w:lineRule="auto"/>
              <w:jc w:val="both"/>
              <w:rPr>
                <w:rFonts w:hint="eastAsia" w:ascii="华文细黑" w:hAnsi="华文细黑" w:eastAsia="华文细黑" w:cs="华文细黑"/>
                <w:color w:val="auto"/>
                <w:kern w:val="0"/>
                <w:sz w:val="20"/>
                <w:szCs w:val="20"/>
              </w:rPr>
            </w:pPr>
          </w:p>
        </w:tc>
      </w:tr>
      <w:tr w14:paraId="0742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D2283C">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540AAB9C">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7E3CF0D6">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62747204">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543DBF42">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7303CE93">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11080CE1">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1E9CE38F">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5EB9DE6C">
            <w:pPr>
              <w:spacing w:line="240" w:lineRule="auto"/>
              <w:jc w:val="both"/>
              <w:rPr>
                <w:rFonts w:hint="eastAsia" w:ascii="华文细黑" w:hAnsi="华文细黑" w:eastAsia="华文细黑" w:cs="华文细黑"/>
                <w:color w:val="auto"/>
                <w:kern w:val="0"/>
                <w:sz w:val="20"/>
                <w:szCs w:val="20"/>
              </w:rPr>
            </w:pPr>
          </w:p>
        </w:tc>
      </w:tr>
      <w:tr w14:paraId="1278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B510D75">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6A9CC5B3">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61CE5CA9">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39182790">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27A3500A">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6D8862BE">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4D0EFA4F">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6C709DF7">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191D1449">
            <w:pPr>
              <w:spacing w:line="240" w:lineRule="auto"/>
              <w:jc w:val="both"/>
              <w:rPr>
                <w:rFonts w:hint="eastAsia" w:ascii="华文细黑" w:hAnsi="华文细黑" w:eastAsia="华文细黑" w:cs="华文细黑"/>
                <w:color w:val="auto"/>
                <w:kern w:val="0"/>
                <w:sz w:val="20"/>
                <w:szCs w:val="20"/>
              </w:rPr>
            </w:pPr>
          </w:p>
        </w:tc>
      </w:tr>
      <w:tr w14:paraId="2FAD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93F079B">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054DC1A4">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1103E8C6">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19787B86">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2B9BA2EF">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548B345C">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18819C70">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25BFE72E">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3329ACE7">
            <w:pPr>
              <w:spacing w:line="240" w:lineRule="auto"/>
              <w:jc w:val="both"/>
              <w:rPr>
                <w:rFonts w:hint="eastAsia" w:ascii="华文细黑" w:hAnsi="华文细黑" w:eastAsia="华文细黑" w:cs="华文细黑"/>
                <w:color w:val="auto"/>
                <w:kern w:val="0"/>
                <w:sz w:val="20"/>
                <w:szCs w:val="20"/>
              </w:rPr>
            </w:pPr>
          </w:p>
        </w:tc>
      </w:tr>
      <w:tr w14:paraId="29CD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2647970">
            <w:pPr>
              <w:spacing w:line="240" w:lineRule="auto"/>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49BBAB8B">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4573CD6D">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7EF807E1">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48A1440B">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52C0EA9A">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784582D0">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056CB273">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4D8FA02F">
            <w:pPr>
              <w:spacing w:line="240" w:lineRule="auto"/>
              <w:jc w:val="both"/>
              <w:rPr>
                <w:rFonts w:hint="eastAsia" w:ascii="华文细黑" w:hAnsi="华文细黑" w:eastAsia="华文细黑" w:cs="华文细黑"/>
                <w:color w:val="auto"/>
                <w:kern w:val="0"/>
                <w:sz w:val="20"/>
                <w:szCs w:val="20"/>
              </w:rPr>
            </w:pPr>
          </w:p>
        </w:tc>
      </w:tr>
    </w:tbl>
    <w:p w14:paraId="2DD95851">
      <w:pPr>
        <w:ind w:firstLine="640" w:firstLineChars="200"/>
        <w:jc w:val="center"/>
        <w:rPr>
          <w:rFonts w:eastAsia="黑体"/>
          <w:color w:val="auto"/>
        </w:rPr>
      </w:pPr>
    </w:p>
    <w:p w14:paraId="5C821E51">
      <w:pPr>
        <w:ind w:firstLine="640" w:firstLineChars="200"/>
        <w:jc w:val="center"/>
        <w:rPr>
          <w:rFonts w:eastAsia="黑体"/>
          <w:color w:val="auto"/>
        </w:rPr>
      </w:pPr>
    </w:p>
    <w:p w14:paraId="4CAB843C">
      <w:pPr>
        <w:ind w:firstLine="640" w:firstLineChars="200"/>
        <w:jc w:val="center"/>
        <w:rPr>
          <w:rFonts w:eastAsia="黑体"/>
          <w:color w:val="auto"/>
        </w:rPr>
      </w:pPr>
    </w:p>
    <w:p w14:paraId="048496F4">
      <w:pPr>
        <w:ind w:firstLine="640" w:firstLineChars="200"/>
        <w:jc w:val="center"/>
        <w:rPr>
          <w:rFonts w:eastAsia="黑体"/>
          <w:color w:val="auto"/>
        </w:rPr>
      </w:pPr>
    </w:p>
    <w:p w14:paraId="2F7470E3">
      <w:pPr>
        <w:ind w:firstLine="640" w:firstLineChars="200"/>
        <w:jc w:val="center"/>
        <w:rPr>
          <w:rFonts w:eastAsia="黑体"/>
          <w:color w:val="auto"/>
        </w:rPr>
      </w:pPr>
    </w:p>
    <w:p w14:paraId="24EC562A">
      <w:pPr>
        <w:ind w:firstLine="640" w:firstLineChars="200"/>
        <w:jc w:val="center"/>
        <w:rPr>
          <w:rFonts w:eastAsia="黑体"/>
          <w:color w:val="auto"/>
        </w:rPr>
      </w:pPr>
      <w:r>
        <w:rPr>
          <w:rFonts w:eastAsia="黑体"/>
          <w:color w:val="auto"/>
        </w:rPr>
        <w:t>第三部分 情况说明</w:t>
      </w:r>
    </w:p>
    <w:p w14:paraId="5B453EF8">
      <w:pPr>
        <w:rPr>
          <w:rFonts w:eastAsia="仿宋"/>
          <w:color w:val="auto"/>
          <w:szCs w:val="32"/>
        </w:rPr>
      </w:pPr>
    </w:p>
    <w:p w14:paraId="056448BB">
      <w:pPr>
        <w:ind w:firstLine="640" w:firstLineChars="200"/>
        <w:rPr>
          <w:rFonts w:eastAsia="黑体"/>
          <w:color w:val="auto"/>
          <w:szCs w:val="32"/>
        </w:rPr>
      </w:pPr>
      <w:r>
        <w:rPr>
          <w:rFonts w:eastAsia="黑体"/>
          <w:color w:val="auto"/>
          <w:szCs w:val="32"/>
        </w:rPr>
        <w:t>一、</w:t>
      </w:r>
      <w:r>
        <w:rPr>
          <w:rFonts w:hint="eastAsia" w:eastAsia="黑体"/>
          <w:color w:val="auto"/>
          <w:szCs w:val="32"/>
          <w:lang w:eastAsia="zh-CN"/>
        </w:rPr>
        <w:t>2026</w:t>
      </w:r>
      <w:r>
        <w:rPr>
          <w:rFonts w:eastAsia="黑体"/>
          <w:color w:val="auto"/>
          <w:szCs w:val="32"/>
        </w:rPr>
        <w:t>年收支预算总体情况</w:t>
      </w:r>
    </w:p>
    <w:p w14:paraId="0C6DBFF7">
      <w:pPr>
        <w:ind w:firstLine="640" w:firstLineChars="200"/>
        <w:rPr>
          <w:color w:val="auto"/>
          <w:szCs w:val="32"/>
        </w:rPr>
      </w:pPr>
      <w:r>
        <w:rPr>
          <w:color w:val="auto"/>
          <w:szCs w:val="32"/>
        </w:rPr>
        <w:t>按照综合预算的原则，所有收入和支出全部纳入部门预算管理。收入包括：一般公共预算拨款收入、政府性基金预算拨款收入、</w:t>
      </w:r>
      <w:r>
        <w:rPr>
          <w:rFonts w:hint="eastAsia"/>
          <w:color w:val="auto"/>
          <w:szCs w:val="32"/>
        </w:rPr>
        <w:t>国有资本经营预算拨款收入、财政专户管理资金收入、</w:t>
      </w:r>
      <w:r>
        <w:rPr>
          <w:color w:val="auto"/>
          <w:szCs w:val="32"/>
        </w:rPr>
        <w:t>事业收入、</w:t>
      </w:r>
      <w:r>
        <w:rPr>
          <w:rFonts w:hint="eastAsia"/>
          <w:color w:val="auto"/>
          <w:szCs w:val="32"/>
        </w:rPr>
        <w:t>上级补助收入</w:t>
      </w:r>
      <w:r>
        <w:rPr>
          <w:color w:val="auto"/>
          <w:szCs w:val="32"/>
        </w:rPr>
        <w:t>、</w:t>
      </w:r>
      <w:r>
        <w:rPr>
          <w:rFonts w:hint="eastAsia"/>
          <w:color w:val="auto"/>
          <w:szCs w:val="32"/>
        </w:rPr>
        <w:t>附属单位上缴收入、</w:t>
      </w:r>
      <w:r>
        <w:rPr>
          <w:color w:val="auto"/>
          <w:szCs w:val="32"/>
        </w:rPr>
        <w:t>事业单位经营收入</w:t>
      </w:r>
      <w:r>
        <w:rPr>
          <w:rFonts w:hint="eastAsia"/>
          <w:color w:val="auto"/>
          <w:szCs w:val="32"/>
        </w:rPr>
        <w:t>、</w:t>
      </w:r>
      <w:r>
        <w:rPr>
          <w:color w:val="auto"/>
          <w:szCs w:val="32"/>
        </w:rPr>
        <w:t>其他收入、用事业基金弥补收支差额、上年结转</w:t>
      </w:r>
      <w:r>
        <w:rPr>
          <w:rFonts w:hint="eastAsia"/>
          <w:color w:val="auto"/>
          <w:szCs w:val="32"/>
        </w:rPr>
        <w:t>结余</w:t>
      </w:r>
      <w:r>
        <w:rPr>
          <w:color w:val="auto"/>
          <w:szCs w:val="32"/>
        </w:rPr>
        <w:t>等；支出包括：一般公共服务支出、教育支出、科学技术支出、文化</w:t>
      </w:r>
      <w:r>
        <w:rPr>
          <w:rFonts w:hint="eastAsia"/>
          <w:color w:val="auto"/>
          <w:szCs w:val="32"/>
        </w:rPr>
        <w:t>旅游</w:t>
      </w:r>
      <w:r>
        <w:rPr>
          <w:color w:val="auto"/>
          <w:szCs w:val="32"/>
        </w:rPr>
        <w:t>体育与传媒支出、社会保障和就业支出、农林水支出、住房保障支出、结转下年支出等。</w:t>
      </w:r>
      <w:r>
        <w:rPr>
          <w:rFonts w:hint="eastAsia"/>
          <w:color w:val="auto"/>
          <w:szCs w:val="32"/>
          <w:lang w:eastAsia="zh-CN"/>
        </w:rPr>
        <w:t>2026</w:t>
      </w:r>
      <w:r>
        <w:rPr>
          <w:color w:val="auto"/>
          <w:szCs w:val="32"/>
        </w:rPr>
        <w:t>年收支总预算</w:t>
      </w:r>
      <w:r>
        <w:rPr>
          <w:rFonts w:hint="eastAsia" w:ascii="Times New Roman" w:hAnsi="Times New Roman" w:cs="Times New Roman"/>
          <w:szCs w:val="32"/>
          <w:u w:val="single"/>
          <w:lang w:val="en-US" w:eastAsia="zh-CN"/>
        </w:rPr>
        <w:t>346.86</w:t>
      </w:r>
      <w:r>
        <w:rPr>
          <w:color w:val="auto"/>
          <w:szCs w:val="32"/>
        </w:rPr>
        <w:t>万元</w:t>
      </w:r>
      <w:r>
        <w:rPr>
          <w:rFonts w:hint="eastAsia"/>
          <w:color w:val="auto"/>
          <w:szCs w:val="32"/>
          <w:lang w:eastAsia="zh-CN"/>
        </w:rPr>
        <w:t>，其中：当年预算</w:t>
      </w:r>
      <w:r>
        <w:rPr>
          <w:rFonts w:hint="eastAsia" w:cs="Times New Roman"/>
          <w:szCs w:val="32"/>
          <w:u w:val="single"/>
          <w:lang w:val="en-US" w:eastAsia="zh-CN"/>
        </w:rPr>
        <w:t>291.86</w:t>
      </w:r>
      <w:r>
        <w:rPr>
          <w:rFonts w:hint="eastAsia"/>
          <w:color w:val="auto"/>
          <w:szCs w:val="32"/>
          <w:lang w:eastAsia="zh-CN"/>
        </w:rPr>
        <w:t>万元；上年结转</w:t>
      </w:r>
      <w:r>
        <w:rPr>
          <w:rFonts w:hint="eastAsia" w:cs="Times New Roman"/>
          <w:szCs w:val="32"/>
          <w:u w:val="single"/>
          <w:lang w:val="en-US" w:eastAsia="zh-CN"/>
        </w:rPr>
        <w:t>55</w:t>
      </w:r>
      <w:r>
        <w:rPr>
          <w:rFonts w:hint="eastAsia"/>
          <w:color w:val="auto"/>
          <w:szCs w:val="32"/>
          <w:lang w:eastAsia="zh-CN"/>
        </w:rPr>
        <w:t>万元。</w:t>
      </w:r>
      <w:r>
        <w:rPr>
          <w:rFonts w:hint="eastAsia"/>
          <w:color w:val="auto"/>
          <w:szCs w:val="32"/>
          <w:lang w:val="en-US" w:eastAsia="zh-CN"/>
        </w:rPr>
        <w:t>2026年当年预算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w:t>
      </w:r>
      <w:r>
        <w:rPr>
          <w:rFonts w:hint="eastAsia"/>
          <w:color w:val="auto"/>
          <w:szCs w:val="32"/>
          <w:lang w:val="en-US" w:eastAsia="zh-CN"/>
        </w:rPr>
        <w:t>增加</w:t>
      </w:r>
      <w:r>
        <w:rPr>
          <w:rFonts w:hint="eastAsia" w:cs="Times New Roman"/>
          <w:szCs w:val="32"/>
          <w:u w:val="single"/>
          <w:lang w:val="en-US" w:eastAsia="zh-CN"/>
        </w:rPr>
        <w:t>65.79</w:t>
      </w:r>
      <w:r>
        <w:rPr>
          <w:color w:val="auto"/>
          <w:szCs w:val="32"/>
        </w:rPr>
        <w:t>万元，主要原因是</w:t>
      </w:r>
      <w:r>
        <w:rPr>
          <w:rFonts w:hint="eastAsia" w:cs="Times New Roman"/>
          <w:szCs w:val="32"/>
          <w:u w:val="single"/>
          <w:lang w:val="en-US" w:eastAsia="zh-CN"/>
        </w:rPr>
        <w:t>预算经费调整，项目经费结转55万，人员经费增加</w:t>
      </w:r>
      <w:r>
        <w:rPr>
          <w:color w:val="auto"/>
          <w:szCs w:val="32"/>
        </w:rPr>
        <w:t>_。</w:t>
      </w:r>
    </w:p>
    <w:p w14:paraId="55D13C5C">
      <w:pPr>
        <w:ind w:firstLine="640" w:firstLineChars="200"/>
        <w:rPr>
          <w:rFonts w:eastAsia="黑体"/>
          <w:color w:val="auto"/>
          <w:szCs w:val="32"/>
        </w:rPr>
      </w:pPr>
      <w:r>
        <w:rPr>
          <w:rFonts w:eastAsia="黑体"/>
          <w:color w:val="auto"/>
          <w:szCs w:val="32"/>
        </w:rPr>
        <w:t>二、</w:t>
      </w:r>
      <w:r>
        <w:rPr>
          <w:rFonts w:hint="eastAsia" w:eastAsia="黑体"/>
          <w:color w:val="auto"/>
          <w:szCs w:val="32"/>
          <w:lang w:eastAsia="zh-CN"/>
        </w:rPr>
        <w:t>2026</w:t>
      </w:r>
      <w:r>
        <w:rPr>
          <w:rFonts w:eastAsia="黑体"/>
          <w:color w:val="auto"/>
          <w:szCs w:val="32"/>
        </w:rPr>
        <w:t>年收入预算情况</w:t>
      </w:r>
    </w:p>
    <w:p w14:paraId="07F73C70">
      <w:pPr>
        <w:ind w:firstLine="640" w:firstLineChars="200"/>
        <w:rPr>
          <w:color w:val="auto"/>
          <w:szCs w:val="32"/>
        </w:rPr>
      </w:pPr>
      <w:r>
        <w:rPr>
          <w:rFonts w:hint="eastAsia"/>
          <w:color w:val="auto"/>
          <w:szCs w:val="32"/>
          <w:lang w:eastAsia="zh-CN"/>
        </w:rPr>
        <w:t>2026</w:t>
      </w:r>
      <w:r>
        <w:rPr>
          <w:color w:val="auto"/>
          <w:szCs w:val="32"/>
        </w:rPr>
        <w:t>年收入预算</w:t>
      </w:r>
      <w:r>
        <w:rPr>
          <w:rFonts w:hint="eastAsia" w:ascii="Times New Roman" w:hAnsi="Times New Roman" w:cs="Times New Roman"/>
          <w:szCs w:val="32"/>
          <w:u w:val="single"/>
          <w:lang w:val="en-US" w:eastAsia="zh-CN"/>
        </w:rPr>
        <w:t>346.86</w:t>
      </w:r>
      <w:r>
        <w:rPr>
          <w:color w:val="auto"/>
          <w:szCs w:val="32"/>
        </w:rPr>
        <w:t>万元，其中：本年收入</w:t>
      </w:r>
      <w:r>
        <w:rPr>
          <w:rFonts w:hint="eastAsia" w:cs="Times New Roman"/>
          <w:szCs w:val="32"/>
          <w:u w:val="single"/>
          <w:lang w:val="en-US" w:eastAsia="zh-CN"/>
        </w:rPr>
        <w:t>291.86</w:t>
      </w:r>
      <w:r>
        <w:rPr>
          <w:color w:val="auto"/>
          <w:szCs w:val="32"/>
        </w:rPr>
        <w:t>万元，占</w:t>
      </w:r>
      <w:r>
        <w:rPr>
          <w:rFonts w:hint="eastAsia" w:cs="Times New Roman"/>
          <w:szCs w:val="32"/>
          <w:u w:val="single"/>
          <w:lang w:val="en-US" w:eastAsia="zh-CN"/>
        </w:rPr>
        <w:t>84</w:t>
      </w:r>
      <w:r>
        <w:rPr>
          <w:color w:val="auto"/>
          <w:szCs w:val="32"/>
        </w:rPr>
        <w:t>%；上年结转</w:t>
      </w:r>
      <w:r>
        <w:rPr>
          <w:rFonts w:hint="eastAsia" w:cs="Times New Roman"/>
          <w:szCs w:val="32"/>
          <w:u w:val="single"/>
          <w:lang w:val="en-US" w:eastAsia="zh-CN"/>
        </w:rPr>
        <w:t>55</w:t>
      </w:r>
      <w:r>
        <w:rPr>
          <w:color w:val="auto"/>
          <w:szCs w:val="32"/>
        </w:rPr>
        <w:t>万元，占</w:t>
      </w:r>
      <w:r>
        <w:rPr>
          <w:rFonts w:hint="eastAsia" w:cs="Times New Roman"/>
          <w:szCs w:val="32"/>
          <w:u w:val="single"/>
          <w:lang w:val="en-US" w:eastAsia="zh-CN"/>
        </w:rPr>
        <w:t>16</w:t>
      </w:r>
      <w:r>
        <w:rPr>
          <w:color w:val="auto"/>
          <w:szCs w:val="32"/>
        </w:rPr>
        <w:t>%。本年收入中，一般公共预算拨款收入</w:t>
      </w:r>
      <w:r>
        <w:rPr>
          <w:rFonts w:hint="eastAsia" w:cs="Times New Roman"/>
          <w:szCs w:val="32"/>
          <w:u w:val="single"/>
          <w:lang w:val="en-US" w:eastAsia="zh-CN"/>
        </w:rPr>
        <w:t>291.86</w:t>
      </w:r>
      <w:r>
        <w:rPr>
          <w:color w:val="auto"/>
          <w:szCs w:val="32"/>
        </w:rPr>
        <w:t>万元，占</w:t>
      </w:r>
      <w:r>
        <w:rPr>
          <w:rFonts w:hint="eastAsia" w:cs="Times New Roman"/>
          <w:szCs w:val="32"/>
          <w:u w:val="single"/>
          <w:lang w:val="en-US" w:eastAsia="zh-CN"/>
        </w:rPr>
        <w:t>100</w:t>
      </w:r>
      <w:r>
        <w:rPr>
          <w:color w:val="auto"/>
          <w:szCs w:val="32"/>
        </w:rPr>
        <w:t>%；政府性基金预算拨款收入</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w:t>
      </w:r>
      <w:r>
        <w:rPr>
          <w:rFonts w:hint="eastAsia"/>
          <w:color w:val="auto"/>
          <w:szCs w:val="32"/>
        </w:rPr>
        <w:t>国有资本经营</w:t>
      </w:r>
      <w:r>
        <w:rPr>
          <w:color w:val="auto"/>
          <w:szCs w:val="32"/>
        </w:rPr>
        <w:t>预算拨款收入</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w:t>
      </w:r>
      <w:r>
        <w:rPr>
          <w:rFonts w:hint="eastAsia"/>
          <w:color w:val="auto"/>
          <w:szCs w:val="32"/>
        </w:rPr>
        <w:t>财政专户管理资金收入</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%；事业收入</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w:t>
      </w:r>
      <w:r>
        <w:rPr>
          <w:rFonts w:hint="eastAsia"/>
          <w:color w:val="auto"/>
          <w:szCs w:val="32"/>
        </w:rPr>
        <w:t>上级补助收入</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w:t>
      </w:r>
      <w:r>
        <w:rPr>
          <w:rFonts w:hint="eastAsia"/>
          <w:color w:val="auto"/>
          <w:szCs w:val="32"/>
        </w:rPr>
        <w:t>附属单位上缴收入</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%；事业单位经营收入</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%；其他收入</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w:t>
      </w:r>
      <w:r>
        <w:rPr>
          <w:rFonts w:hint="eastAsia"/>
          <w:color w:val="auto"/>
          <w:szCs w:val="32"/>
        </w:rPr>
        <w:t>。</w:t>
      </w:r>
      <w:r>
        <w:rPr>
          <w:color w:val="auto"/>
          <w:szCs w:val="32"/>
        </w:rPr>
        <w:t>上年结转</w:t>
      </w:r>
      <w:r>
        <w:rPr>
          <w:rFonts w:hint="eastAsia"/>
          <w:color w:val="auto"/>
          <w:szCs w:val="32"/>
        </w:rPr>
        <w:t>中，一般公共预算拨款结转</w:t>
      </w:r>
      <w:r>
        <w:rPr>
          <w:rFonts w:hint="eastAsia" w:cs="Times New Roman"/>
          <w:szCs w:val="32"/>
          <w:u w:val="single"/>
          <w:lang w:val="en-US" w:eastAsia="zh-CN"/>
        </w:rPr>
        <w:t>55</w:t>
      </w:r>
      <w:r>
        <w:rPr>
          <w:color w:val="auto"/>
          <w:szCs w:val="32"/>
        </w:rPr>
        <w:t>万元，占</w:t>
      </w:r>
      <w:r>
        <w:rPr>
          <w:rFonts w:hint="eastAsia" w:cs="Times New Roman"/>
          <w:szCs w:val="32"/>
          <w:u w:val="single"/>
          <w:lang w:val="en-US" w:eastAsia="zh-CN"/>
        </w:rPr>
        <w:t>100</w:t>
      </w:r>
      <w:r>
        <w:rPr>
          <w:color w:val="auto"/>
          <w:szCs w:val="32"/>
        </w:rPr>
        <w:t>%；</w:t>
      </w:r>
      <w:r>
        <w:rPr>
          <w:rFonts w:hint="eastAsia"/>
          <w:color w:val="auto"/>
          <w:szCs w:val="32"/>
        </w:rPr>
        <w:t>国有资本经营预算拨款结转</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w:t>
      </w:r>
      <w:r>
        <w:rPr>
          <w:rFonts w:hint="eastAsia"/>
          <w:color w:val="auto"/>
          <w:szCs w:val="32"/>
        </w:rPr>
        <w:t>财政专户管理资金结转结余</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w:t>
      </w:r>
      <w:r>
        <w:rPr>
          <w:rFonts w:hint="eastAsia"/>
          <w:color w:val="auto"/>
          <w:szCs w:val="32"/>
        </w:rPr>
        <w:t>单位资金结转</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w:t>
      </w:r>
      <w:r>
        <w:rPr>
          <w:rFonts w:hint="eastAsia"/>
          <w:color w:val="auto"/>
          <w:szCs w:val="32"/>
        </w:rPr>
        <w:t>用事业基金弥补收支差额</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w:t>
      </w:r>
      <w:r>
        <w:rPr>
          <w:rFonts w:hint="eastAsia"/>
          <w:color w:val="auto"/>
          <w:szCs w:val="32"/>
        </w:rPr>
        <w:t>。</w:t>
      </w:r>
    </w:p>
    <w:p w14:paraId="27A8C4AB">
      <w:pPr>
        <w:ind w:firstLine="640" w:firstLineChars="200"/>
        <w:rPr>
          <w:rFonts w:eastAsia="黑体"/>
          <w:color w:val="auto"/>
          <w:szCs w:val="32"/>
        </w:rPr>
      </w:pPr>
      <w:r>
        <w:rPr>
          <w:rFonts w:eastAsia="黑体"/>
          <w:color w:val="auto"/>
          <w:szCs w:val="32"/>
        </w:rPr>
        <w:t>三、</w:t>
      </w:r>
      <w:r>
        <w:rPr>
          <w:rFonts w:hint="eastAsia" w:eastAsia="黑体"/>
          <w:color w:val="auto"/>
          <w:szCs w:val="32"/>
          <w:lang w:eastAsia="zh-CN"/>
        </w:rPr>
        <w:t>2026</w:t>
      </w:r>
      <w:r>
        <w:rPr>
          <w:rFonts w:eastAsia="黑体"/>
          <w:color w:val="auto"/>
          <w:szCs w:val="32"/>
        </w:rPr>
        <w:t>年支出预算情况</w:t>
      </w:r>
    </w:p>
    <w:p w14:paraId="703E239B">
      <w:pPr>
        <w:ind w:firstLine="640" w:firstLineChars="200"/>
        <w:rPr>
          <w:color w:val="auto"/>
          <w:szCs w:val="32"/>
        </w:rPr>
      </w:pPr>
      <w:r>
        <w:rPr>
          <w:rFonts w:hint="eastAsia"/>
          <w:color w:val="auto"/>
          <w:szCs w:val="32"/>
          <w:lang w:eastAsia="zh-CN"/>
        </w:rPr>
        <w:t>2026</w:t>
      </w:r>
      <w:r>
        <w:rPr>
          <w:color w:val="auto"/>
          <w:szCs w:val="32"/>
        </w:rPr>
        <w:t>年支出预算</w:t>
      </w:r>
      <w:r>
        <w:rPr>
          <w:rFonts w:hint="eastAsia" w:ascii="Times New Roman" w:hAnsi="Times New Roman" w:cs="Times New Roman"/>
          <w:szCs w:val="32"/>
          <w:u w:val="single"/>
          <w:lang w:val="en-US" w:eastAsia="zh-CN"/>
        </w:rPr>
        <w:t>346.86</w:t>
      </w:r>
      <w:r>
        <w:rPr>
          <w:color w:val="auto"/>
          <w:szCs w:val="32"/>
        </w:rPr>
        <w:t>万元，其中：基本支出</w:t>
      </w:r>
      <w:r>
        <w:rPr>
          <w:rFonts w:hint="eastAsia" w:cs="Times New Roman"/>
          <w:szCs w:val="32"/>
          <w:u w:val="single"/>
          <w:lang w:val="en-US" w:eastAsia="zh-CN"/>
        </w:rPr>
        <w:t>241.86</w:t>
      </w:r>
      <w:r>
        <w:rPr>
          <w:color w:val="auto"/>
          <w:szCs w:val="32"/>
        </w:rPr>
        <w:t>万元，占</w:t>
      </w:r>
      <w:r>
        <w:rPr>
          <w:rFonts w:hint="eastAsia" w:cs="Times New Roman"/>
          <w:szCs w:val="32"/>
          <w:u w:val="single"/>
          <w:lang w:val="en-US" w:eastAsia="zh-CN"/>
        </w:rPr>
        <w:t>70</w:t>
      </w:r>
      <w:r>
        <w:rPr>
          <w:color w:val="auto"/>
          <w:szCs w:val="32"/>
        </w:rPr>
        <w:t>%；项目支出</w:t>
      </w:r>
      <w:r>
        <w:rPr>
          <w:rFonts w:hint="eastAsia" w:cs="Times New Roman"/>
          <w:szCs w:val="32"/>
          <w:u w:val="single"/>
          <w:lang w:val="en-US" w:eastAsia="zh-CN"/>
        </w:rPr>
        <w:t>105</w:t>
      </w:r>
      <w:r>
        <w:rPr>
          <w:color w:val="auto"/>
          <w:szCs w:val="32"/>
        </w:rPr>
        <w:t>万元，占</w:t>
      </w:r>
      <w:r>
        <w:rPr>
          <w:rFonts w:hint="eastAsia" w:cs="Times New Roman"/>
          <w:szCs w:val="32"/>
          <w:u w:val="single"/>
          <w:lang w:val="en-US" w:eastAsia="zh-CN"/>
        </w:rPr>
        <w:t>30</w:t>
      </w:r>
      <w:r>
        <w:rPr>
          <w:color w:val="auto"/>
          <w:szCs w:val="32"/>
        </w:rPr>
        <w:t>%；事业单位经营支出</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%；上缴上级支出</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%；对附属单位补助支出</w:t>
      </w:r>
      <w:r>
        <w:rPr>
          <w:rFonts w:hint="eastAsia" w:cs="Times New Roman"/>
          <w:szCs w:val="32"/>
          <w:u w:val="single"/>
          <w:lang w:val="en-US" w:eastAsia="zh-CN"/>
        </w:rPr>
        <w:t>0</w:t>
      </w:r>
      <w:r>
        <w:rPr>
          <w:color w:val="auto"/>
          <w:szCs w:val="32"/>
        </w:rPr>
        <w:t>万元，占</w:t>
      </w:r>
      <w:r>
        <w:rPr>
          <w:rFonts w:hint="eastAsia" w:cs="Times New Roman"/>
          <w:szCs w:val="32"/>
          <w:u w:val="single"/>
          <w:lang w:val="en-US" w:eastAsia="zh-CN"/>
        </w:rPr>
        <w:t>0</w:t>
      </w:r>
      <w:r>
        <w:rPr>
          <w:color w:val="auto"/>
          <w:szCs w:val="32"/>
        </w:rPr>
        <w:t>%。</w:t>
      </w:r>
    </w:p>
    <w:p w14:paraId="6271172F">
      <w:pPr>
        <w:ind w:firstLine="600"/>
        <w:rPr>
          <w:rFonts w:eastAsia="黑体"/>
          <w:color w:val="auto"/>
          <w:szCs w:val="32"/>
        </w:rPr>
      </w:pPr>
      <w:r>
        <w:rPr>
          <w:rFonts w:eastAsia="黑体"/>
          <w:color w:val="auto"/>
          <w:szCs w:val="32"/>
        </w:rPr>
        <w:t>四、</w:t>
      </w:r>
      <w:r>
        <w:rPr>
          <w:rFonts w:hint="eastAsia" w:eastAsia="黑体"/>
          <w:color w:val="auto"/>
          <w:szCs w:val="32"/>
          <w:lang w:eastAsia="zh-CN"/>
        </w:rPr>
        <w:t>2026</w:t>
      </w:r>
      <w:r>
        <w:rPr>
          <w:rFonts w:eastAsia="黑体"/>
          <w:color w:val="auto"/>
          <w:szCs w:val="32"/>
        </w:rPr>
        <w:t>年财政拨款收支预算情况</w:t>
      </w:r>
    </w:p>
    <w:p w14:paraId="4E016600">
      <w:pPr>
        <w:ind w:firstLine="600"/>
        <w:rPr>
          <w:color w:val="auto"/>
          <w:szCs w:val="32"/>
        </w:rPr>
      </w:pPr>
      <w:r>
        <w:rPr>
          <w:rFonts w:hint="eastAsia"/>
          <w:color w:val="auto"/>
          <w:szCs w:val="32"/>
          <w:lang w:eastAsia="zh-CN"/>
        </w:rPr>
        <w:t>2026</w:t>
      </w:r>
      <w:r>
        <w:rPr>
          <w:color w:val="auto"/>
          <w:szCs w:val="32"/>
        </w:rPr>
        <w:t>年财政拨款收支总预算</w:t>
      </w:r>
      <w:r>
        <w:rPr>
          <w:rFonts w:hint="eastAsia" w:ascii="Times New Roman" w:hAnsi="Times New Roman" w:cs="Times New Roman"/>
          <w:szCs w:val="32"/>
          <w:u w:val="single"/>
          <w:lang w:val="en-US" w:eastAsia="zh-CN"/>
        </w:rPr>
        <w:t>346.86</w:t>
      </w:r>
      <w:r>
        <w:rPr>
          <w:color w:val="auto"/>
          <w:szCs w:val="32"/>
        </w:rPr>
        <w:t>万元，其中：</w:t>
      </w:r>
      <w:r>
        <w:rPr>
          <w:rFonts w:hint="eastAsia"/>
          <w:color w:val="auto"/>
          <w:szCs w:val="32"/>
        </w:rPr>
        <w:t>本年收入</w:t>
      </w:r>
      <w:r>
        <w:rPr>
          <w:rFonts w:hint="eastAsia" w:cs="Times New Roman"/>
          <w:szCs w:val="32"/>
          <w:u w:val="single"/>
          <w:lang w:val="en-US" w:eastAsia="zh-CN"/>
        </w:rPr>
        <w:t>291.86</w:t>
      </w:r>
      <w:r>
        <w:rPr>
          <w:color w:val="auto"/>
          <w:szCs w:val="32"/>
        </w:rPr>
        <w:t>万元</w:t>
      </w:r>
      <w:r>
        <w:rPr>
          <w:rFonts w:hint="eastAsia"/>
          <w:color w:val="auto"/>
          <w:szCs w:val="32"/>
        </w:rPr>
        <w:t>，上年结转</w:t>
      </w:r>
      <w:r>
        <w:rPr>
          <w:rFonts w:hint="eastAsia" w:cs="Times New Roman"/>
          <w:szCs w:val="32"/>
          <w:u w:val="single"/>
          <w:lang w:val="en-US" w:eastAsia="zh-CN"/>
        </w:rPr>
        <w:t>55</w:t>
      </w:r>
      <w:r>
        <w:rPr>
          <w:color w:val="auto"/>
          <w:szCs w:val="32"/>
        </w:rPr>
        <w:t>万元</w:t>
      </w:r>
      <w:r>
        <w:rPr>
          <w:rFonts w:hint="eastAsia"/>
          <w:color w:val="auto"/>
          <w:szCs w:val="32"/>
        </w:rPr>
        <w:t>。</w:t>
      </w:r>
      <w:r>
        <w:rPr>
          <w:color w:val="auto"/>
          <w:szCs w:val="32"/>
        </w:rPr>
        <w:t>支出包括：</w:t>
      </w:r>
      <w:r>
        <w:rPr>
          <w:color w:val="auto"/>
          <w:kern w:val="0"/>
          <w:szCs w:val="32"/>
        </w:rPr>
        <w:t>社会保障和就业支出</w:t>
      </w:r>
      <w:r>
        <w:rPr>
          <w:rFonts w:hint="eastAsia" w:cs="Times New Roman"/>
          <w:szCs w:val="32"/>
          <w:u w:val="single"/>
          <w:lang w:val="en-US" w:eastAsia="zh-CN"/>
        </w:rPr>
        <w:t>27.13</w:t>
      </w:r>
      <w:r>
        <w:rPr>
          <w:color w:val="auto"/>
          <w:szCs w:val="32"/>
        </w:rPr>
        <w:t>万元，</w:t>
      </w:r>
      <w:r>
        <w:rPr>
          <w:color w:val="auto"/>
          <w:kern w:val="0"/>
          <w:szCs w:val="32"/>
        </w:rPr>
        <w:t>卫生</w:t>
      </w:r>
      <w:r>
        <w:rPr>
          <w:rFonts w:hint="eastAsia"/>
          <w:color w:val="auto"/>
          <w:kern w:val="0"/>
          <w:szCs w:val="32"/>
        </w:rPr>
        <w:t>健康</w:t>
      </w:r>
      <w:r>
        <w:rPr>
          <w:color w:val="auto"/>
          <w:kern w:val="0"/>
          <w:szCs w:val="32"/>
        </w:rPr>
        <w:t>支出</w:t>
      </w:r>
      <w:r>
        <w:rPr>
          <w:rFonts w:hint="eastAsia" w:cs="Times New Roman"/>
          <w:szCs w:val="32"/>
          <w:u w:val="single"/>
          <w:lang w:val="en-US" w:eastAsia="zh-CN"/>
        </w:rPr>
        <w:t>11.26</w:t>
      </w:r>
      <w:r>
        <w:rPr>
          <w:color w:val="auto"/>
          <w:szCs w:val="32"/>
        </w:rPr>
        <w:t>万元，</w:t>
      </w:r>
      <w:r>
        <w:rPr>
          <w:color w:val="auto"/>
          <w:kern w:val="0"/>
          <w:szCs w:val="32"/>
        </w:rPr>
        <w:t>商业服务业等支出</w:t>
      </w:r>
      <w:r>
        <w:rPr>
          <w:rFonts w:hint="eastAsia" w:cs="Times New Roman"/>
          <w:szCs w:val="32"/>
          <w:u w:val="single"/>
          <w:lang w:val="en-US" w:eastAsia="zh-CN"/>
        </w:rPr>
        <w:t>239.44</w:t>
      </w:r>
      <w:r>
        <w:rPr>
          <w:color w:val="auto"/>
          <w:szCs w:val="32"/>
        </w:rPr>
        <w:t>万元，</w:t>
      </w:r>
      <w:r>
        <w:rPr>
          <w:rFonts w:hint="eastAsia"/>
          <w:color w:val="auto"/>
          <w:kern w:val="0"/>
          <w:szCs w:val="32"/>
          <w:lang w:val="en-US" w:eastAsia="zh-CN"/>
        </w:rPr>
        <w:t>住房保障支出</w:t>
      </w:r>
      <w:r>
        <w:rPr>
          <w:rFonts w:hint="eastAsia" w:cs="Times New Roman"/>
          <w:szCs w:val="32"/>
          <w:u w:val="single"/>
          <w:lang w:val="en-US" w:eastAsia="zh-CN"/>
        </w:rPr>
        <w:t>19.04</w:t>
      </w:r>
      <w:r>
        <w:rPr>
          <w:color w:val="auto"/>
          <w:szCs w:val="32"/>
        </w:rPr>
        <w:t>万元，</w:t>
      </w:r>
      <w:r>
        <w:rPr>
          <w:rFonts w:hint="eastAsia"/>
          <w:color w:val="auto"/>
          <w:szCs w:val="32"/>
          <w:lang w:val="en-US" w:eastAsia="zh-CN"/>
        </w:rPr>
        <w:t>粮油物资储备支出</w:t>
      </w:r>
      <w:r>
        <w:rPr>
          <w:rFonts w:hint="eastAsia" w:cs="Times New Roman"/>
          <w:szCs w:val="32"/>
          <w:u w:val="single"/>
          <w:lang w:val="en-US" w:eastAsia="zh-CN"/>
        </w:rPr>
        <w:t>50</w:t>
      </w:r>
      <w:r>
        <w:rPr>
          <w:color w:val="auto"/>
          <w:szCs w:val="32"/>
        </w:rPr>
        <w:t>万元</w:t>
      </w:r>
      <w:r>
        <w:rPr>
          <w:rFonts w:hint="eastAsia"/>
          <w:color w:val="auto"/>
          <w:szCs w:val="32"/>
          <w:lang w:eastAsia="zh-CN"/>
        </w:rPr>
        <w:t>，</w:t>
      </w:r>
      <w:r>
        <w:rPr>
          <w:color w:val="auto"/>
          <w:kern w:val="0"/>
          <w:szCs w:val="32"/>
        </w:rPr>
        <w:t>结转下年支出</w:t>
      </w:r>
      <w:r>
        <w:rPr>
          <w:rFonts w:hint="eastAsia" w:cs="Times New Roman"/>
          <w:szCs w:val="32"/>
          <w:u w:val="single"/>
          <w:lang w:val="en-US" w:eastAsia="zh-CN"/>
        </w:rPr>
        <w:t>0</w:t>
      </w:r>
      <w:r>
        <w:rPr>
          <w:color w:val="auto"/>
          <w:szCs w:val="32"/>
        </w:rPr>
        <w:t>万元。</w:t>
      </w:r>
    </w:p>
    <w:p w14:paraId="20FB972F">
      <w:pPr>
        <w:ind w:firstLine="600"/>
        <w:rPr>
          <w:rFonts w:eastAsia="黑体"/>
          <w:color w:val="auto"/>
          <w:szCs w:val="30"/>
        </w:rPr>
      </w:pPr>
      <w:r>
        <w:rPr>
          <w:rFonts w:eastAsia="黑体"/>
          <w:color w:val="auto"/>
          <w:szCs w:val="30"/>
        </w:rPr>
        <w:t>五、</w:t>
      </w:r>
      <w:r>
        <w:rPr>
          <w:rFonts w:hint="eastAsia" w:eastAsia="黑体"/>
          <w:color w:val="auto"/>
          <w:szCs w:val="30"/>
          <w:lang w:eastAsia="zh-CN"/>
        </w:rPr>
        <w:t>2026</w:t>
      </w:r>
      <w:r>
        <w:rPr>
          <w:rFonts w:eastAsia="黑体"/>
          <w:color w:val="auto"/>
          <w:szCs w:val="30"/>
        </w:rPr>
        <w:t>年一般公共预算</w:t>
      </w:r>
      <w:r>
        <w:rPr>
          <w:rFonts w:hint="eastAsia" w:eastAsia="黑体"/>
          <w:color w:val="auto"/>
          <w:szCs w:val="30"/>
        </w:rPr>
        <w:t>支出</w:t>
      </w:r>
      <w:r>
        <w:rPr>
          <w:rFonts w:eastAsia="黑体"/>
          <w:color w:val="auto"/>
          <w:szCs w:val="30"/>
        </w:rPr>
        <w:t>情况</w:t>
      </w:r>
    </w:p>
    <w:p w14:paraId="7946E0C8">
      <w:pPr>
        <w:spacing w:line="520" w:lineRule="exact"/>
        <w:ind w:firstLine="640" w:firstLineChars="200"/>
        <w:rPr>
          <w:color w:val="auto"/>
          <w:szCs w:val="32"/>
        </w:rPr>
      </w:pPr>
      <w:r>
        <w:rPr>
          <w:rFonts w:hint="eastAsia"/>
          <w:color w:val="auto"/>
          <w:szCs w:val="32"/>
          <w:lang w:eastAsia="zh-CN"/>
        </w:rPr>
        <w:t>2026</w:t>
      </w:r>
      <w:r>
        <w:rPr>
          <w:color w:val="auto"/>
          <w:szCs w:val="32"/>
        </w:rPr>
        <w:t>年一般公共预算拨款</w:t>
      </w:r>
      <w:r>
        <w:rPr>
          <w:rFonts w:hint="eastAsia" w:ascii="Times New Roman" w:hAnsi="Times New Roman" w:cs="Times New Roman"/>
          <w:szCs w:val="32"/>
          <w:u w:val="single"/>
          <w:lang w:val="en-US" w:eastAsia="zh-CN"/>
        </w:rPr>
        <w:t>346.86</w:t>
      </w:r>
      <w:r>
        <w:rPr>
          <w:color w:val="auto"/>
          <w:szCs w:val="32"/>
        </w:rPr>
        <w:t>万元，其中：基本支出</w:t>
      </w:r>
      <w:r>
        <w:rPr>
          <w:rFonts w:hint="eastAsia" w:cs="Times New Roman"/>
          <w:szCs w:val="32"/>
          <w:u w:val="single"/>
          <w:lang w:val="en-US" w:eastAsia="zh-CN"/>
        </w:rPr>
        <w:t>241.86</w:t>
      </w:r>
      <w:r>
        <w:rPr>
          <w:color w:val="auto"/>
          <w:szCs w:val="32"/>
        </w:rPr>
        <w:t>万元，占</w:t>
      </w:r>
      <w:r>
        <w:rPr>
          <w:rFonts w:hint="eastAsia" w:cs="Times New Roman"/>
          <w:szCs w:val="32"/>
          <w:u w:val="single"/>
          <w:lang w:val="en-US" w:eastAsia="zh-CN"/>
        </w:rPr>
        <w:t>70</w:t>
      </w:r>
      <w:r>
        <w:rPr>
          <w:color w:val="auto"/>
          <w:szCs w:val="32"/>
        </w:rPr>
        <w:t>%；项目支出</w:t>
      </w:r>
      <w:r>
        <w:rPr>
          <w:rFonts w:hint="eastAsia" w:cs="Times New Roman"/>
          <w:szCs w:val="32"/>
          <w:u w:val="single"/>
          <w:lang w:val="en-US" w:eastAsia="zh-CN"/>
        </w:rPr>
        <w:t>105</w:t>
      </w:r>
      <w:r>
        <w:rPr>
          <w:color w:val="auto"/>
          <w:szCs w:val="32"/>
        </w:rPr>
        <w:t>万元，占</w:t>
      </w:r>
      <w:r>
        <w:rPr>
          <w:rFonts w:hint="eastAsia" w:cs="Times New Roman"/>
          <w:szCs w:val="32"/>
          <w:u w:val="single"/>
          <w:lang w:val="en-US" w:eastAsia="zh-CN"/>
        </w:rPr>
        <w:t>30</w:t>
      </w:r>
      <w:r>
        <w:rPr>
          <w:color w:val="auto"/>
          <w:szCs w:val="32"/>
        </w:rPr>
        <w:t>%。基本支出中，人员经费</w:t>
      </w:r>
      <w:r>
        <w:rPr>
          <w:rFonts w:hint="eastAsia" w:cs="Times New Roman"/>
          <w:szCs w:val="32"/>
          <w:u w:val="single"/>
          <w:lang w:val="en-US" w:eastAsia="zh-CN"/>
        </w:rPr>
        <w:t>216.31</w:t>
      </w:r>
      <w:r>
        <w:rPr>
          <w:color w:val="auto"/>
          <w:szCs w:val="32"/>
        </w:rPr>
        <w:t>万元，占</w:t>
      </w:r>
      <w:r>
        <w:rPr>
          <w:rFonts w:hint="eastAsia" w:cs="Times New Roman"/>
          <w:szCs w:val="32"/>
          <w:u w:val="single"/>
          <w:lang w:val="en-US" w:eastAsia="zh-CN"/>
        </w:rPr>
        <w:t>89</w:t>
      </w:r>
      <w:r>
        <w:rPr>
          <w:color w:val="auto"/>
          <w:szCs w:val="32"/>
        </w:rPr>
        <w:t>%；公用经费</w:t>
      </w:r>
      <w:r>
        <w:rPr>
          <w:rFonts w:hint="eastAsia" w:cs="Times New Roman"/>
          <w:szCs w:val="32"/>
          <w:u w:val="single"/>
          <w:lang w:val="en-US" w:eastAsia="zh-CN"/>
        </w:rPr>
        <w:t>25.56</w:t>
      </w:r>
      <w:r>
        <w:rPr>
          <w:color w:val="auto"/>
          <w:szCs w:val="32"/>
        </w:rPr>
        <w:t>万元，占</w:t>
      </w:r>
      <w:r>
        <w:rPr>
          <w:rFonts w:hint="eastAsia" w:cs="Times New Roman"/>
          <w:szCs w:val="32"/>
          <w:u w:val="single"/>
          <w:lang w:val="en-US" w:eastAsia="zh-CN"/>
        </w:rPr>
        <w:t>11</w:t>
      </w:r>
      <w:r>
        <w:rPr>
          <w:color w:val="auto"/>
          <w:szCs w:val="32"/>
        </w:rPr>
        <w:t>%。</w:t>
      </w:r>
    </w:p>
    <w:p w14:paraId="020DBCA8">
      <w:pPr>
        <w:spacing w:line="520" w:lineRule="exact"/>
        <w:ind w:firstLine="640" w:firstLineChars="200"/>
        <w:rPr>
          <w:rFonts w:eastAsia="黑体"/>
          <w:color w:val="auto"/>
          <w:szCs w:val="32"/>
        </w:rPr>
      </w:pPr>
    </w:p>
    <w:p w14:paraId="65CB6280">
      <w:pPr>
        <w:spacing w:line="520" w:lineRule="exact"/>
        <w:ind w:firstLine="640" w:firstLineChars="200"/>
        <w:rPr>
          <w:rFonts w:eastAsia="黑体"/>
          <w:color w:val="auto"/>
          <w:szCs w:val="32"/>
        </w:rPr>
      </w:pPr>
    </w:p>
    <w:p w14:paraId="464A905F">
      <w:pPr>
        <w:spacing w:line="520" w:lineRule="exact"/>
        <w:ind w:firstLine="640" w:firstLineChars="200"/>
        <w:rPr>
          <w:rFonts w:eastAsia="黑体"/>
          <w:color w:val="auto"/>
          <w:szCs w:val="32"/>
        </w:rPr>
      </w:pPr>
      <w:r>
        <w:rPr>
          <w:rFonts w:eastAsia="黑体"/>
          <w:color w:val="auto"/>
          <w:szCs w:val="32"/>
        </w:rPr>
        <w:t>六、</w:t>
      </w:r>
      <w:r>
        <w:rPr>
          <w:rFonts w:hint="eastAsia" w:eastAsia="黑体"/>
          <w:color w:val="auto"/>
          <w:szCs w:val="32"/>
          <w:lang w:eastAsia="zh-CN"/>
        </w:rPr>
        <w:t>2026</w:t>
      </w:r>
      <w:r>
        <w:rPr>
          <w:rFonts w:eastAsia="黑体"/>
          <w:color w:val="auto"/>
          <w:szCs w:val="32"/>
        </w:rPr>
        <w:t>年一般公共预算基本支出情况</w:t>
      </w:r>
    </w:p>
    <w:p w14:paraId="113545A0">
      <w:pPr>
        <w:ind w:firstLine="640"/>
        <w:rPr>
          <w:color w:val="auto"/>
          <w:szCs w:val="32"/>
        </w:rPr>
      </w:pPr>
      <w:r>
        <w:rPr>
          <w:rFonts w:hint="eastAsia"/>
          <w:color w:val="auto"/>
          <w:szCs w:val="32"/>
          <w:lang w:eastAsia="zh-CN"/>
        </w:rPr>
        <w:t>2026</w:t>
      </w:r>
      <w:r>
        <w:rPr>
          <w:color w:val="auto"/>
          <w:szCs w:val="32"/>
        </w:rPr>
        <w:t>年一般公共预算基本支出</w:t>
      </w:r>
      <w:r>
        <w:rPr>
          <w:rFonts w:hint="eastAsia" w:cs="Times New Roman"/>
          <w:szCs w:val="32"/>
          <w:u w:val="single"/>
          <w:lang w:val="en-US" w:eastAsia="zh-CN"/>
        </w:rPr>
        <w:t>241.86</w:t>
      </w:r>
      <w:r>
        <w:rPr>
          <w:color w:val="auto"/>
          <w:szCs w:val="32"/>
        </w:rPr>
        <w:t>万元，其中：</w:t>
      </w:r>
    </w:p>
    <w:p w14:paraId="5684039C">
      <w:pPr>
        <w:ind w:firstLine="640" w:firstLineChars="200"/>
        <w:rPr>
          <w:rFonts w:hint="eastAsia"/>
          <w:color w:val="auto"/>
          <w:kern w:val="0"/>
          <w:szCs w:val="32"/>
          <w:lang w:val="en-US" w:eastAsia="zh-CN"/>
        </w:rPr>
      </w:pPr>
      <w:r>
        <w:rPr>
          <w:color w:val="auto"/>
          <w:szCs w:val="32"/>
        </w:rPr>
        <w:t>人员经费</w:t>
      </w:r>
      <w:r>
        <w:rPr>
          <w:rFonts w:hint="eastAsia" w:cs="Times New Roman"/>
          <w:szCs w:val="32"/>
          <w:u w:val="single"/>
          <w:lang w:val="en-US" w:eastAsia="zh-CN"/>
        </w:rPr>
        <w:t>216.31</w:t>
      </w:r>
      <w:r>
        <w:rPr>
          <w:color w:val="auto"/>
          <w:szCs w:val="32"/>
        </w:rPr>
        <w:t>万元，主要包括：</w:t>
      </w:r>
      <w:r>
        <w:rPr>
          <w:color w:val="auto"/>
          <w:kern w:val="0"/>
          <w:szCs w:val="32"/>
        </w:rPr>
        <w:t>基本工资</w:t>
      </w:r>
      <w:r>
        <w:rPr>
          <w:rFonts w:hint="eastAsia" w:cs="Times New Roman"/>
          <w:szCs w:val="32"/>
          <w:u w:val="single"/>
          <w:lang w:val="en-US" w:eastAsia="zh-CN"/>
        </w:rPr>
        <w:t>106.22</w:t>
      </w:r>
      <w:r>
        <w:rPr>
          <w:rFonts w:hint="eastAsia"/>
          <w:color w:val="auto"/>
          <w:kern w:val="0"/>
          <w:szCs w:val="32"/>
          <w:lang w:val="en-US" w:eastAsia="zh-CN"/>
        </w:rPr>
        <w:t>万元</w:t>
      </w:r>
      <w:r>
        <w:rPr>
          <w:color w:val="auto"/>
          <w:kern w:val="0"/>
          <w:szCs w:val="32"/>
        </w:rPr>
        <w:t>、津贴补贴</w:t>
      </w:r>
      <w:r>
        <w:rPr>
          <w:rFonts w:hint="eastAsia" w:cs="Times New Roman"/>
          <w:szCs w:val="32"/>
          <w:u w:val="single"/>
          <w:lang w:val="en-US" w:eastAsia="zh-CN"/>
        </w:rPr>
        <w:t>43.57</w:t>
      </w:r>
      <w:r>
        <w:rPr>
          <w:rFonts w:hint="eastAsia"/>
          <w:color w:val="auto"/>
          <w:kern w:val="0"/>
          <w:szCs w:val="32"/>
          <w:lang w:val="en-US" w:eastAsia="zh-CN"/>
        </w:rPr>
        <w:t>万元</w:t>
      </w:r>
      <w:r>
        <w:rPr>
          <w:color w:val="auto"/>
          <w:szCs w:val="32"/>
        </w:rPr>
        <w:t>、</w:t>
      </w:r>
      <w:r>
        <w:rPr>
          <w:color w:val="auto"/>
          <w:kern w:val="0"/>
          <w:szCs w:val="32"/>
        </w:rPr>
        <w:t>奖金</w:t>
      </w:r>
      <w:r>
        <w:rPr>
          <w:rFonts w:hint="eastAsia" w:cs="Times New Roman"/>
          <w:szCs w:val="32"/>
          <w:u w:val="single"/>
          <w:lang w:val="en-US" w:eastAsia="zh-CN"/>
        </w:rPr>
        <w:t>8.85</w:t>
      </w:r>
      <w:r>
        <w:rPr>
          <w:rFonts w:hint="eastAsia"/>
          <w:color w:val="auto"/>
          <w:kern w:val="0"/>
          <w:szCs w:val="32"/>
          <w:lang w:val="en-US" w:eastAsia="zh-CN"/>
        </w:rPr>
        <w:t>万元</w:t>
      </w:r>
      <w:r>
        <w:rPr>
          <w:color w:val="auto"/>
          <w:szCs w:val="32"/>
        </w:rPr>
        <w:t>、</w:t>
      </w:r>
      <w:r>
        <w:rPr>
          <w:color w:val="auto"/>
          <w:kern w:val="0"/>
          <w:szCs w:val="32"/>
        </w:rPr>
        <w:t>社会保障缴费</w:t>
      </w:r>
      <w:r>
        <w:rPr>
          <w:rFonts w:hint="eastAsia" w:cs="Times New Roman"/>
          <w:szCs w:val="32"/>
          <w:u w:val="single"/>
          <w:lang w:val="en-US" w:eastAsia="zh-CN"/>
        </w:rPr>
        <w:t>57.43</w:t>
      </w:r>
      <w:r>
        <w:rPr>
          <w:rFonts w:hint="eastAsia"/>
          <w:color w:val="auto"/>
          <w:kern w:val="0"/>
          <w:szCs w:val="32"/>
          <w:lang w:val="en-US" w:eastAsia="zh-CN"/>
        </w:rPr>
        <w:t>万元、</w:t>
      </w:r>
      <w:r>
        <w:rPr>
          <w:rFonts w:hint="eastAsia"/>
          <w:color w:val="auto"/>
          <w:kern w:val="0"/>
          <w:szCs w:val="32"/>
        </w:rPr>
        <w:t>对个人和家庭的补助</w:t>
      </w:r>
      <w:r>
        <w:rPr>
          <w:rFonts w:hint="eastAsia" w:cs="Times New Roman"/>
          <w:szCs w:val="32"/>
          <w:u w:val="single"/>
          <w:lang w:val="en-US" w:eastAsia="zh-CN"/>
        </w:rPr>
        <w:t>0.24</w:t>
      </w:r>
      <w:r>
        <w:rPr>
          <w:rFonts w:hint="eastAsia"/>
          <w:color w:val="auto"/>
          <w:kern w:val="0"/>
          <w:szCs w:val="32"/>
          <w:lang w:val="en-US" w:eastAsia="zh-CN"/>
        </w:rPr>
        <w:t xml:space="preserve">万元。  </w:t>
      </w:r>
    </w:p>
    <w:p w14:paraId="6B85ED9E">
      <w:pPr>
        <w:ind w:firstLine="640" w:firstLineChars="200"/>
        <w:rPr>
          <w:color w:val="auto"/>
          <w:szCs w:val="32"/>
        </w:rPr>
      </w:pPr>
      <w:r>
        <w:rPr>
          <w:color w:val="auto"/>
          <w:kern w:val="0"/>
          <w:szCs w:val="32"/>
        </w:rPr>
        <w:t>公用经费</w:t>
      </w:r>
      <w:r>
        <w:rPr>
          <w:rFonts w:hint="eastAsia" w:cs="Times New Roman"/>
          <w:szCs w:val="32"/>
          <w:u w:val="single"/>
          <w:lang w:val="en-US" w:eastAsia="zh-CN"/>
        </w:rPr>
        <w:t>25.56</w:t>
      </w:r>
      <w:r>
        <w:rPr>
          <w:color w:val="auto"/>
          <w:szCs w:val="32"/>
        </w:rPr>
        <w:t>万元，主要包括：</w:t>
      </w:r>
      <w:r>
        <w:rPr>
          <w:color w:val="auto"/>
          <w:kern w:val="0"/>
          <w:szCs w:val="32"/>
        </w:rPr>
        <w:t>办公费</w:t>
      </w:r>
      <w:r>
        <w:rPr>
          <w:rFonts w:hint="eastAsia" w:cs="Times New Roman"/>
          <w:szCs w:val="32"/>
          <w:u w:val="single"/>
          <w:lang w:val="en-US" w:eastAsia="zh-CN"/>
        </w:rPr>
        <w:t>6.56</w:t>
      </w:r>
      <w:r>
        <w:rPr>
          <w:rFonts w:hint="eastAsia"/>
          <w:color w:val="auto"/>
          <w:kern w:val="0"/>
          <w:szCs w:val="32"/>
          <w:lang w:val="en-US" w:eastAsia="zh-CN"/>
        </w:rPr>
        <w:t>万元</w:t>
      </w:r>
      <w:r>
        <w:rPr>
          <w:color w:val="auto"/>
          <w:szCs w:val="32"/>
        </w:rPr>
        <w:t>、</w:t>
      </w:r>
      <w:r>
        <w:rPr>
          <w:color w:val="auto"/>
          <w:kern w:val="0"/>
          <w:szCs w:val="32"/>
        </w:rPr>
        <w:t>水费</w:t>
      </w:r>
      <w:r>
        <w:rPr>
          <w:rFonts w:hint="eastAsia" w:cs="Times New Roman"/>
          <w:szCs w:val="32"/>
          <w:u w:val="single"/>
          <w:lang w:val="en-US" w:eastAsia="zh-CN"/>
        </w:rPr>
        <w:t>0.3</w:t>
      </w:r>
      <w:r>
        <w:rPr>
          <w:rFonts w:hint="eastAsia"/>
          <w:color w:val="auto"/>
          <w:kern w:val="0"/>
          <w:szCs w:val="32"/>
          <w:lang w:val="en-US" w:eastAsia="zh-CN"/>
        </w:rPr>
        <w:t>万元</w:t>
      </w:r>
      <w:r>
        <w:rPr>
          <w:color w:val="auto"/>
          <w:szCs w:val="32"/>
        </w:rPr>
        <w:t>、</w:t>
      </w:r>
      <w:r>
        <w:rPr>
          <w:color w:val="auto"/>
          <w:kern w:val="0"/>
          <w:szCs w:val="32"/>
        </w:rPr>
        <w:t>电费</w:t>
      </w:r>
      <w:r>
        <w:rPr>
          <w:rFonts w:hint="eastAsia" w:cs="Times New Roman"/>
          <w:szCs w:val="32"/>
          <w:u w:val="single"/>
          <w:lang w:val="en-US" w:eastAsia="zh-CN"/>
        </w:rPr>
        <w:t>1.3</w:t>
      </w:r>
      <w:r>
        <w:rPr>
          <w:rFonts w:hint="eastAsia"/>
          <w:color w:val="auto"/>
          <w:kern w:val="0"/>
          <w:szCs w:val="32"/>
          <w:lang w:val="en-US" w:eastAsia="zh-CN"/>
        </w:rPr>
        <w:t>万元</w:t>
      </w:r>
      <w:r>
        <w:rPr>
          <w:color w:val="auto"/>
          <w:szCs w:val="32"/>
        </w:rPr>
        <w:t>、</w:t>
      </w:r>
      <w:r>
        <w:rPr>
          <w:color w:val="auto"/>
          <w:kern w:val="0"/>
          <w:szCs w:val="32"/>
        </w:rPr>
        <w:t>邮电费</w:t>
      </w:r>
      <w:r>
        <w:rPr>
          <w:rFonts w:hint="eastAsia" w:cs="Times New Roman"/>
          <w:szCs w:val="32"/>
          <w:u w:val="single"/>
          <w:lang w:val="en-US" w:eastAsia="zh-CN"/>
        </w:rPr>
        <w:t>1</w:t>
      </w:r>
      <w:r>
        <w:rPr>
          <w:rFonts w:hint="eastAsia"/>
          <w:color w:val="auto"/>
          <w:kern w:val="0"/>
          <w:szCs w:val="32"/>
          <w:lang w:val="en-US" w:eastAsia="zh-CN"/>
        </w:rPr>
        <w:t>万元</w:t>
      </w:r>
      <w:r>
        <w:rPr>
          <w:color w:val="auto"/>
          <w:szCs w:val="32"/>
        </w:rPr>
        <w:t>、</w:t>
      </w:r>
      <w:r>
        <w:rPr>
          <w:color w:val="auto"/>
          <w:kern w:val="0"/>
          <w:szCs w:val="32"/>
        </w:rPr>
        <w:t>取暖费</w:t>
      </w:r>
      <w:r>
        <w:rPr>
          <w:rFonts w:hint="eastAsia" w:cs="Times New Roman"/>
          <w:szCs w:val="32"/>
          <w:u w:val="single"/>
          <w:lang w:val="en-US" w:eastAsia="zh-CN"/>
        </w:rPr>
        <w:t>3.2</w:t>
      </w:r>
      <w:r>
        <w:rPr>
          <w:rFonts w:hint="eastAsia"/>
          <w:color w:val="auto"/>
          <w:kern w:val="0"/>
          <w:szCs w:val="32"/>
          <w:lang w:val="en-US" w:eastAsia="zh-CN"/>
        </w:rPr>
        <w:t>万元</w:t>
      </w:r>
      <w:r>
        <w:rPr>
          <w:color w:val="auto"/>
          <w:szCs w:val="32"/>
        </w:rPr>
        <w:t>、</w:t>
      </w:r>
      <w:r>
        <w:rPr>
          <w:color w:val="auto"/>
          <w:kern w:val="0"/>
          <w:szCs w:val="32"/>
        </w:rPr>
        <w:t>差旅费</w:t>
      </w:r>
      <w:r>
        <w:rPr>
          <w:rFonts w:hint="eastAsia" w:cs="Times New Roman"/>
          <w:szCs w:val="32"/>
          <w:u w:val="single"/>
          <w:lang w:val="en-US" w:eastAsia="zh-CN"/>
        </w:rPr>
        <w:t>5.24</w:t>
      </w:r>
      <w:r>
        <w:rPr>
          <w:rFonts w:hint="eastAsia"/>
          <w:color w:val="auto"/>
          <w:kern w:val="0"/>
          <w:szCs w:val="32"/>
          <w:lang w:val="en-US" w:eastAsia="zh-CN"/>
        </w:rPr>
        <w:t>万元</w:t>
      </w:r>
      <w:r>
        <w:rPr>
          <w:color w:val="auto"/>
          <w:szCs w:val="32"/>
        </w:rPr>
        <w:t>、</w:t>
      </w:r>
      <w:r>
        <w:rPr>
          <w:color w:val="auto"/>
          <w:kern w:val="0"/>
          <w:szCs w:val="32"/>
        </w:rPr>
        <w:t>工会经费</w:t>
      </w:r>
      <w:r>
        <w:rPr>
          <w:rFonts w:hint="eastAsia" w:cs="Times New Roman"/>
          <w:szCs w:val="32"/>
          <w:u w:val="single"/>
          <w:lang w:val="en-US" w:eastAsia="zh-CN"/>
        </w:rPr>
        <w:t>3.4</w:t>
      </w:r>
      <w:r>
        <w:rPr>
          <w:rFonts w:hint="eastAsia"/>
          <w:color w:val="auto"/>
          <w:kern w:val="0"/>
          <w:szCs w:val="32"/>
          <w:lang w:val="en-US" w:eastAsia="zh-CN"/>
        </w:rPr>
        <w:t>万元</w:t>
      </w:r>
      <w:r>
        <w:rPr>
          <w:color w:val="auto"/>
          <w:kern w:val="0"/>
          <w:szCs w:val="32"/>
        </w:rPr>
        <w:t>、</w:t>
      </w:r>
      <w:r>
        <w:rPr>
          <w:rFonts w:hint="eastAsia"/>
          <w:color w:val="auto"/>
          <w:kern w:val="0"/>
          <w:szCs w:val="32"/>
          <w:lang w:val="en-US" w:eastAsia="zh-CN"/>
        </w:rPr>
        <w:t>劳务</w:t>
      </w:r>
      <w:r>
        <w:rPr>
          <w:color w:val="auto"/>
          <w:kern w:val="0"/>
          <w:szCs w:val="32"/>
        </w:rPr>
        <w:t>费</w:t>
      </w:r>
      <w:r>
        <w:rPr>
          <w:rFonts w:hint="eastAsia" w:cs="Times New Roman"/>
          <w:szCs w:val="32"/>
          <w:u w:val="single"/>
          <w:lang w:val="en-US" w:eastAsia="zh-CN"/>
        </w:rPr>
        <w:t>4.56</w:t>
      </w:r>
      <w:r>
        <w:rPr>
          <w:rFonts w:hint="eastAsia"/>
          <w:color w:val="auto"/>
          <w:kern w:val="0"/>
          <w:szCs w:val="32"/>
          <w:lang w:val="en-US" w:eastAsia="zh-CN"/>
        </w:rPr>
        <w:t>万元</w:t>
      </w:r>
      <w:r>
        <w:rPr>
          <w:color w:val="auto"/>
          <w:kern w:val="0"/>
          <w:szCs w:val="32"/>
        </w:rPr>
        <w:t>。</w:t>
      </w:r>
    </w:p>
    <w:p w14:paraId="1C72604A">
      <w:pPr>
        <w:ind w:firstLine="640" w:firstLineChars="200"/>
        <w:rPr>
          <w:rFonts w:eastAsia="黑体"/>
          <w:color w:val="auto"/>
          <w:szCs w:val="30"/>
        </w:rPr>
      </w:pPr>
      <w:r>
        <w:rPr>
          <w:rFonts w:eastAsia="黑体"/>
          <w:color w:val="auto"/>
          <w:szCs w:val="30"/>
        </w:rPr>
        <w:t>七、</w:t>
      </w:r>
      <w:r>
        <w:rPr>
          <w:rFonts w:hint="eastAsia" w:eastAsia="黑体"/>
          <w:color w:val="auto"/>
          <w:szCs w:val="30"/>
          <w:lang w:eastAsia="zh-CN"/>
        </w:rPr>
        <w:t>2026</w:t>
      </w:r>
      <w:r>
        <w:rPr>
          <w:rFonts w:eastAsia="黑体"/>
          <w:color w:val="auto"/>
          <w:szCs w:val="30"/>
        </w:rPr>
        <w:t>年一般公共预算</w:t>
      </w:r>
      <w:r>
        <w:rPr>
          <w:rFonts w:hint="eastAsia" w:eastAsia="黑体"/>
          <w:color w:val="auto"/>
          <w:szCs w:val="30"/>
        </w:rPr>
        <w:t>财政拨款</w:t>
      </w:r>
      <w:r>
        <w:rPr>
          <w:rFonts w:eastAsia="黑体"/>
          <w:color w:val="auto"/>
          <w:szCs w:val="30"/>
        </w:rPr>
        <w:t>“三公”经费情况</w:t>
      </w:r>
    </w:p>
    <w:p w14:paraId="7485C07E">
      <w:pPr>
        <w:ind w:firstLine="640" w:firstLineChars="200"/>
        <w:rPr>
          <w:color w:val="auto"/>
          <w:szCs w:val="32"/>
        </w:rPr>
      </w:pPr>
      <w:r>
        <w:rPr>
          <w:rFonts w:hint="eastAsia"/>
          <w:color w:val="auto"/>
          <w:szCs w:val="32"/>
          <w:lang w:eastAsia="zh-CN"/>
        </w:rPr>
        <w:t>2026</w:t>
      </w:r>
      <w:r>
        <w:rPr>
          <w:color w:val="auto"/>
          <w:szCs w:val="32"/>
        </w:rPr>
        <w:t>年“三公”经费预算数为</w:t>
      </w:r>
      <w:r>
        <w:rPr>
          <w:rFonts w:hint="eastAsia" w:cs="Times New Roman"/>
          <w:szCs w:val="32"/>
          <w:u w:val="single"/>
          <w:lang w:val="en-US" w:eastAsia="zh-CN"/>
        </w:rPr>
        <w:t>0</w:t>
      </w:r>
      <w:r>
        <w:rPr>
          <w:color w:val="auto"/>
          <w:szCs w:val="32"/>
        </w:rPr>
        <w:t>万元，</w:t>
      </w:r>
      <w:r>
        <w:rPr>
          <w:rFonts w:hint="eastAsia"/>
          <w:color w:val="auto"/>
          <w:szCs w:val="32"/>
          <w:lang w:eastAsia="zh-CN"/>
        </w:rPr>
        <w:t>其中</w:t>
      </w:r>
      <w:r>
        <w:rPr>
          <w:rFonts w:hint="eastAsia"/>
          <w:color w:val="auto"/>
          <w:szCs w:val="32"/>
          <w:lang w:val="en-US" w:eastAsia="zh-CN"/>
        </w:rPr>
        <w:t>:</w:t>
      </w:r>
      <w:r>
        <w:rPr>
          <w:rFonts w:hint="eastAsia"/>
          <w:color w:val="auto"/>
          <w:szCs w:val="32"/>
          <w:lang w:eastAsia="zh-CN"/>
        </w:rPr>
        <w:t>当年预算</w:t>
      </w:r>
      <w:r>
        <w:rPr>
          <w:rFonts w:hint="eastAsia" w:cs="Times New Roman"/>
          <w:szCs w:val="32"/>
          <w:u w:val="single"/>
          <w:lang w:val="en-US" w:eastAsia="zh-CN"/>
        </w:rPr>
        <w:t>0</w:t>
      </w:r>
      <w:r>
        <w:rPr>
          <w:rFonts w:hint="eastAsia"/>
          <w:color w:val="auto"/>
          <w:szCs w:val="32"/>
          <w:lang w:eastAsia="zh-CN"/>
        </w:rPr>
        <w:t>万元；上年结转</w:t>
      </w:r>
      <w:r>
        <w:rPr>
          <w:rFonts w:hint="eastAsia" w:cs="Times New Roman"/>
          <w:szCs w:val="32"/>
          <w:u w:val="single"/>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w:t>
      </w:r>
      <w:r>
        <w:rPr>
          <w:rFonts w:hint="eastAsia"/>
          <w:color w:val="auto"/>
          <w:szCs w:val="32"/>
          <w:lang w:eastAsia="zh-CN"/>
        </w:rPr>
        <w:t>2025</w:t>
      </w:r>
      <w:r>
        <w:rPr>
          <w:color w:val="auto"/>
          <w:szCs w:val="32"/>
        </w:rPr>
        <w:t>年预算数增加</w:t>
      </w:r>
      <w:r>
        <w:rPr>
          <w:rFonts w:hint="eastAsia" w:cs="Times New Roman"/>
          <w:szCs w:val="32"/>
          <w:u w:val="single"/>
          <w:lang w:val="en-US" w:eastAsia="zh-CN"/>
        </w:rPr>
        <w:t>0</w:t>
      </w:r>
      <w:r>
        <w:rPr>
          <w:color w:val="auto"/>
          <w:szCs w:val="32"/>
        </w:rPr>
        <w:t>万元。其中：</w:t>
      </w:r>
    </w:p>
    <w:p w14:paraId="2E45C002">
      <w:pPr>
        <w:ind w:firstLine="640" w:firstLineChars="200"/>
        <w:jc w:val="both"/>
        <w:rPr>
          <w:rFonts w:hint="eastAsia" w:eastAsia="仿宋_GB2312"/>
          <w:color w:val="auto"/>
          <w:szCs w:val="32"/>
          <w:lang w:val="en-US" w:eastAsia="zh-CN"/>
        </w:rPr>
      </w:pPr>
      <w:r>
        <w:rPr>
          <w:color w:val="auto"/>
          <w:szCs w:val="32"/>
        </w:rPr>
        <w:t>1.因公出国（境）费</w:t>
      </w:r>
      <w:r>
        <w:rPr>
          <w:rFonts w:hint="eastAsia" w:cs="Times New Roman"/>
          <w:szCs w:val="32"/>
          <w:u w:val="single"/>
          <w:lang w:val="en-US" w:eastAsia="zh-CN"/>
        </w:rPr>
        <w:t>0</w:t>
      </w:r>
      <w:r>
        <w:rPr>
          <w:color w:val="auto"/>
          <w:szCs w:val="32"/>
        </w:rPr>
        <w:t>万元，</w:t>
      </w:r>
      <w:r>
        <w:rPr>
          <w:rFonts w:hint="eastAsia"/>
          <w:color w:val="auto"/>
          <w:szCs w:val="32"/>
          <w:lang w:eastAsia="zh-CN"/>
        </w:rPr>
        <w:t>其中：当年预算</w:t>
      </w:r>
      <w:r>
        <w:rPr>
          <w:rFonts w:hint="eastAsia" w:cs="Times New Roman"/>
          <w:szCs w:val="32"/>
          <w:u w:val="single"/>
          <w:lang w:val="en-US" w:eastAsia="zh-CN"/>
        </w:rPr>
        <w:t>0</w:t>
      </w:r>
      <w:r>
        <w:rPr>
          <w:rFonts w:hint="eastAsia"/>
          <w:color w:val="auto"/>
          <w:szCs w:val="32"/>
          <w:lang w:eastAsia="zh-CN"/>
        </w:rPr>
        <w:t>万元；上年结转</w:t>
      </w:r>
      <w:r>
        <w:rPr>
          <w:rFonts w:hint="eastAsia" w:cs="Times New Roman"/>
          <w:szCs w:val="32"/>
          <w:u w:val="single"/>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w:t>
      </w:r>
      <w:r>
        <w:rPr>
          <w:rFonts w:hint="eastAsia"/>
          <w:color w:val="auto"/>
          <w:szCs w:val="32"/>
          <w:lang w:eastAsia="zh-CN"/>
        </w:rPr>
        <w:t>2025</w:t>
      </w:r>
      <w:r>
        <w:rPr>
          <w:color w:val="auto"/>
          <w:szCs w:val="32"/>
        </w:rPr>
        <w:t>年预算数增加</w:t>
      </w:r>
      <w:r>
        <w:rPr>
          <w:rFonts w:hint="eastAsia" w:cs="Times New Roman"/>
          <w:szCs w:val="32"/>
          <w:u w:val="single"/>
          <w:lang w:val="en-US" w:eastAsia="zh-CN"/>
        </w:rPr>
        <w:t>0</w:t>
      </w:r>
      <w:r>
        <w:rPr>
          <w:color w:val="auto"/>
          <w:szCs w:val="32"/>
        </w:rPr>
        <w:t>万元</w:t>
      </w:r>
      <w:r>
        <w:rPr>
          <w:rFonts w:hint="eastAsia"/>
          <w:color w:val="auto"/>
          <w:szCs w:val="32"/>
          <w:lang w:eastAsia="zh-CN"/>
        </w:rPr>
        <w:t>。</w:t>
      </w:r>
    </w:p>
    <w:p w14:paraId="6B50C0AF">
      <w:pPr>
        <w:ind w:firstLine="640" w:firstLineChars="200"/>
        <w:rPr>
          <w:rFonts w:hint="eastAsia" w:eastAsia="仿宋_GB2312"/>
          <w:color w:val="auto"/>
          <w:szCs w:val="32"/>
          <w:lang w:eastAsia="zh-CN"/>
        </w:rPr>
      </w:pPr>
      <w:r>
        <w:rPr>
          <w:color w:val="auto"/>
          <w:szCs w:val="32"/>
        </w:rPr>
        <w:t>2.公务接待费</w:t>
      </w:r>
      <w:r>
        <w:rPr>
          <w:rFonts w:hint="eastAsia" w:cs="Times New Roman"/>
          <w:szCs w:val="32"/>
          <w:u w:val="single"/>
          <w:lang w:val="en-US" w:eastAsia="zh-CN"/>
        </w:rPr>
        <w:t>0</w:t>
      </w:r>
      <w:r>
        <w:rPr>
          <w:color w:val="auto"/>
          <w:szCs w:val="32"/>
        </w:rPr>
        <w:t>万元，</w:t>
      </w:r>
      <w:r>
        <w:rPr>
          <w:rFonts w:hint="eastAsia"/>
          <w:color w:val="auto"/>
          <w:szCs w:val="32"/>
          <w:lang w:eastAsia="zh-CN"/>
        </w:rPr>
        <w:t>其中：当年预算</w:t>
      </w:r>
      <w:r>
        <w:rPr>
          <w:rFonts w:hint="eastAsia" w:cs="Times New Roman"/>
          <w:szCs w:val="32"/>
          <w:u w:val="single"/>
          <w:lang w:val="en-US" w:eastAsia="zh-CN"/>
        </w:rPr>
        <w:t>0</w:t>
      </w:r>
      <w:r>
        <w:rPr>
          <w:rFonts w:hint="eastAsia"/>
          <w:color w:val="auto"/>
          <w:szCs w:val="32"/>
          <w:lang w:eastAsia="zh-CN"/>
        </w:rPr>
        <w:t>万元；上年结转</w:t>
      </w:r>
      <w:r>
        <w:rPr>
          <w:rFonts w:hint="eastAsia" w:cs="Times New Roman"/>
          <w:szCs w:val="32"/>
          <w:u w:val="single"/>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w:t>
      </w:r>
      <w:r>
        <w:rPr>
          <w:rFonts w:hint="eastAsia"/>
          <w:color w:val="auto"/>
          <w:szCs w:val="32"/>
          <w:lang w:eastAsia="zh-CN"/>
        </w:rPr>
        <w:t>2025</w:t>
      </w:r>
      <w:r>
        <w:rPr>
          <w:color w:val="auto"/>
          <w:szCs w:val="32"/>
        </w:rPr>
        <w:t>年预算数增加</w:t>
      </w:r>
      <w:r>
        <w:rPr>
          <w:rFonts w:hint="eastAsia" w:cs="Times New Roman"/>
          <w:szCs w:val="32"/>
          <w:u w:val="single"/>
          <w:lang w:val="en-US" w:eastAsia="zh-CN"/>
        </w:rPr>
        <w:t>0</w:t>
      </w:r>
      <w:r>
        <w:rPr>
          <w:color w:val="auto"/>
          <w:szCs w:val="32"/>
        </w:rPr>
        <w:t>万元</w:t>
      </w:r>
      <w:r>
        <w:rPr>
          <w:rFonts w:hint="eastAsia"/>
          <w:color w:val="auto"/>
          <w:szCs w:val="32"/>
          <w:lang w:eastAsia="zh-CN"/>
        </w:rPr>
        <w:t>。</w:t>
      </w:r>
    </w:p>
    <w:p w14:paraId="6E0EB334">
      <w:pPr>
        <w:ind w:firstLine="640" w:firstLineChars="200"/>
        <w:rPr>
          <w:color w:val="auto"/>
          <w:szCs w:val="32"/>
        </w:rPr>
      </w:pPr>
      <w:r>
        <w:rPr>
          <w:color w:val="auto"/>
          <w:szCs w:val="32"/>
        </w:rPr>
        <w:t>3.公务用车购置及运行费</w:t>
      </w:r>
      <w:r>
        <w:rPr>
          <w:rFonts w:hint="eastAsia" w:cs="Times New Roman"/>
          <w:szCs w:val="32"/>
          <w:u w:val="single"/>
          <w:lang w:val="en-US" w:eastAsia="zh-CN"/>
        </w:rPr>
        <w:t>0</w:t>
      </w:r>
      <w:r>
        <w:rPr>
          <w:color w:val="auto"/>
          <w:szCs w:val="32"/>
        </w:rPr>
        <w:t>万元，</w:t>
      </w:r>
      <w:r>
        <w:rPr>
          <w:rFonts w:hint="eastAsia"/>
          <w:color w:val="auto"/>
          <w:szCs w:val="32"/>
          <w:lang w:eastAsia="zh-CN"/>
        </w:rPr>
        <w:t>其中：当年预算</w:t>
      </w:r>
      <w:r>
        <w:rPr>
          <w:rFonts w:hint="eastAsia" w:cs="Times New Roman"/>
          <w:szCs w:val="32"/>
          <w:u w:val="single"/>
          <w:lang w:val="en-US" w:eastAsia="zh-CN"/>
        </w:rPr>
        <w:t>0</w:t>
      </w:r>
      <w:r>
        <w:rPr>
          <w:rFonts w:hint="eastAsia"/>
          <w:color w:val="auto"/>
          <w:szCs w:val="32"/>
          <w:lang w:eastAsia="zh-CN"/>
        </w:rPr>
        <w:t>万元；上年结转</w:t>
      </w:r>
      <w:r>
        <w:rPr>
          <w:rFonts w:hint="eastAsia" w:cs="Times New Roman"/>
          <w:szCs w:val="32"/>
          <w:u w:val="single"/>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w:t>
      </w:r>
      <w:r>
        <w:rPr>
          <w:rFonts w:hint="eastAsia"/>
          <w:color w:val="auto"/>
          <w:szCs w:val="32"/>
          <w:lang w:eastAsia="zh-CN"/>
        </w:rPr>
        <w:t>2025</w:t>
      </w:r>
      <w:r>
        <w:rPr>
          <w:color w:val="auto"/>
          <w:szCs w:val="32"/>
        </w:rPr>
        <w:t>年预算数增加</w:t>
      </w:r>
      <w:r>
        <w:rPr>
          <w:rFonts w:hint="eastAsia" w:cs="Times New Roman"/>
          <w:szCs w:val="32"/>
          <w:u w:val="single"/>
          <w:lang w:val="en-US" w:eastAsia="zh-CN"/>
        </w:rPr>
        <w:t>0</w:t>
      </w:r>
      <w:r>
        <w:rPr>
          <w:color w:val="auto"/>
          <w:szCs w:val="32"/>
        </w:rPr>
        <w:t>万元。公务用车运行维护费</w:t>
      </w:r>
      <w:r>
        <w:rPr>
          <w:rFonts w:hint="eastAsia" w:cs="Times New Roman"/>
          <w:szCs w:val="32"/>
          <w:u w:val="single"/>
          <w:lang w:val="en-US" w:eastAsia="zh-CN"/>
        </w:rPr>
        <w:t>0</w:t>
      </w:r>
      <w:r>
        <w:rPr>
          <w:color w:val="auto"/>
          <w:szCs w:val="32"/>
        </w:rPr>
        <w:t>万元，</w:t>
      </w:r>
      <w:r>
        <w:rPr>
          <w:rFonts w:hint="eastAsia"/>
          <w:color w:val="auto"/>
          <w:szCs w:val="32"/>
          <w:lang w:eastAsia="zh-CN"/>
        </w:rPr>
        <w:t>其中：当年预算</w:t>
      </w:r>
      <w:r>
        <w:rPr>
          <w:rFonts w:hint="eastAsia" w:cs="Times New Roman"/>
          <w:szCs w:val="32"/>
          <w:u w:val="single"/>
          <w:lang w:val="en-US" w:eastAsia="zh-CN"/>
        </w:rPr>
        <w:t>0</w:t>
      </w:r>
      <w:r>
        <w:rPr>
          <w:rFonts w:hint="eastAsia"/>
          <w:color w:val="auto"/>
          <w:szCs w:val="32"/>
          <w:lang w:eastAsia="zh-CN"/>
        </w:rPr>
        <w:t>万元；上年结转</w:t>
      </w:r>
      <w:r>
        <w:rPr>
          <w:rFonts w:hint="eastAsia" w:cs="Times New Roman"/>
          <w:szCs w:val="32"/>
          <w:u w:val="single"/>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w:t>
      </w:r>
      <w:r>
        <w:rPr>
          <w:rFonts w:hint="eastAsia"/>
          <w:color w:val="auto"/>
          <w:szCs w:val="32"/>
          <w:lang w:eastAsia="zh-CN"/>
        </w:rPr>
        <w:t>2025</w:t>
      </w:r>
      <w:r>
        <w:rPr>
          <w:color w:val="auto"/>
          <w:szCs w:val="32"/>
        </w:rPr>
        <w:t>年预算数增加</w:t>
      </w:r>
      <w:r>
        <w:rPr>
          <w:rFonts w:hint="eastAsia" w:cs="Times New Roman"/>
          <w:szCs w:val="32"/>
          <w:u w:val="single"/>
          <w:lang w:val="en-US" w:eastAsia="zh-CN"/>
        </w:rPr>
        <w:t>0</w:t>
      </w:r>
      <w:r>
        <w:rPr>
          <w:color w:val="auto"/>
          <w:szCs w:val="32"/>
        </w:rPr>
        <w:t>万元，主要原因是</w:t>
      </w:r>
      <w:r>
        <w:rPr>
          <w:rFonts w:hint="eastAsia" w:cs="Times New Roman"/>
          <w:szCs w:val="32"/>
          <w:u w:val="single"/>
          <w:lang w:val="en-US" w:eastAsia="zh-CN"/>
        </w:rPr>
        <w:t>0</w:t>
      </w:r>
      <w:r>
        <w:rPr>
          <w:color w:val="auto"/>
          <w:szCs w:val="32"/>
        </w:rPr>
        <w:t>；公务用车购置费</w:t>
      </w:r>
      <w:r>
        <w:rPr>
          <w:rFonts w:hint="eastAsia" w:cs="Times New Roman"/>
          <w:szCs w:val="32"/>
          <w:u w:val="single"/>
          <w:lang w:val="en-US" w:eastAsia="zh-CN"/>
        </w:rPr>
        <w:t>0</w:t>
      </w:r>
      <w:r>
        <w:rPr>
          <w:color w:val="auto"/>
          <w:szCs w:val="32"/>
        </w:rPr>
        <w:t>万元，</w:t>
      </w:r>
      <w:r>
        <w:rPr>
          <w:rFonts w:hint="eastAsia"/>
          <w:color w:val="auto"/>
          <w:szCs w:val="32"/>
          <w:lang w:eastAsia="zh-CN"/>
        </w:rPr>
        <w:t>其中：当年预算</w:t>
      </w:r>
      <w:r>
        <w:rPr>
          <w:rFonts w:hint="eastAsia" w:cs="Times New Roman"/>
          <w:szCs w:val="32"/>
          <w:u w:val="single"/>
          <w:lang w:val="en-US" w:eastAsia="zh-CN"/>
        </w:rPr>
        <w:t>0</w:t>
      </w:r>
      <w:r>
        <w:rPr>
          <w:rFonts w:hint="eastAsia"/>
          <w:color w:val="auto"/>
          <w:szCs w:val="32"/>
          <w:lang w:eastAsia="zh-CN"/>
        </w:rPr>
        <w:t>万元；上年结转</w:t>
      </w:r>
      <w:r>
        <w:rPr>
          <w:rFonts w:hint="eastAsia" w:cs="Times New Roman"/>
          <w:szCs w:val="32"/>
          <w:u w:val="single"/>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w:t>
      </w:r>
      <w:r>
        <w:rPr>
          <w:rFonts w:hint="eastAsia"/>
          <w:color w:val="auto"/>
          <w:szCs w:val="32"/>
          <w:lang w:eastAsia="zh-CN"/>
        </w:rPr>
        <w:t>2025</w:t>
      </w:r>
      <w:r>
        <w:rPr>
          <w:color w:val="auto"/>
          <w:szCs w:val="32"/>
        </w:rPr>
        <w:t>年预算数增加</w:t>
      </w:r>
      <w:r>
        <w:rPr>
          <w:rFonts w:hint="eastAsia" w:cs="Times New Roman"/>
          <w:szCs w:val="32"/>
          <w:u w:val="single"/>
          <w:lang w:val="en-US" w:eastAsia="zh-CN"/>
        </w:rPr>
        <w:t>0</w:t>
      </w:r>
      <w:r>
        <w:rPr>
          <w:color w:val="auto"/>
          <w:szCs w:val="32"/>
        </w:rPr>
        <w:t>万元。</w:t>
      </w:r>
    </w:p>
    <w:p w14:paraId="7965D93E">
      <w:pPr>
        <w:ind w:firstLine="640" w:firstLineChars="200"/>
        <w:rPr>
          <w:rFonts w:eastAsia="黑体"/>
          <w:color w:val="auto"/>
          <w:szCs w:val="32"/>
        </w:rPr>
      </w:pPr>
      <w:r>
        <w:rPr>
          <w:rFonts w:eastAsia="黑体"/>
          <w:color w:val="auto"/>
          <w:szCs w:val="32"/>
        </w:rPr>
        <w:t>八、</w:t>
      </w:r>
      <w:r>
        <w:rPr>
          <w:rFonts w:hint="eastAsia" w:eastAsia="黑体"/>
          <w:color w:val="auto"/>
          <w:szCs w:val="32"/>
          <w:lang w:eastAsia="zh-CN"/>
        </w:rPr>
        <w:t>2026</w:t>
      </w:r>
      <w:r>
        <w:rPr>
          <w:rFonts w:eastAsia="黑体"/>
          <w:color w:val="auto"/>
          <w:szCs w:val="32"/>
        </w:rPr>
        <w:t>年政府性基金预算支出情况</w:t>
      </w:r>
    </w:p>
    <w:p w14:paraId="0767548D">
      <w:pPr>
        <w:ind w:firstLine="640"/>
        <w:rPr>
          <w:color w:val="auto"/>
          <w:szCs w:val="32"/>
        </w:rPr>
      </w:pPr>
      <w:r>
        <w:rPr>
          <w:rFonts w:hint="eastAsia"/>
          <w:color w:val="auto"/>
          <w:szCs w:val="32"/>
          <w:lang w:eastAsia="zh-CN"/>
        </w:rPr>
        <w:t>2026</w:t>
      </w:r>
      <w:r>
        <w:rPr>
          <w:szCs w:val="32"/>
        </w:rPr>
        <w:t>年</w:t>
      </w:r>
      <w:r>
        <w:rPr>
          <w:rFonts w:eastAsia="楷体"/>
          <w:szCs w:val="32"/>
        </w:rPr>
        <w:t>本部门无</w:t>
      </w:r>
      <w:r>
        <w:rPr>
          <w:rFonts w:eastAsia="楷体"/>
          <w:szCs w:val="32"/>
          <w:u w:val="single"/>
        </w:rPr>
        <w:t>政府性基金预算拨款</w:t>
      </w:r>
      <w:r>
        <w:rPr>
          <w:rFonts w:hint="eastAsia" w:eastAsia="楷体"/>
          <w:szCs w:val="32"/>
          <w:u w:val="single"/>
          <w:lang w:val="en-US" w:eastAsia="zh-CN"/>
        </w:rPr>
        <w:t xml:space="preserve"> </w:t>
      </w:r>
      <w:r>
        <w:rPr>
          <w:rFonts w:eastAsia="楷体"/>
          <w:szCs w:val="32"/>
        </w:rPr>
        <w:t>。</w:t>
      </w:r>
    </w:p>
    <w:p w14:paraId="114E18E1">
      <w:pPr>
        <w:ind w:firstLine="640" w:firstLineChars="200"/>
        <w:rPr>
          <w:rFonts w:eastAsia="黑体"/>
          <w:color w:val="auto"/>
          <w:szCs w:val="32"/>
        </w:rPr>
      </w:pPr>
      <w:r>
        <w:rPr>
          <w:rFonts w:hint="eastAsia" w:eastAsia="黑体"/>
          <w:color w:val="auto"/>
          <w:szCs w:val="32"/>
        </w:rPr>
        <w:t>九</w:t>
      </w:r>
      <w:r>
        <w:rPr>
          <w:rFonts w:eastAsia="黑体"/>
          <w:color w:val="auto"/>
          <w:szCs w:val="32"/>
        </w:rPr>
        <w:t>、</w:t>
      </w:r>
      <w:r>
        <w:rPr>
          <w:rFonts w:hint="eastAsia" w:eastAsia="黑体"/>
          <w:color w:val="auto"/>
          <w:szCs w:val="32"/>
          <w:lang w:eastAsia="zh-CN"/>
        </w:rPr>
        <w:t>2026</w:t>
      </w:r>
      <w:r>
        <w:rPr>
          <w:rFonts w:eastAsia="黑体"/>
          <w:color w:val="auto"/>
          <w:szCs w:val="32"/>
        </w:rPr>
        <w:t>年</w:t>
      </w:r>
      <w:r>
        <w:rPr>
          <w:rFonts w:hint="eastAsia" w:eastAsia="黑体"/>
          <w:color w:val="auto"/>
          <w:szCs w:val="32"/>
        </w:rPr>
        <w:t>国有资本经营</w:t>
      </w:r>
      <w:r>
        <w:rPr>
          <w:rFonts w:eastAsia="黑体"/>
          <w:color w:val="auto"/>
          <w:szCs w:val="32"/>
        </w:rPr>
        <w:t>预算支出情况</w:t>
      </w:r>
    </w:p>
    <w:p w14:paraId="452275EF">
      <w:pPr>
        <w:ind w:firstLine="640"/>
        <w:rPr>
          <w:szCs w:val="32"/>
        </w:rPr>
      </w:pPr>
      <w:r>
        <w:rPr>
          <w:rFonts w:hint="eastAsia"/>
          <w:szCs w:val="32"/>
          <w:lang w:eastAsia="zh-CN"/>
        </w:rPr>
        <w:t>2026</w:t>
      </w:r>
      <w:r>
        <w:rPr>
          <w:szCs w:val="32"/>
        </w:rPr>
        <w:t>年</w:t>
      </w:r>
      <w:r>
        <w:rPr>
          <w:rFonts w:eastAsia="楷体"/>
          <w:szCs w:val="32"/>
        </w:rPr>
        <w:t>本部门无</w:t>
      </w:r>
      <w:r>
        <w:rPr>
          <w:rFonts w:hint="eastAsia" w:eastAsia="楷体"/>
          <w:szCs w:val="32"/>
          <w:u w:val="single"/>
          <w:lang w:val="en-US" w:eastAsia="zh-CN"/>
        </w:rPr>
        <w:t xml:space="preserve"> </w:t>
      </w:r>
      <w:r>
        <w:rPr>
          <w:rFonts w:hint="eastAsia" w:eastAsia="楷体"/>
          <w:szCs w:val="32"/>
          <w:u w:val="single"/>
        </w:rPr>
        <w:t>国有资本经营</w:t>
      </w:r>
      <w:r>
        <w:rPr>
          <w:rFonts w:eastAsia="楷体"/>
          <w:szCs w:val="32"/>
          <w:u w:val="single"/>
        </w:rPr>
        <w:t>预算拨款</w:t>
      </w:r>
      <w:r>
        <w:rPr>
          <w:rFonts w:hint="eastAsia" w:eastAsia="楷体"/>
          <w:szCs w:val="32"/>
          <w:u w:val="single"/>
          <w:lang w:val="en-US" w:eastAsia="zh-CN"/>
        </w:rPr>
        <w:t xml:space="preserve"> </w:t>
      </w:r>
      <w:r>
        <w:rPr>
          <w:rFonts w:eastAsia="楷体"/>
          <w:szCs w:val="32"/>
        </w:rPr>
        <w:t>。</w:t>
      </w:r>
    </w:p>
    <w:p w14:paraId="3BA21C80">
      <w:pPr>
        <w:ind w:firstLine="640"/>
        <w:rPr>
          <w:rFonts w:eastAsia="黑体"/>
          <w:color w:val="auto"/>
          <w:szCs w:val="32"/>
        </w:rPr>
      </w:pPr>
      <w:r>
        <w:rPr>
          <w:rFonts w:hint="eastAsia" w:eastAsia="黑体"/>
          <w:color w:val="auto"/>
          <w:szCs w:val="32"/>
        </w:rPr>
        <w:t>十</w:t>
      </w:r>
      <w:r>
        <w:rPr>
          <w:rFonts w:eastAsia="黑体"/>
          <w:color w:val="auto"/>
          <w:szCs w:val="32"/>
        </w:rPr>
        <w:t>、其他重要事项的说明情况</w:t>
      </w:r>
    </w:p>
    <w:p w14:paraId="3F565AC3">
      <w:pPr>
        <w:spacing w:line="540" w:lineRule="exact"/>
        <w:ind w:firstLine="640" w:firstLineChars="200"/>
        <w:rPr>
          <w:rFonts w:eastAsia="楷体"/>
          <w:color w:val="auto"/>
          <w:szCs w:val="32"/>
        </w:rPr>
      </w:pPr>
      <w:r>
        <w:rPr>
          <w:rFonts w:eastAsia="楷体"/>
          <w:color w:val="auto"/>
          <w:szCs w:val="32"/>
        </w:rPr>
        <w:t>（一）机关运行经费</w:t>
      </w:r>
    </w:p>
    <w:p w14:paraId="13B74FD7">
      <w:pPr>
        <w:spacing w:line="540" w:lineRule="exact"/>
        <w:ind w:firstLine="640" w:firstLineChars="200"/>
        <w:rPr>
          <w:szCs w:val="32"/>
        </w:rPr>
      </w:pPr>
      <w:r>
        <w:rPr>
          <w:rFonts w:eastAsia="楷体"/>
          <w:szCs w:val="32"/>
        </w:rPr>
        <w:t>本部门</w:t>
      </w:r>
      <w:r>
        <w:rPr>
          <w:rFonts w:hint="eastAsia" w:eastAsia="楷体"/>
          <w:szCs w:val="32"/>
          <w:lang w:val="en-US" w:eastAsia="zh-CN"/>
        </w:rPr>
        <w:t>事业单位，</w:t>
      </w:r>
      <w:r>
        <w:rPr>
          <w:rFonts w:eastAsia="楷体"/>
          <w:szCs w:val="32"/>
        </w:rPr>
        <w:t>无</w:t>
      </w:r>
      <w:r>
        <w:rPr>
          <w:rFonts w:hint="eastAsia" w:eastAsia="楷体"/>
          <w:szCs w:val="32"/>
          <w:lang w:val="en-US" w:eastAsia="zh-CN"/>
        </w:rPr>
        <w:t>机关</w:t>
      </w:r>
      <w:r>
        <w:rPr>
          <w:rFonts w:hint="eastAsia" w:eastAsia="楷体"/>
          <w:szCs w:val="32"/>
          <w:u w:val="single"/>
          <w:lang w:val="en-US" w:eastAsia="zh-CN"/>
        </w:rPr>
        <w:t xml:space="preserve"> 运行经费财政拨款 </w:t>
      </w:r>
      <w:r>
        <w:rPr>
          <w:szCs w:val="32"/>
        </w:rPr>
        <w:t>。</w:t>
      </w:r>
    </w:p>
    <w:p w14:paraId="787C8B02">
      <w:pPr>
        <w:spacing w:line="540" w:lineRule="exact"/>
        <w:ind w:firstLine="640" w:firstLineChars="200"/>
        <w:rPr>
          <w:rFonts w:eastAsia="楷体"/>
          <w:color w:val="auto"/>
          <w:szCs w:val="32"/>
        </w:rPr>
      </w:pPr>
      <w:r>
        <w:rPr>
          <w:rFonts w:eastAsia="楷体"/>
          <w:color w:val="auto"/>
          <w:szCs w:val="32"/>
        </w:rPr>
        <w:t>（二）政府采购情况</w:t>
      </w:r>
    </w:p>
    <w:p w14:paraId="0A09AE35">
      <w:pPr>
        <w:spacing w:line="540" w:lineRule="exact"/>
        <w:rPr>
          <w:color w:val="auto"/>
          <w:szCs w:val="32"/>
        </w:rPr>
      </w:pPr>
      <w:r>
        <w:rPr>
          <w:rFonts w:hint="eastAsia"/>
          <w:color w:val="auto"/>
          <w:szCs w:val="32"/>
          <w:lang w:eastAsia="zh-CN"/>
        </w:rPr>
        <w:t>　　2026</w:t>
      </w:r>
      <w:r>
        <w:rPr>
          <w:color w:val="auto"/>
          <w:szCs w:val="32"/>
        </w:rPr>
        <w:t>年政府采购预算总额</w:t>
      </w:r>
      <w:r>
        <w:rPr>
          <w:rFonts w:hint="eastAsia" w:cs="Times New Roman"/>
          <w:szCs w:val="32"/>
          <w:u w:val="single"/>
          <w:lang w:val="en-US" w:eastAsia="zh-CN"/>
        </w:rPr>
        <w:t>0</w:t>
      </w:r>
      <w:r>
        <w:rPr>
          <w:color w:val="auto"/>
          <w:szCs w:val="32"/>
        </w:rPr>
        <w:t>万元，其中：政府采购货物预算</w:t>
      </w:r>
      <w:r>
        <w:rPr>
          <w:rFonts w:hint="eastAsia" w:cs="Times New Roman"/>
          <w:szCs w:val="32"/>
          <w:u w:val="single"/>
          <w:lang w:val="en-US" w:eastAsia="zh-CN"/>
        </w:rPr>
        <w:t>0</w:t>
      </w:r>
      <w:r>
        <w:rPr>
          <w:color w:val="auto"/>
          <w:szCs w:val="32"/>
        </w:rPr>
        <w:t>万元、政府采购工程预算</w:t>
      </w:r>
      <w:r>
        <w:rPr>
          <w:rFonts w:hint="eastAsia" w:cs="Times New Roman"/>
          <w:szCs w:val="32"/>
          <w:u w:val="single"/>
          <w:lang w:val="en-US" w:eastAsia="zh-CN"/>
        </w:rPr>
        <w:t>0</w:t>
      </w:r>
      <w:r>
        <w:rPr>
          <w:color w:val="auto"/>
          <w:szCs w:val="32"/>
        </w:rPr>
        <w:t>万元、政府采购服务预算</w:t>
      </w:r>
      <w:r>
        <w:rPr>
          <w:rFonts w:hint="eastAsia" w:cs="Times New Roman"/>
          <w:szCs w:val="32"/>
          <w:u w:val="single"/>
          <w:lang w:val="en-US" w:eastAsia="zh-CN"/>
        </w:rPr>
        <w:t>0</w:t>
      </w:r>
      <w:r>
        <w:rPr>
          <w:color w:val="auto"/>
          <w:szCs w:val="32"/>
        </w:rPr>
        <w:t>万元。</w:t>
      </w:r>
    </w:p>
    <w:p w14:paraId="3BA11133">
      <w:pPr>
        <w:spacing w:line="540" w:lineRule="exact"/>
        <w:ind w:firstLine="640" w:firstLineChars="200"/>
        <w:rPr>
          <w:rFonts w:eastAsia="楷体"/>
          <w:color w:val="auto"/>
          <w:szCs w:val="32"/>
        </w:rPr>
      </w:pPr>
      <w:r>
        <w:rPr>
          <w:rFonts w:eastAsia="楷体"/>
          <w:color w:val="auto"/>
          <w:szCs w:val="32"/>
        </w:rPr>
        <w:t>（三）国有资产占有使用情况</w:t>
      </w:r>
    </w:p>
    <w:p w14:paraId="2D716D84">
      <w:pPr>
        <w:spacing w:line="540" w:lineRule="exact"/>
        <w:ind w:firstLine="640" w:firstLineChars="200"/>
        <w:rPr>
          <w:rFonts w:hint="eastAsia"/>
          <w:color w:val="auto"/>
          <w:szCs w:val="32"/>
        </w:rPr>
      </w:pPr>
      <w:r>
        <w:rPr>
          <w:rFonts w:hint="eastAsia"/>
          <w:color w:val="auto"/>
          <w:szCs w:val="32"/>
        </w:rPr>
        <w:t>截至</w:t>
      </w:r>
      <w:r>
        <w:rPr>
          <w:rFonts w:hint="eastAsia"/>
          <w:color w:val="auto"/>
          <w:szCs w:val="32"/>
          <w:lang w:eastAsia="zh-CN"/>
        </w:rPr>
        <w:t>2025</w:t>
      </w:r>
      <w:r>
        <w:rPr>
          <w:rFonts w:hint="eastAsia"/>
          <w:color w:val="auto"/>
          <w:szCs w:val="32"/>
        </w:rPr>
        <w:t>年8月底，部门本级和所属各预算单位共有车辆</w:t>
      </w:r>
      <w:r>
        <w:rPr>
          <w:rFonts w:hint="eastAsia" w:cs="Times New Roman"/>
          <w:szCs w:val="32"/>
          <w:u w:val="single"/>
          <w:lang w:val="en-US" w:eastAsia="zh-CN"/>
        </w:rPr>
        <w:t>0</w:t>
      </w:r>
      <w:r>
        <w:rPr>
          <w:rFonts w:hint="eastAsia"/>
          <w:color w:val="auto"/>
          <w:szCs w:val="32"/>
        </w:rPr>
        <w:t>辆，土地</w:t>
      </w:r>
      <w:r>
        <w:rPr>
          <w:rFonts w:hint="eastAsia" w:cs="Times New Roman"/>
          <w:szCs w:val="32"/>
          <w:u w:val="single"/>
          <w:lang w:val="en-US" w:eastAsia="zh-CN"/>
        </w:rPr>
        <w:t>0</w:t>
      </w:r>
      <w:r>
        <w:rPr>
          <w:rFonts w:hint="eastAsia"/>
          <w:color w:val="auto"/>
          <w:szCs w:val="32"/>
        </w:rPr>
        <w:t>平方米，房屋</w:t>
      </w:r>
      <w:r>
        <w:rPr>
          <w:rFonts w:hint="eastAsia" w:cs="Times New Roman"/>
          <w:szCs w:val="32"/>
          <w:u w:val="single"/>
          <w:lang w:val="en-US" w:eastAsia="zh-CN"/>
        </w:rPr>
        <w:t>937.89</w:t>
      </w:r>
      <w:r>
        <w:rPr>
          <w:rFonts w:hint="eastAsia"/>
          <w:color w:val="auto"/>
          <w:szCs w:val="32"/>
        </w:rPr>
        <w:t>平方米</w:t>
      </w:r>
      <w:r>
        <w:rPr>
          <w:rFonts w:hint="eastAsia"/>
          <w:color w:val="auto"/>
          <w:szCs w:val="32"/>
          <w:lang w:eastAsia="zh-CN"/>
        </w:rPr>
        <w:t>（</w:t>
      </w:r>
      <w:r>
        <w:rPr>
          <w:rFonts w:hint="eastAsia"/>
          <w:color w:val="auto"/>
          <w:szCs w:val="32"/>
          <w:lang w:val="en-US" w:eastAsia="zh-CN"/>
        </w:rPr>
        <w:t>政府分配）</w:t>
      </w:r>
      <w:r>
        <w:rPr>
          <w:rFonts w:hint="eastAsia"/>
          <w:color w:val="auto"/>
          <w:szCs w:val="32"/>
        </w:rPr>
        <w:t>，单价50万元及以上的通用设备</w:t>
      </w:r>
      <w:r>
        <w:rPr>
          <w:rFonts w:hint="eastAsia" w:cs="Times New Roman"/>
          <w:szCs w:val="32"/>
          <w:u w:val="single"/>
          <w:lang w:val="en-US" w:eastAsia="zh-CN"/>
        </w:rPr>
        <w:t>0</w:t>
      </w:r>
      <w:r>
        <w:rPr>
          <w:rFonts w:hint="eastAsia"/>
          <w:color w:val="auto"/>
          <w:szCs w:val="32"/>
        </w:rPr>
        <w:t>台/套，单价100万元及以上的专用设备实有数</w:t>
      </w:r>
      <w:r>
        <w:rPr>
          <w:rFonts w:hint="eastAsia" w:cs="Times New Roman"/>
          <w:szCs w:val="32"/>
          <w:u w:val="single"/>
          <w:lang w:val="en-US" w:eastAsia="zh-CN"/>
        </w:rPr>
        <w:t>0</w:t>
      </w:r>
      <w:r>
        <w:rPr>
          <w:rFonts w:hint="eastAsia"/>
          <w:color w:val="auto"/>
          <w:szCs w:val="32"/>
        </w:rPr>
        <w:t>台/套。</w:t>
      </w:r>
    </w:p>
    <w:p w14:paraId="7E99C391">
      <w:pPr>
        <w:spacing w:line="540" w:lineRule="exact"/>
        <w:ind w:firstLine="640" w:firstLineChars="200"/>
        <w:rPr>
          <w:rFonts w:hint="eastAsia"/>
          <w:color w:val="auto"/>
          <w:szCs w:val="32"/>
        </w:rPr>
      </w:pPr>
      <w:r>
        <w:rPr>
          <w:rFonts w:hint="eastAsia"/>
          <w:color w:val="auto"/>
          <w:szCs w:val="32"/>
          <w:lang w:eastAsia="zh-CN"/>
        </w:rPr>
        <w:t>2026</w:t>
      </w:r>
      <w:r>
        <w:rPr>
          <w:rFonts w:hint="eastAsia"/>
          <w:color w:val="auto"/>
          <w:szCs w:val="32"/>
        </w:rPr>
        <w:t>年部门预算安排购置车辆</w:t>
      </w:r>
      <w:r>
        <w:rPr>
          <w:rFonts w:hint="eastAsia" w:cs="Times New Roman"/>
          <w:szCs w:val="32"/>
          <w:u w:val="single"/>
          <w:lang w:val="en-US" w:eastAsia="zh-CN"/>
        </w:rPr>
        <w:t>0</w:t>
      </w:r>
      <w:r>
        <w:rPr>
          <w:rFonts w:hint="eastAsia"/>
          <w:color w:val="auto"/>
          <w:szCs w:val="32"/>
        </w:rPr>
        <w:t>辆，安排购置土地</w:t>
      </w:r>
      <w:r>
        <w:rPr>
          <w:rFonts w:hint="eastAsia" w:cs="Times New Roman"/>
          <w:szCs w:val="32"/>
          <w:u w:val="single"/>
          <w:lang w:val="en-US" w:eastAsia="zh-CN"/>
        </w:rPr>
        <w:t>0</w:t>
      </w:r>
      <w:r>
        <w:rPr>
          <w:rFonts w:hint="eastAsia"/>
          <w:color w:val="auto"/>
          <w:szCs w:val="32"/>
        </w:rPr>
        <w:t>平方米，安排购置房屋</w:t>
      </w:r>
      <w:r>
        <w:rPr>
          <w:rFonts w:hint="eastAsia" w:cs="Times New Roman"/>
          <w:szCs w:val="32"/>
          <w:u w:val="single"/>
          <w:lang w:val="en-US" w:eastAsia="zh-CN"/>
        </w:rPr>
        <w:t>0</w:t>
      </w:r>
      <w:r>
        <w:rPr>
          <w:rFonts w:hint="eastAsia"/>
          <w:color w:val="auto"/>
          <w:szCs w:val="32"/>
        </w:rPr>
        <w:t>平方米，计划新增单价50万元及以上的通用设备</w:t>
      </w:r>
      <w:r>
        <w:rPr>
          <w:rFonts w:hint="eastAsia" w:cs="Times New Roman"/>
          <w:szCs w:val="32"/>
          <w:u w:val="single"/>
          <w:lang w:val="en-US" w:eastAsia="zh-CN"/>
        </w:rPr>
        <w:t>0</w:t>
      </w:r>
      <w:r>
        <w:rPr>
          <w:rFonts w:hint="eastAsia"/>
          <w:color w:val="auto"/>
          <w:szCs w:val="32"/>
        </w:rPr>
        <w:t>台/套，计划新增单价100万元及以上的专用设备实有数</w:t>
      </w:r>
      <w:r>
        <w:rPr>
          <w:rFonts w:hint="eastAsia" w:cs="Times New Roman"/>
          <w:szCs w:val="32"/>
          <w:u w:val="single"/>
          <w:lang w:val="en-US" w:eastAsia="zh-CN"/>
        </w:rPr>
        <w:t>0</w:t>
      </w:r>
      <w:r>
        <w:rPr>
          <w:rFonts w:hint="eastAsia"/>
          <w:color w:val="auto"/>
          <w:szCs w:val="32"/>
        </w:rPr>
        <w:t>台/套。</w:t>
      </w:r>
    </w:p>
    <w:p w14:paraId="15770708">
      <w:pPr>
        <w:spacing w:line="540" w:lineRule="exact"/>
        <w:ind w:firstLine="640" w:firstLineChars="200"/>
        <w:rPr>
          <w:rFonts w:hint="eastAsia"/>
          <w:color w:val="auto"/>
          <w:szCs w:val="32"/>
        </w:rPr>
      </w:pPr>
    </w:p>
    <w:p w14:paraId="19D6A51E">
      <w:pPr>
        <w:numPr>
          <w:ilvl w:val="0"/>
          <w:numId w:val="3"/>
        </w:numPr>
        <w:spacing w:line="540" w:lineRule="exact"/>
        <w:ind w:firstLine="640" w:firstLineChars="200"/>
        <w:rPr>
          <w:rFonts w:hint="eastAsia" w:eastAsia="楷体"/>
          <w:color w:val="auto"/>
          <w:szCs w:val="32"/>
        </w:rPr>
      </w:pPr>
      <w:r>
        <w:rPr>
          <w:rFonts w:hint="eastAsia" w:eastAsia="楷体"/>
          <w:color w:val="auto"/>
          <w:szCs w:val="32"/>
        </w:rPr>
        <w:t>项目支出情况说明</w:t>
      </w:r>
    </w:p>
    <w:p w14:paraId="1ED6CED2">
      <w:pPr>
        <w:spacing w:line="540" w:lineRule="exact"/>
        <w:ind w:firstLine="640" w:firstLineChars="200"/>
        <w:rPr>
          <w:color w:val="auto"/>
        </w:rPr>
      </w:pPr>
      <w:r>
        <w:rPr>
          <w:rFonts w:hint="eastAsia"/>
          <w:color w:val="auto"/>
          <w:lang w:eastAsia="zh-CN"/>
        </w:rPr>
        <w:t>2026</w:t>
      </w:r>
      <w:r>
        <w:rPr>
          <w:color w:val="auto"/>
        </w:rPr>
        <w:t>年部门项目支出</w:t>
      </w:r>
      <w:r>
        <w:rPr>
          <w:rFonts w:hint="eastAsia" w:cs="Times New Roman"/>
          <w:szCs w:val="32"/>
          <w:u w:val="single"/>
          <w:lang w:val="en-US" w:eastAsia="zh-CN"/>
        </w:rPr>
        <w:t>105</w:t>
      </w:r>
      <w:r>
        <w:rPr>
          <w:color w:val="auto"/>
          <w:szCs w:val="32"/>
        </w:rPr>
        <w:t>万元，其中：一级项目</w:t>
      </w:r>
      <w:r>
        <w:rPr>
          <w:rFonts w:hint="eastAsia" w:cs="Times New Roman"/>
          <w:szCs w:val="32"/>
          <w:u w:val="single"/>
          <w:lang w:val="en-US" w:eastAsia="zh-CN"/>
        </w:rPr>
        <w:t>2</w:t>
      </w:r>
      <w:r>
        <w:rPr>
          <w:color w:val="auto"/>
          <w:szCs w:val="32"/>
        </w:rPr>
        <w:t>个，二级项目</w:t>
      </w:r>
      <w:r>
        <w:rPr>
          <w:rFonts w:hint="eastAsia" w:cs="Times New Roman"/>
          <w:szCs w:val="32"/>
          <w:u w:val="single"/>
          <w:lang w:val="en-US" w:eastAsia="zh-CN"/>
        </w:rPr>
        <w:t>2</w:t>
      </w:r>
      <w:r>
        <w:rPr>
          <w:color w:val="auto"/>
          <w:szCs w:val="32"/>
        </w:rPr>
        <w:t>个；使用</w:t>
      </w:r>
      <w:r>
        <w:rPr>
          <w:rFonts w:hint="eastAsia"/>
          <w:color w:val="auto"/>
          <w:szCs w:val="32"/>
        </w:rPr>
        <w:t>本年拨款</w:t>
      </w:r>
      <w:r>
        <w:rPr>
          <w:rFonts w:hint="eastAsia" w:cs="Times New Roman"/>
          <w:szCs w:val="32"/>
          <w:u w:val="single"/>
          <w:lang w:val="en-US" w:eastAsia="zh-CN"/>
        </w:rPr>
        <w:t>50</w:t>
      </w:r>
      <w:r>
        <w:rPr>
          <w:color w:val="auto"/>
          <w:szCs w:val="32"/>
        </w:rPr>
        <w:t>万元，</w:t>
      </w:r>
      <w:r>
        <w:rPr>
          <w:rFonts w:hint="eastAsia"/>
          <w:color w:val="auto"/>
          <w:szCs w:val="32"/>
        </w:rPr>
        <w:t>财政拨款结转</w:t>
      </w:r>
      <w:r>
        <w:rPr>
          <w:rFonts w:hint="eastAsia" w:cs="Times New Roman"/>
          <w:szCs w:val="32"/>
          <w:u w:val="single"/>
          <w:lang w:val="en-US" w:eastAsia="zh-CN"/>
        </w:rPr>
        <w:t>55</w:t>
      </w:r>
      <w:r>
        <w:rPr>
          <w:color w:val="auto"/>
          <w:szCs w:val="32"/>
        </w:rPr>
        <w:t>万元。</w:t>
      </w:r>
    </w:p>
    <w:p w14:paraId="631A6809">
      <w:pPr>
        <w:spacing w:line="540" w:lineRule="exact"/>
        <w:ind w:firstLine="640" w:firstLineChars="200"/>
        <w:rPr>
          <w:rFonts w:eastAsia="楷体"/>
          <w:color w:val="auto"/>
          <w:szCs w:val="32"/>
        </w:rPr>
      </w:pPr>
      <w:r>
        <w:rPr>
          <w:rFonts w:hint="eastAsia" w:eastAsia="楷体"/>
          <w:color w:val="auto"/>
          <w:szCs w:val="32"/>
        </w:rPr>
        <w:t>（五）项目支出绩效目标情况说明</w:t>
      </w:r>
    </w:p>
    <w:p w14:paraId="5831A4AB">
      <w:pPr>
        <w:ind w:firstLine="645"/>
        <w:rPr>
          <w:rFonts w:eastAsia="黑体"/>
          <w:color w:val="auto"/>
        </w:rPr>
      </w:pPr>
      <w:r>
        <w:rPr>
          <w:rFonts w:hint="eastAsia" w:ascii="宋体" w:hAnsi="宋体"/>
          <w:color w:val="auto"/>
        </w:rPr>
        <w:t>按照全面实施预算绩效管理的要求，结合本部门职能和重点工作，</w:t>
      </w:r>
      <w:r>
        <w:rPr>
          <w:rFonts w:hint="eastAsia" w:ascii="宋体" w:hAnsi="宋体"/>
          <w:color w:val="auto"/>
          <w:lang w:eastAsia="zh-CN"/>
        </w:rPr>
        <w:t>2026</w:t>
      </w:r>
      <w:r>
        <w:rPr>
          <w:rFonts w:hint="eastAsia" w:ascii="宋体" w:hAnsi="宋体"/>
          <w:color w:val="auto"/>
        </w:rPr>
        <w:t>年确定</w:t>
      </w:r>
      <w:r>
        <w:rPr>
          <w:rFonts w:hint="eastAsia" w:cs="Times New Roman"/>
          <w:szCs w:val="32"/>
          <w:u w:val="single"/>
          <w:lang w:val="en-US" w:eastAsia="zh-CN"/>
        </w:rPr>
        <w:t>2</w:t>
      </w:r>
      <w:r>
        <w:rPr>
          <w:rFonts w:hint="eastAsia" w:ascii="宋体" w:hAnsi="宋体"/>
          <w:color w:val="auto"/>
        </w:rPr>
        <w:t>个一级项目支出的绩效目标和指标向社会公开，涉及金额</w:t>
      </w:r>
      <w:r>
        <w:rPr>
          <w:rFonts w:hint="eastAsia" w:cs="Times New Roman"/>
          <w:szCs w:val="32"/>
          <w:u w:val="single"/>
          <w:lang w:val="en-US" w:eastAsia="zh-CN"/>
        </w:rPr>
        <w:t>105</w:t>
      </w:r>
      <w:r>
        <w:rPr>
          <w:rFonts w:hint="eastAsia" w:ascii="宋体" w:hAnsi="宋体"/>
          <w:color w:val="auto"/>
        </w:rPr>
        <w:t>万元。</w:t>
      </w:r>
    </w:p>
    <w:p w14:paraId="54318A19">
      <w:pPr>
        <w:ind w:firstLine="640" w:firstLineChars="200"/>
        <w:jc w:val="center"/>
        <w:rPr>
          <w:rFonts w:eastAsia="黑体"/>
          <w:color w:val="auto"/>
        </w:rPr>
      </w:pPr>
      <w:r>
        <w:rPr>
          <w:rFonts w:eastAsia="黑体"/>
          <w:color w:val="auto"/>
        </w:rPr>
        <w:t>第四部分 名词解释</w:t>
      </w:r>
    </w:p>
    <w:p w14:paraId="1F541C24">
      <w:pPr>
        <w:ind w:firstLine="640" w:firstLineChars="200"/>
        <w:jc w:val="center"/>
        <w:rPr>
          <w:rFonts w:eastAsia="黑体"/>
          <w:color w:val="auto"/>
        </w:rPr>
      </w:pPr>
    </w:p>
    <w:p w14:paraId="022698BB">
      <w:pPr>
        <w:ind w:firstLine="640" w:firstLineChars="200"/>
        <w:rPr>
          <w:color w:val="auto"/>
          <w:szCs w:val="32"/>
        </w:rPr>
      </w:pPr>
      <w:r>
        <w:rPr>
          <w:rFonts w:eastAsia="楷体"/>
          <w:color w:val="auto"/>
          <w:szCs w:val="32"/>
        </w:rPr>
        <w:t>（一）一般公共预算拨款收入：</w:t>
      </w:r>
      <w:r>
        <w:rPr>
          <w:color w:val="auto"/>
          <w:szCs w:val="32"/>
        </w:rPr>
        <w:t>指省级财政通过当年一般公共预算拨付的资金。</w:t>
      </w:r>
    </w:p>
    <w:p w14:paraId="705657DC">
      <w:pPr>
        <w:ind w:firstLine="640" w:firstLineChars="200"/>
        <w:rPr>
          <w:color w:val="auto"/>
          <w:szCs w:val="32"/>
        </w:rPr>
      </w:pPr>
      <w:r>
        <w:rPr>
          <w:rFonts w:eastAsia="楷体"/>
          <w:color w:val="auto"/>
          <w:szCs w:val="32"/>
        </w:rPr>
        <w:t>（二）</w:t>
      </w:r>
      <w:r>
        <w:rPr>
          <w:rFonts w:hint="eastAsia" w:eastAsia="楷体"/>
          <w:color w:val="auto"/>
          <w:szCs w:val="32"/>
        </w:rPr>
        <w:t>政府性基金预算拨款收入：</w:t>
      </w:r>
      <w:r>
        <w:rPr>
          <w:color w:val="auto"/>
          <w:szCs w:val="32"/>
        </w:rPr>
        <w:t>指省级财政通过当年</w:t>
      </w:r>
      <w:r>
        <w:rPr>
          <w:rFonts w:hint="eastAsia"/>
          <w:color w:val="auto"/>
          <w:szCs w:val="32"/>
        </w:rPr>
        <w:t>政府性基金</w:t>
      </w:r>
      <w:r>
        <w:rPr>
          <w:color w:val="auto"/>
          <w:szCs w:val="32"/>
        </w:rPr>
        <w:t>预算拨付的资金。</w:t>
      </w:r>
    </w:p>
    <w:p w14:paraId="60FBA706">
      <w:pPr>
        <w:ind w:firstLine="640" w:firstLineChars="200"/>
        <w:rPr>
          <w:color w:val="auto"/>
          <w:szCs w:val="32"/>
        </w:rPr>
      </w:pPr>
      <w:r>
        <w:rPr>
          <w:rFonts w:eastAsia="楷体"/>
          <w:color w:val="auto"/>
          <w:szCs w:val="32"/>
        </w:rPr>
        <w:t>（</w:t>
      </w:r>
      <w:r>
        <w:rPr>
          <w:rFonts w:hint="eastAsia" w:eastAsia="楷体"/>
          <w:color w:val="auto"/>
          <w:szCs w:val="32"/>
        </w:rPr>
        <w:t>三</w:t>
      </w:r>
      <w:r>
        <w:rPr>
          <w:rFonts w:eastAsia="楷体"/>
          <w:color w:val="auto"/>
          <w:szCs w:val="32"/>
        </w:rPr>
        <w:t>）</w:t>
      </w:r>
      <w:r>
        <w:rPr>
          <w:rFonts w:hint="eastAsia" w:eastAsia="楷体"/>
          <w:color w:val="auto"/>
          <w:szCs w:val="32"/>
        </w:rPr>
        <w:t>国有资本经营预算拨款收入：</w:t>
      </w:r>
      <w:r>
        <w:rPr>
          <w:color w:val="auto"/>
          <w:szCs w:val="32"/>
        </w:rPr>
        <w:t>指省级财政通过当年</w:t>
      </w:r>
      <w:r>
        <w:rPr>
          <w:rFonts w:hint="eastAsia"/>
          <w:color w:val="auto"/>
          <w:szCs w:val="32"/>
        </w:rPr>
        <w:t>国有资本经营</w:t>
      </w:r>
      <w:r>
        <w:rPr>
          <w:color w:val="auto"/>
          <w:szCs w:val="32"/>
        </w:rPr>
        <w:t>预算拨付的资金。</w:t>
      </w:r>
    </w:p>
    <w:p w14:paraId="26E765BB">
      <w:pPr>
        <w:ind w:firstLine="640"/>
        <w:rPr>
          <w:rFonts w:hint="eastAsia"/>
          <w:color w:val="auto"/>
          <w:szCs w:val="32"/>
        </w:rPr>
      </w:pPr>
      <w:r>
        <w:rPr>
          <w:rFonts w:eastAsia="楷体"/>
          <w:color w:val="auto"/>
          <w:szCs w:val="32"/>
        </w:rPr>
        <w:t>（</w:t>
      </w:r>
      <w:r>
        <w:rPr>
          <w:rFonts w:hint="eastAsia" w:eastAsia="楷体"/>
          <w:color w:val="auto"/>
          <w:szCs w:val="32"/>
        </w:rPr>
        <w:t>四</w:t>
      </w:r>
      <w:r>
        <w:rPr>
          <w:rFonts w:eastAsia="楷体"/>
          <w:color w:val="auto"/>
          <w:szCs w:val="32"/>
        </w:rPr>
        <w:t>）</w:t>
      </w:r>
      <w:r>
        <w:rPr>
          <w:rFonts w:hint="eastAsia" w:eastAsia="楷体"/>
          <w:color w:val="auto"/>
          <w:szCs w:val="32"/>
        </w:rPr>
        <w:t>财政专户管理资金收入</w:t>
      </w:r>
      <w:r>
        <w:rPr>
          <w:rFonts w:eastAsia="楷体"/>
          <w:color w:val="auto"/>
          <w:szCs w:val="32"/>
        </w:rPr>
        <w:t>：</w:t>
      </w:r>
      <w:r>
        <w:rPr>
          <w:rFonts w:hint="eastAsia"/>
          <w:color w:val="auto"/>
          <w:szCs w:val="32"/>
        </w:rPr>
        <w:t>指未纳入预算并实行财政专户管理的资金收入。</w:t>
      </w:r>
    </w:p>
    <w:p w14:paraId="1D66AA21">
      <w:pPr>
        <w:ind w:firstLine="640"/>
        <w:rPr>
          <w:color w:val="auto"/>
          <w:szCs w:val="32"/>
        </w:rPr>
      </w:pPr>
      <w:r>
        <w:rPr>
          <w:rFonts w:hint="eastAsia" w:eastAsia="楷体"/>
          <w:color w:val="auto"/>
          <w:szCs w:val="32"/>
        </w:rPr>
        <w:t>（五）</w:t>
      </w:r>
      <w:r>
        <w:rPr>
          <w:rFonts w:eastAsia="楷体"/>
          <w:color w:val="auto"/>
          <w:szCs w:val="32"/>
        </w:rPr>
        <w:t>事业收入：</w:t>
      </w:r>
      <w:r>
        <w:rPr>
          <w:color w:val="auto"/>
          <w:szCs w:val="32"/>
        </w:rPr>
        <w:t>指事业单位开展专业业务活动及辅助活动所取得的收入。</w:t>
      </w:r>
    </w:p>
    <w:p w14:paraId="00C73B98">
      <w:pPr>
        <w:ind w:firstLine="640"/>
        <w:rPr>
          <w:rFonts w:hint="eastAsia"/>
          <w:color w:val="auto"/>
          <w:szCs w:val="32"/>
        </w:rPr>
      </w:pPr>
      <w:r>
        <w:rPr>
          <w:rFonts w:eastAsia="楷体"/>
          <w:color w:val="auto"/>
          <w:szCs w:val="32"/>
        </w:rPr>
        <w:t>（</w:t>
      </w:r>
      <w:r>
        <w:rPr>
          <w:rFonts w:hint="eastAsia" w:eastAsia="楷体"/>
          <w:color w:val="auto"/>
          <w:szCs w:val="32"/>
        </w:rPr>
        <w:t>六</w:t>
      </w:r>
      <w:r>
        <w:rPr>
          <w:rFonts w:eastAsia="楷体"/>
          <w:color w:val="auto"/>
          <w:szCs w:val="32"/>
        </w:rPr>
        <w:t>）</w:t>
      </w:r>
      <w:r>
        <w:rPr>
          <w:rFonts w:hint="eastAsia" w:eastAsia="楷体"/>
          <w:color w:val="auto"/>
          <w:szCs w:val="32"/>
        </w:rPr>
        <w:t>上级补助收入：</w:t>
      </w:r>
      <w:r>
        <w:rPr>
          <w:rFonts w:hint="eastAsia"/>
          <w:color w:val="auto"/>
          <w:szCs w:val="32"/>
        </w:rPr>
        <w:t>指预算单位从主管部门或上级单位取得的非财政拨款补助收入。</w:t>
      </w:r>
    </w:p>
    <w:p w14:paraId="191D3A5F">
      <w:pPr>
        <w:ind w:firstLine="640"/>
        <w:rPr>
          <w:rFonts w:hint="eastAsia"/>
          <w:color w:val="auto"/>
          <w:szCs w:val="32"/>
        </w:rPr>
      </w:pPr>
      <w:r>
        <w:rPr>
          <w:rFonts w:eastAsia="楷体"/>
          <w:color w:val="auto"/>
          <w:szCs w:val="32"/>
        </w:rPr>
        <w:t>（</w:t>
      </w:r>
      <w:r>
        <w:rPr>
          <w:rFonts w:hint="eastAsia" w:eastAsia="楷体"/>
          <w:color w:val="auto"/>
          <w:szCs w:val="32"/>
        </w:rPr>
        <w:t>七</w:t>
      </w:r>
      <w:r>
        <w:rPr>
          <w:rFonts w:eastAsia="楷体"/>
          <w:color w:val="auto"/>
          <w:szCs w:val="32"/>
        </w:rPr>
        <w:t>）</w:t>
      </w:r>
      <w:r>
        <w:rPr>
          <w:rFonts w:hint="eastAsia" w:eastAsia="楷体"/>
          <w:color w:val="auto"/>
          <w:szCs w:val="32"/>
        </w:rPr>
        <w:t>附属单位上缴收入：</w:t>
      </w:r>
      <w:r>
        <w:rPr>
          <w:rFonts w:hint="eastAsia"/>
          <w:color w:val="auto"/>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6B884660">
      <w:pPr>
        <w:ind w:firstLine="640"/>
        <w:rPr>
          <w:color w:val="auto"/>
          <w:szCs w:val="32"/>
        </w:rPr>
      </w:pPr>
      <w:r>
        <w:rPr>
          <w:rFonts w:eastAsia="楷体"/>
          <w:color w:val="auto"/>
          <w:szCs w:val="32"/>
        </w:rPr>
        <w:t>（</w:t>
      </w:r>
      <w:r>
        <w:rPr>
          <w:rFonts w:hint="eastAsia" w:eastAsia="楷体"/>
          <w:color w:val="auto"/>
          <w:szCs w:val="32"/>
        </w:rPr>
        <w:t>八</w:t>
      </w:r>
      <w:r>
        <w:rPr>
          <w:rFonts w:eastAsia="楷体"/>
          <w:color w:val="auto"/>
          <w:szCs w:val="32"/>
        </w:rPr>
        <w:t>）事业单位经营收入：</w:t>
      </w:r>
      <w:r>
        <w:rPr>
          <w:color w:val="auto"/>
          <w:szCs w:val="32"/>
        </w:rPr>
        <w:t>指事业单位在专业业务活动及其辅助活动之外开展非独立核算经营活动取得的收入。</w:t>
      </w:r>
    </w:p>
    <w:p w14:paraId="7D91F399">
      <w:pPr>
        <w:ind w:firstLine="640"/>
        <w:rPr>
          <w:rFonts w:eastAsia="仿宋"/>
          <w:color w:val="auto"/>
          <w:szCs w:val="32"/>
        </w:rPr>
      </w:pPr>
      <w:r>
        <w:rPr>
          <w:rFonts w:eastAsia="楷体"/>
          <w:color w:val="auto"/>
          <w:szCs w:val="32"/>
        </w:rPr>
        <w:t>（</w:t>
      </w:r>
      <w:r>
        <w:rPr>
          <w:rFonts w:hint="eastAsia" w:eastAsia="楷体"/>
          <w:color w:val="auto"/>
          <w:szCs w:val="32"/>
        </w:rPr>
        <w:t>九</w:t>
      </w:r>
      <w:r>
        <w:rPr>
          <w:rFonts w:eastAsia="楷体"/>
          <w:color w:val="auto"/>
          <w:szCs w:val="32"/>
        </w:rPr>
        <w:t>）其他收入：</w:t>
      </w:r>
      <w:r>
        <w:rPr>
          <w:color w:val="auto"/>
          <w:szCs w:val="32"/>
        </w:rPr>
        <w:t>指除上述“一般公共预算拨款收入”、</w:t>
      </w:r>
      <w:r>
        <w:rPr>
          <w:rFonts w:hint="eastAsia"/>
          <w:color w:val="auto"/>
          <w:szCs w:val="32"/>
        </w:rPr>
        <w:t>“政府性基金预算拨款收入”、</w:t>
      </w:r>
      <w:r>
        <w:rPr>
          <w:color w:val="auto"/>
          <w:szCs w:val="32"/>
        </w:rPr>
        <w:t>“事业收入”、“事业单位经营收入”等以外的收入。</w:t>
      </w:r>
    </w:p>
    <w:p w14:paraId="04F2710A">
      <w:pPr>
        <w:ind w:firstLine="640"/>
        <w:rPr>
          <w:color w:val="auto"/>
          <w:szCs w:val="32"/>
        </w:rPr>
      </w:pPr>
      <w:r>
        <w:rPr>
          <w:rFonts w:eastAsia="楷体"/>
          <w:color w:val="auto"/>
          <w:szCs w:val="32"/>
        </w:rPr>
        <w:t>（</w:t>
      </w:r>
      <w:r>
        <w:rPr>
          <w:rFonts w:hint="eastAsia" w:eastAsia="楷体"/>
          <w:color w:val="auto"/>
          <w:szCs w:val="32"/>
        </w:rPr>
        <w:t>十</w:t>
      </w:r>
      <w:r>
        <w:rPr>
          <w:rFonts w:eastAsia="楷体"/>
          <w:color w:val="auto"/>
          <w:szCs w:val="32"/>
        </w:rPr>
        <w:t>）用事业基金弥补收支差额：</w:t>
      </w:r>
      <w:r>
        <w:rPr>
          <w:color w:val="auto"/>
          <w:szCs w:val="32"/>
        </w:rPr>
        <w:t>指事业单位在预计当年的“一般公共预算拨款收入”、</w:t>
      </w:r>
      <w:r>
        <w:rPr>
          <w:rFonts w:hint="eastAsia"/>
          <w:color w:val="auto"/>
          <w:szCs w:val="32"/>
        </w:rPr>
        <w:t>“政府性基金预算拨款收入”、</w:t>
      </w:r>
      <w:r>
        <w:rPr>
          <w:color w:val="auto"/>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16BC916E">
      <w:pPr>
        <w:ind w:firstLine="640"/>
        <w:rPr>
          <w:color w:val="auto"/>
          <w:szCs w:val="32"/>
        </w:rPr>
      </w:pPr>
      <w:r>
        <w:rPr>
          <w:rFonts w:eastAsia="楷体"/>
          <w:color w:val="auto"/>
          <w:szCs w:val="32"/>
        </w:rPr>
        <w:t>（十</w:t>
      </w:r>
      <w:r>
        <w:rPr>
          <w:rFonts w:hint="eastAsia" w:eastAsia="楷体"/>
          <w:color w:val="auto"/>
          <w:szCs w:val="32"/>
        </w:rPr>
        <w:t>一</w:t>
      </w:r>
      <w:r>
        <w:rPr>
          <w:rFonts w:eastAsia="楷体"/>
          <w:color w:val="auto"/>
          <w:szCs w:val="32"/>
        </w:rPr>
        <w:t>）上年结转：</w:t>
      </w:r>
      <w:r>
        <w:rPr>
          <w:color w:val="auto"/>
          <w:szCs w:val="32"/>
        </w:rPr>
        <w:t>指以前年度尚未完成、结转到本年仍按原规定用途继续使用的资金。</w:t>
      </w:r>
    </w:p>
    <w:p w14:paraId="5515D16B">
      <w:pPr>
        <w:ind w:firstLine="640"/>
        <w:rPr>
          <w:color w:val="auto"/>
          <w:szCs w:val="32"/>
        </w:rPr>
      </w:pPr>
      <w:r>
        <w:rPr>
          <w:rFonts w:eastAsia="楷体"/>
          <w:color w:val="auto"/>
          <w:szCs w:val="32"/>
        </w:rPr>
        <w:t>（十二）结转下年：</w:t>
      </w:r>
      <w:r>
        <w:rPr>
          <w:color w:val="auto"/>
          <w:szCs w:val="32"/>
        </w:rPr>
        <w:t>指以前年度预算安排、因客观条件发生变化无法按原计划实施，需延迟到以后年度按原规定用途继续使用的资金。</w:t>
      </w:r>
    </w:p>
    <w:p w14:paraId="2A178E53">
      <w:pPr>
        <w:ind w:firstLine="640"/>
        <w:rPr>
          <w:color w:val="auto"/>
          <w:szCs w:val="32"/>
        </w:rPr>
      </w:pPr>
      <w:r>
        <w:rPr>
          <w:rFonts w:eastAsia="楷体"/>
          <w:color w:val="auto"/>
          <w:szCs w:val="32"/>
        </w:rPr>
        <w:t>（十三）基本支出：</w:t>
      </w:r>
      <w:r>
        <w:rPr>
          <w:color w:val="auto"/>
          <w:szCs w:val="32"/>
        </w:rPr>
        <w:t>指为保障机构正常运转、完成日常工作任务而发生的人员支出和公用支出。</w:t>
      </w:r>
    </w:p>
    <w:p w14:paraId="460E59A9">
      <w:pPr>
        <w:ind w:firstLine="640"/>
        <w:rPr>
          <w:color w:val="auto"/>
          <w:szCs w:val="32"/>
        </w:rPr>
      </w:pPr>
      <w:r>
        <w:rPr>
          <w:rFonts w:eastAsia="楷体"/>
          <w:color w:val="auto"/>
          <w:szCs w:val="32"/>
        </w:rPr>
        <w:t>（十</w:t>
      </w:r>
      <w:r>
        <w:rPr>
          <w:rFonts w:hint="eastAsia" w:eastAsia="楷体"/>
          <w:color w:val="auto"/>
          <w:szCs w:val="32"/>
        </w:rPr>
        <w:t>四</w:t>
      </w:r>
      <w:r>
        <w:rPr>
          <w:rFonts w:eastAsia="楷体"/>
          <w:color w:val="auto"/>
          <w:szCs w:val="32"/>
        </w:rPr>
        <w:t>）项目支出：</w:t>
      </w:r>
      <w:r>
        <w:rPr>
          <w:color w:val="auto"/>
          <w:szCs w:val="32"/>
        </w:rPr>
        <w:t>指在基本支出之外为完成特定行政任务和事业发展目标所发生的支出。</w:t>
      </w:r>
    </w:p>
    <w:p w14:paraId="7D22293F">
      <w:pPr>
        <w:ind w:firstLine="640"/>
        <w:rPr>
          <w:color w:val="auto"/>
          <w:szCs w:val="32"/>
        </w:rPr>
      </w:pPr>
      <w:r>
        <w:rPr>
          <w:rFonts w:eastAsia="楷体"/>
          <w:color w:val="auto"/>
          <w:szCs w:val="32"/>
        </w:rPr>
        <w:t>（十</w:t>
      </w:r>
      <w:r>
        <w:rPr>
          <w:rFonts w:hint="eastAsia" w:eastAsia="楷体"/>
          <w:color w:val="auto"/>
          <w:szCs w:val="32"/>
        </w:rPr>
        <w:t>五</w:t>
      </w:r>
      <w:r>
        <w:rPr>
          <w:rFonts w:eastAsia="楷体"/>
          <w:color w:val="auto"/>
          <w:szCs w:val="32"/>
        </w:rPr>
        <w:t>）上缴上级支出：</w:t>
      </w:r>
      <w:r>
        <w:rPr>
          <w:color w:val="auto"/>
          <w:szCs w:val="32"/>
        </w:rPr>
        <w:t>指附属单位上缴上级的支出。</w:t>
      </w:r>
    </w:p>
    <w:p w14:paraId="0EBF8D04">
      <w:pPr>
        <w:ind w:firstLine="640"/>
        <w:rPr>
          <w:color w:val="auto"/>
          <w:szCs w:val="32"/>
        </w:rPr>
      </w:pPr>
      <w:r>
        <w:rPr>
          <w:rFonts w:eastAsia="楷体"/>
          <w:color w:val="auto"/>
          <w:szCs w:val="32"/>
        </w:rPr>
        <w:t>（十</w:t>
      </w:r>
      <w:r>
        <w:rPr>
          <w:rFonts w:hint="eastAsia" w:eastAsia="楷体"/>
          <w:color w:val="auto"/>
          <w:szCs w:val="32"/>
        </w:rPr>
        <w:t>六</w:t>
      </w:r>
      <w:r>
        <w:rPr>
          <w:rFonts w:eastAsia="楷体"/>
          <w:color w:val="auto"/>
          <w:szCs w:val="32"/>
        </w:rPr>
        <w:t>）事业单位经营支出：</w:t>
      </w:r>
      <w:r>
        <w:rPr>
          <w:color w:val="auto"/>
          <w:szCs w:val="32"/>
        </w:rPr>
        <w:t>指事业单位在专业业务活动及其辅助活动之外开展非独立核算经营活动发生的支出。</w:t>
      </w:r>
    </w:p>
    <w:p w14:paraId="507C897A">
      <w:pPr>
        <w:ind w:firstLine="640"/>
        <w:rPr>
          <w:color w:val="auto"/>
          <w:szCs w:val="32"/>
        </w:rPr>
      </w:pPr>
      <w:r>
        <w:rPr>
          <w:rFonts w:eastAsia="楷体"/>
          <w:color w:val="auto"/>
          <w:szCs w:val="32"/>
        </w:rPr>
        <w:t>（十</w:t>
      </w:r>
      <w:r>
        <w:rPr>
          <w:rFonts w:hint="eastAsia" w:eastAsia="楷体"/>
          <w:color w:val="auto"/>
          <w:szCs w:val="32"/>
        </w:rPr>
        <w:t>七</w:t>
      </w:r>
      <w:r>
        <w:rPr>
          <w:rFonts w:eastAsia="楷体"/>
          <w:color w:val="auto"/>
          <w:szCs w:val="32"/>
        </w:rPr>
        <w:t>）对附属单位补助支出：</w:t>
      </w:r>
      <w:r>
        <w:rPr>
          <w:color w:val="auto"/>
          <w:szCs w:val="32"/>
        </w:rPr>
        <w:t>指对附属单位补助发生的支出。</w:t>
      </w:r>
    </w:p>
    <w:p w14:paraId="5D60E2C3">
      <w:pPr>
        <w:ind w:firstLine="640"/>
        <w:rPr>
          <w:color w:val="auto"/>
          <w:szCs w:val="32"/>
        </w:rPr>
      </w:pPr>
      <w:r>
        <w:rPr>
          <w:rFonts w:eastAsia="楷体"/>
          <w:color w:val="auto"/>
          <w:szCs w:val="32"/>
        </w:rPr>
        <w:t>（十</w:t>
      </w:r>
      <w:r>
        <w:rPr>
          <w:rFonts w:hint="eastAsia" w:eastAsia="楷体"/>
          <w:color w:val="auto"/>
          <w:szCs w:val="32"/>
        </w:rPr>
        <w:t>八</w:t>
      </w:r>
      <w:r>
        <w:rPr>
          <w:rFonts w:eastAsia="楷体"/>
          <w:color w:val="auto"/>
          <w:szCs w:val="32"/>
        </w:rPr>
        <w:t>）“三公”经费：</w:t>
      </w:r>
      <w:r>
        <w:rPr>
          <w:color w:val="auto"/>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8C880BD">
      <w:pPr>
        <w:ind w:firstLine="640"/>
        <w:rPr>
          <w:color w:val="auto"/>
          <w:szCs w:val="32"/>
        </w:rPr>
      </w:pPr>
      <w:r>
        <w:rPr>
          <w:rFonts w:eastAsia="楷体"/>
          <w:color w:val="auto"/>
          <w:szCs w:val="32"/>
        </w:rPr>
        <w:t>（十</w:t>
      </w:r>
      <w:r>
        <w:rPr>
          <w:rFonts w:hint="eastAsia" w:eastAsia="楷体"/>
          <w:color w:val="auto"/>
          <w:szCs w:val="32"/>
        </w:rPr>
        <w:t>九</w:t>
      </w:r>
      <w:r>
        <w:rPr>
          <w:rFonts w:eastAsia="楷体"/>
          <w:color w:val="auto"/>
          <w:szCs w:val="32"/>
        </w:rPr>
        <w:t>）机关运行经费：</w:t>
      </w:r>
      <w:r>
        <w:rPr>
          <w:color w:val="auto"/>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F9DD978">
      <w:pPr>
        <w:ind w:firstLine="640" w:firstLineChars="200"/>
        <w:rPr>
          <w:color w:val="auto"/>
          <w:kern w:val="0"/>
          <w:szCs w:val="32"/>
        </w:rPr>
      </w:pPr>
      <w:r>
        <w:rPr>
          <w:rFonts w:eastAsia="楷体"/>
          <w:color w:val="auto"/>
          <w:szCs w:val="32"/>
        </w:rPr>
        <w:t>（</w:t>
      </w:r>
      <w:r>
        <w:rPr>
          <w:rFonts w:hint="eastAsia" w:eastAsia="楷体"/>
          <w:color w:val="auto"/>
          <w:szCs w:val="32"/>
        </w:rPr>
        <w:t>二十</w:t>
      </w:r>
      <w:r>
        <w:rPr>
          <w:rFonts w:eastAsia="楷体"/>
          <w:color w:val="auto"/>
          <w:szCs w:val="32"/>
        </w:rPr>
        <w:t>）</w:t>
      </w:r>
      <w:r>
        <w:rPr>
          <w:rFonts w:hint="eastAsia" w:eastAsia="楷体"/>
          <w:color w:val="auto"/>
          <w:szCs w:val="32"/>
        </w:rPr>
        <w:t>项目支出绩效目标：</w:t>
      </w:r>
      <w:r>
        <w:rPr>
          <w:rFonts w:hint="eastAsia"/>
          <w:color w:val="auto"/>
        </w:rPr>
        <w:t>项目支出绩效目标是指部门预算安排的项目支出在一定期限内预期达到的产出和效果。</w:t>
      </w: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8FFE8">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4</w:t>
    </w:r>
    <w:r>
      <w:rPr>
        <w:sz w:val="28"/>
      </w:rPr>
      <w:fldChar w:fldCharType="end"/>
    </w:r>
    <w:r>
      <w:rPr>
        <w:rStyle w:val="12"/>
        <w:rFonts w:hint="eastAsia"/>
        <w:sz w:val="28"/>
      </w:rPr>
      <w:t>—</w:t>
    </w:r>
  </w:p>
  <w:p w14:paraId="10C0B681">
    <w:pPr>
      <w:pStyle w:val="6"/>
      <w:framePr w:wrap="around" w:vAnchor="text" w:hAnchor="margin" w:xAlign="center" w:y="1"/>
      <w:ind w:right="360"/>
      <w:rPr>
        <w:rStyle w:val="12"/>
      </w:rPr>
    </w:pPr>
  </w:p>
  <w:p w14:paraId="790D4589">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A9A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09E9156">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36B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F36B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C25C0"/>
    <w:multiLevelType w:val="singleLevel"/>
    <w:tmpl w:val="B5CC25C0"/>
    <w:lvl w:ilvl="0" w:tentative="0">
      <w:start w:val="1"/>
      <w:numFmt w:val="chineseCounting"/>
      <w:suff w:val="nothing"/>
      <w:lvlText w:val="%1、"/>
      <w:lvlJc w:val="left"/>
      <w:rPr>
        <w:rFonts w:hint="eastAsia"/>
      </w:rPr>
    </w:lvl>
  </w:abstractNum>
  <w:abstractNum w:abstractNumId="1">
    <w:nsid w:val="D78A141D"/>
    <w:multiLevelType w:val="singleLevel"/>
    <w:tmpl w:val="D78A141D"/>
    <w:lvl w:ilvl="0" w:tentative="0">
      <w:start w:val="2"/>
      <w:numFmt w:val="chineseCounting"/>
      <w:suff w:val="space"/>
      <w:lvlText w:val="第%1部分"/>
      <w:lvlJc w:val="left"/>
      <w:rPr>
        <w:rFonts w:hint="eastAsia"/>
      </w:rPr>
    </w:lvl>
  </w:abstractNum>
  <w:abstractNum w:abstractNumId="2">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0C6A"/>
    <w:rsid w:val="00572F9F"/>
    <w:rsid w:val="01BD7A4F"/>
    <w:rsid w:val="02301FCF"/>
    <w:rsid w:val="0281282A"/>
    <w:rsid w:val="02B338A3"/>
    <w:rsid w:val="02F12106"/>
    <w:rsid w:val="032F2B90"/>
    <w:rsid w:val="04194CE4"/>
    <w:rsid w:val="09251ED1"/>
    <w:rsid w:val="0CE340E1"/>
    <w:rsid w:val="0D3E4515"/>
    <w:rsid w:val="0EA16002"/>
    <w:rsid w:val="10A23767"/>
    <w:rsid w:val="113B44EC"/>
    <w:rsid w:val="1365335A"/>
    <w:rsid w:val="13726EDE"/>
    <w:rsid w:val="140C2170"/>
    <w:rsid w:val="17B2302E"/>
    <w:rsid w:val="188D0E71"/>
    <w:rsid w:val="19397563"/>
    <w:rsid w:val="1DAE58AC"/>
    <w:rsid w:val="233B037C"/>
    <w:rsid w:val="24C7636B"/>
    <w:rsid w:val="250C1FD0"/>
    <w:rsid w:val="28165F0B"/>
    <w:rsid w:val="29C015DB"/>
    <w:rsid w:val="2B577D1D"/>
    <w:rsid w:val="2B9502EA"/>
    <w:rsid w:val="2BE95E5B"/>
    <w:rsid w:val="2EEB0EA8"/>
    <w:rsid w:val="30F32296"/>
    <w:rsid w:val="334D3EDF"/>
    <w:rsid w:val="376C4B50"/>
    <w:rsid w:val="37C14E9C"/>
    <w:rsid w:val="390A4620"/>
    <w:rsid w:val="3A751F6D"/>
    <w:rsid w:val="3BDA652C"/>
    <w:rsid w:val="3C522566"/>
    <w:rsid w:val="40370BEE"/>
    <w:rsid w:val="423F1A07"/>
    <w:rsid w:val="424010B3"/>
    <w:rsid w:val="433049D6"/>
    <w:rsid w:val="44B813D4"/>
    <w:rsid w:val="44BA514C"/>
    <w:rsid w:val="455D64EA"/>
    <w:rsid w:val="47AE57BC"/>
    <w:rsid w:val="4F250D66"/>
    <w:rsid w:val="4FF126AD"/>
    <w:rsid w:val="531310BF"/>
    <w:rsid w:val="53837051"/>
    <w:rsid w:val="58331046"/>
    <w:rsid w:val="59512650"/>
    <w:rsid w:val="5CA16AFF"/>
    <w:rsid w:val="5FB962D5"/>
    <w:rsid w:val="610F0176"/>
    <w:rsid w:val="62742987"/>
    <w:rsid w:val="638D5E2A"/>
    <w:rsid w:val="6391363C"/>
    <w:rsid w:val="64DA4DE8"/>
    <w:rsid w:val="65FE35BA"/>
    <w:rsid w:val="66A17AC3"/>
    <w:rsid w:val="677B0314"/>
    <w:rsid w:val="67D55C76"/>
    <w:rsid w:val="68F640F6"/>
    <w:rsid w:val="6B937B82"/>
    <w:rsid w:val="6BC56001"/>
    <w:rsid w:val="6E3E4B89"/>
    <w:rsid w:val="6FAD1286"/>
    <w:rsid w:val="79526CFC"/>
    <w:rsid w:val="7AA9648A"/>
    <w:rsid w:val="7B8C2698"/>
    <w:rsid w:val="7C1104B5"/>
    <w:rsid w:val="7DF32D12"/>
    <w:rsid w:val="7F6556D9"/>
    <w:rsid w:val="7FD659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link w:val="11"/>
    <w:qFormat/>
    <w:uiPriority w:val="0"/>
    <w:rPr>
      <w:rFonts w:eastAsia="宋体"/>
      <w:sz w:val="21"/>
      <w:szCs w:val="20"/>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1">
    <w:name w:val=" Char"/>
    <w:basedOn w:val="1"/>
    <w:link w:val="10"/>
    <w:qFormat/>
    <w:uiPriority w:val="0"/>
    <w:pPr>
      <w:widowControl/>
      <w:spacing w:after="160" w:afterLines="0" w:line="240" w:lineRule="exact"/>
      <w:jc w:val="left"/>
    </w:pPr>
    <w:rPr>
      <w:rFonts w:eastAsia="宋体"/>
      <w:sz w:val="21"/>
      <w:szCs w:val="20"/>
    </w:rPr>
  </w:style>
  <w:style w:type="character" w:styleId="12">
    <w:name w:val="page number"/>
    <w:basedOn w:val="10"/>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01"/>
    <w:qFormat/>
    <w:uiPriority w:val="0"/>
    <w:rPr>
      <w:rFonts w:hint="default" w:ascii="Times New Roman" w:hAnsi="Times New Roman" w:cs="Times New Roman"/>
      <w:color w:val="000000"/>
      <w:sz w:val="24"/>
      <w:szCs w:val="24"/>
      <w:u w:val="none"/>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font21"/>
    <w:qFormat/>
    <w:uiPriority w:val="0"/>
    <w:rPr>
      <w:rFonts w:hint="default" w:ascii="Arial" w:hAnsi="Arial" w:cs="Arial"/>
      <w:color w:val="000000"/>
      <w:sz w:val="20"/>
      <w:szCs w:val="20"/>
      <w:u w:val="none"/>
    </w:rPr>
  </w:style>
  <w:style w:type="paragraph" w:customStyle="1" w:styleId="20">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8">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7">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8">
    <w:name w:val="Char"/>
    <w:basedOn w:val="1"/>
    <w:qFormat/>
    <w:uiPriority w:val="0"/>
    <w:rPr>
      <w:rFonts w:eastAsia="宋体"/>
      <w:sz w:val="21"/>
      <w:szCs w:val="21"/>
    </w:rPr>
  </w:style>
  <w:style w:type="paragraph" w:customStyle="1" w:styleId="4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文本 21"/>
    <w:basedOn w:val="1"/>
    <w:qFormat/>
    <w:uiPriority w:val="0"/>
    <w:pPr>
      <w:adjustRightInd w:val="0"/>
      <w:ind w:firstLine="630"/>
      <w:jc w:val="left"/>
      <w:textAlignment w:val="baseline"/>
    </w:pPr>
    <w:rPr>
      <w:rFonts w:eastAsia="黑体"/>
    </w:rPr>
  </w:style>
  <w:style w:type="paragraph" w:customStyle="1" w:styleId="54">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p0"/>
    <w:basedOn w:val="1"/>
    <w:qFormat/>
    <w:uiPriority w:val="0"/>
    <w:pPr>
      <w:widowControl/>
    </w:pPr>
    <w:rPr>
      <w:rFonts w:eastAsia="宋体"/>
      <w:kern w:val="0"/>
      <w:szCs w:val="32"/>
    </w:rPr>
  </w:style>
  <w:style w:type="paragraph" w:customStyle="1" w:styleId="82">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1227</Words>
  <Characters>1381</Characters>
  <Lines>71</Lines>
  <Paragraphs>20</Paragraphs>
  <TotalTime>2</TotalTime>
  <ScaleCrop>false</ScaleCrop>
  <LinksUpToDate>false</LinksUpToDate>
  <CharactersWithSpaces>1466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名烟名酒</cp:lastModifiedBy>
  <cp:lastPrinted>2022-02-21T08:08:00Z</cp:lastPrinted>
  <dcterms:modified xsi:type="dcterms:W3CDTF">2026-02-10T07:23:20Z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A20C6D7466EE4A228F5985B2FCDC53EE_13</vt:lpwstr>
  </property>
  <property fmtid="{D5CDD505-2E9C-101B-9397-08002B2CF9AE}" pid="4" name="KSOTemplateDocerSaveRecord">
    <vt:lpwstr>eyJoZGlkIjoiYWQ5YTEwYjkzOTU1NDgyNDc5MTFlYTYzYjNkYTgxOTEiLCJ1c2VySWQiOiI2NjIwNzY0NjkifQ==</vt:lpwstr>
  </property>
</Properties>
</file>