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eastAsia="黑体"/>
        </w:rPr>
      </w:pPr>
      <w:bookmarkStart w:id="12" w:name="_GoBack"/>
      <w:bookmarkEnd w:id="12"/>
      <w:r>
        <w:rPr>
          <w:rFonts w:hint="eastAsia" w:eastAsia="黑体"/>
        </w:rPr>
        <w:t>附件</w:t>
      </w:r>
      <w:r>
        <w:rPr>
          <w:rFonts w:eastAsia="黑体"/>
        </w:rPr>
        <w:t>1</w:t>
      </w:r>
      <w:r>
        <w:rPr>
          <w:rFonts w:hint="eastAsia" w:eastAsia="黑体"/>
        </w:rPr>
        <w:t>：</w:t>
      </w: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u w:val="single"/>
        </w:rPr>
        <w:t>梨树县榆树台镇郊学校</w:t>
      </w:r>
      <w:r>
        <w:rPr>
          <w:rFonts w:eastAsia="方正小标宋简体"/>
          <w:sz w:val="44"/>
          <w:szCs w:val="44"/>
        </w:rPr>
        <w:t>2026</w:t>
      </w:r>
      <w:r>
        <w:rPr>
          <w:rFonts w:hint="eastAsia" w:eastAsia="方正小标宋简体"/>
          <w:sz w:val="44"/>
          <w:szCs w:val="44"/>
        </w:rPr>
        <w:t>年部门预算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hint="eastAsia" w:eastAsia="华文细黑"/>
        </w:rPr>
        <w:t>二〇二六年</w:t>
      </w:r>
    </w:p>
    <w:p>
      <w:pPr>
        <w:rPr>
          <w:rFonts w:eastAsia="黑体"/>
        </w:rPr>
      </w:pPr>
    </w:p>
    <w:p>
      <w:pPr>
        <w:ind w:firstLine="640" w:firstLineChars="200"/>
        <w:rPr>
          <w:rFonts w:eastAsia="黑体"/>
        </w:rPr>
      </w:pPr>
    </w:p>
    <w:p>
      <w:pPr>
        <w:jc w:val="center"/>
        <w:rPr>
          <w:rFonts w:eastAsia="黑体"/>
        </w:rPr>
      </w:pPr>
      <w:r>
        <w:rPr>
          <w:rFonts w:eastAsia="黑体"/>
        </w:rPr>
        <w:br w:type="page"/>
      </w:r>
      <w:r>
        <w:rPr>
          <w:rFonts w:hint="eastAsia" w:eastAsia="方正小标宋简体"/>
          <w:sz w:val="44"/>
          <w:szCs w:val="44"/>
        </w:rPr>
        <w:t>目</w:t>
      </w:r>
      <w:r>
        <w:rPr>
          <w:rFonts w:eastAsia="方正小标宋简体"/>
          <w:sz w:val="44"/>
          <w:szCs w:val="44"/>
        </w:rPr>
        <w:t xml:space="preserve">  </w:t>
      </w:r>
      <w:r>
        <w:rPr>
          <w:rFonts w:hint="eastAsia" w:eastAsia="方正小标宋简体"/>
          <w:sz w:val="44"/>
          <w:szCs w:val="44"/>
        </w:rPr>
        <w:t>录</w:t>
      </w:r>
      <w:r>
        <w:rPr>
          <w:rFonts w:eastAsia="黑体"/>
        </w:rPr>
        <w:tab/>
      </w:r>
      <w:r>
        <w:rPr>
          <w:rFonts w:eastAsia="黑体"/>
        </w:rPr>
        <w:tab/>
      </w:r>
    </w:p>
    <w:p>
      <w:pPr>
        <w:rPr>
          <w:rFonts w:eastAsia="黑体"/>
        </w:rPr>
      </w:pPr>
      <w:r>
        <w:rPr>
          <w:rFonts w:hint="eastAsia" w:eastAsia="黑体"/>
        </w:rPr>
        <w:t>第一部分</w:t>
      </w:r>
      <w:r>
        <w:rPr>
          <w:rFonts w:eastAsia="黑体"/>
        </w:rPr>
        <w:t xml:space="preserve">  </w:t>
      </w:r>
      <w:r>
        <w:rPr>
          <w:rFonts w:hint="eastAsia" w:eastAsia="黑体"/>
        </w:rPr>
        <w:t>部门概况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rPr>
          <w:rFonts w:hint="eastAsia"/>
        </w:rPr>
        <w:t>一、主要职能</w:t>
      </w:r>
    </w:p>
    <w:p>
      <w:pPr>
        <w:ind w:left="320" w:leftChars="100" w:firstLine="320" w:firstLineChars="100"/>
      </w:pPr>
      <w:r>
        <w:rPr>
          <w:rFonts w:hint="eastAsia"/>
        </w:rPr>
        <w:t>二、机构设置</w:t>
      </w:r>
    </w:p>
    <w:p>
      <w:pPr>
        <w:rPr>
          <w:rFonts w:eastAsia="黑体"/>
        </w:rPr>
      </w:pPr>
      <w:r>
        <w:rPr>
          <w:rFonts w:hint="eastAsia" w:eastAsia="黑体"/>
        </w:rPr>
        <w:t>第二部分</w:t>
      </w:r>
      <w:r>
        <w:rPr>
          <w:rFonts w:eastAsia="黑体"/>
        </w:rPr>
        <w:t xml:space="preserve">  </w:t>
      </w:r>
      <w:r>
        <w:rPr>
          <w:rFonts w:hint="eastAsia" w:eastAsia="黑体"/>
        </w:rPr>
        <w:t>预算表格</w:t>
      </w:r>
    </w:p>
    <w:p>
      <w:pPr>
        <w:ind w:left="320" w:leftChars="100" w:firstLine="320" w:firstLineChars="100"/>
      </w:pPr>
      <w:r>
        <w:rPr>
          <w:rFonts w:hint="eastAsia"/>
        </w:rPr>
        <w:t>一、收支总表</w:t>
      </w:r>
    </w:p>
    <w:p>
      <w:pPr>
        <w:ind w:left="320" w:leftChars="100" w:firstLine="320" w:firstLineChars="100"/>
      </w:pPr>
      <w:r>
        <w:rPr>
          <w:rFonts w:hint="eastAsia"/>
        </w:rPr>
        <w:t>二、收入总表</w:t>
      </w:r>
    </w:p>
    <w:p>
      <w:pPr>
        <w:ind w:left="320" w:leftChars="100" w:firstLine="320" w:firstLineChars="100"/>
      </w:pPr>
      <w:r>
        <w:rPr>
          <w:rFonts w:hint="eastAsia"/>
        </w:rPr>
        <w:t>三、支出总表</w:t>
      </w:r>
    </w:p>
    <w:p>
      <w:pPr>
        <w:ind w:left="320" w:leftChars="100" w:firstLine="320" w:firstLineChars="100"/>
      </w:pPr>
      <w:r>
        <w:rPr>
          <w:rFonts w:hint="eastAsia"/>
        </w:rPr>
        <w:t>四、财政拨款收支总表</w:t>
      </w:r>
    </w:p>
    <w:p>
      <w:pPr>
        <w:ind w:left="320" w:leftChars="100" w:firstLine="320" w:firstLineChars="100"/>
      </w:pPr>
      <w:r>
        <w:rPr>
          <w:rFonts w:hint="eastAsia"/>
        </w:rPr>
        <w:t>五、一般公共预算支出表</w:t>
      </w:r>
    </w:p>
    <w:p>
      <w:pPr>
        <w:ind w:left="320" w:leftChars="100" w:firstLine="320" w:firstLineChars="100"/>
      </w:pPr>
      <w:r>
        <w:rPr>
          <w:rFonts w:hint="eastAsia"/>
        </w:rPr>
        <w:t>六、一般公共预算基本支出表</w:t>
      </w:r>
    </w:p>
    <w:p>
      <w:pPr>
        <w:ind w:left="320" w:leftChars="100" w:firstLine="320" w:firstLineChars="100"/>
      </w:pPr>
      <w:r>
        <w:rPr>
          <w:rFonts w:hint="eastAsia"/>
        </w:rPr>
        <w:t>七、本年一般公共预算支出明细表</w:t>
      </w:r>
    </w:p>
    <w:p>
      <w:pPr>
        <w:ind w:left="320" w:leftChars="100" w:firstLine="320" w:firstLineChars="100"/>
      </w:pPr>
      <w:r>
        <w:rPr>
          <w:rFonts w:hint="eastAsia"/>
        </w:rPr>
        <w:t>八、一般公共预算</w:t>
      </w:r>
      <w:r>
        <w:t>“</w:t>
      </w:r>
      <w:r>
        <w:rPr>
          <w:rFonts w:hint="eastAsia"/>
        </w:rPr>
        <w:t>三公</w:t>
      </w:r>
      <w:r>
        <w:t>”</w:t>
      </w:r>
      <w:r>
        <w:rPr>
          <w:rFonts w:hint="eastAsia"/>
        </w:rPr>
        <w:t>经费支出表</w:t>
      </w:r>
    </w:p>
    <w:p>
      <w:pPr>
        <w:ind w:left="320" w:leftChars="100" w:firstLine="320" w:firstLineChars="100"/>
      </w:pPr>
      <w:r>
        <w:rPr>
          <w:rFonts w:hint="eastAsia"/>
        </w:rPr>
        <w:t>九、政府性基金预算支出表</w:t>
      </w:r>
    </w:p>
    <w:p>
      <w:pPr>
        <w:ind w:left="320" w:leftChars="100" w:firstLine="320" w:firstLineChars="100"/>
      </w:pPr>
      <w:r>
        <w:rPr>
          <w:rFonts w:hint="eastAsia"/>
        </w:rPr>
        <w:t>十、本年政府性基金预算明细表</w:t>
      </w:r>
    </w:p>
    <w:p>
      <w:pPr>
        <w:ind w:left="320" w:leftChars="100" w:firstLine="320" w:firstLineChars="100"/>
      </w:pPr>
      <w:r>
        <w:rPr>
          <w:rFonts w:hint="eastAsia"/>
        </w:rPr>
        <w:t>十一、国有资本经营预算支出表</w:t>
      </w:r>
    </w:p>
    <w:p>
      <w:pPr>
        <w:ind w:left="320" w:leftChars="100" w:firstLine="320" w:firstLineChars="100"/>
      </w:pPr>
      <w:r>
        <w:rPr>
          <w:rFonts w:hint="eastAsia"/>
        </w:rPr>
        <w:t>十二、项目支出表</w:t>
      </w:r>
    </w:p>
    <w:p>
      <w:pPr>
        <w:ind w:left="320" w:leftChars="100" w:firstLine="320" w:firstLineChars="100"/>
      </w:pPr>
      <w:r>
        <w:rPr>
          <w:rFonts w:hint="eastAsia"/>
        </w:rPr>
        <w:t>十三、项目支出绩效目标表</w:t>
      </w:r>
    </w:p>
    <w:p>
      <w:pPr>
        <w:ind w:left="320" w:leftChars="100" w:firstLine="320" w:firstLineChars="100"/>
      </w:pPr>
      <w:r>
        <w:rPr>
          <w:rFonts w:hint="eastAsia"/>
        </w:rPr>
        <w:t>十四、财政拨款委托业务费支出预算表</w:t>
      </w:r>
    </w:p>
    <w:p>
      <w:pPr>
        <w:rPr>
          <w:rFonts w:eastAsia="黑体"/>
        </w:rPr>
      </w:pPr>
      <w:r>
        <w:rPr>
          <w:rFonts w:hint="eastAsia" w:eastAsia="黑体"/>
        </w:rPr>
        <w:t>第三部分</w:t>
      </w:r>
      <w:r>
        <w:rPr>
          <w:rFonts w:eastAsia="黑体"/>
        </w:rPr>
        <w:t xml:space="preserve">  </w:t>
      </w:r>
      <w:r>
        <w:rPr>
          <w:rFonts w:hint="eastAsia" w:eastAsia="黑体"/>
        </w:rPr>
        <w:t>情况说明</w:t>
      </w:r>
    </w:p>
    <w:p>
      <w:pPr>
        <w:rPr>
          <w:rFonts w:eastAsia="黑体"/>
        </w:rPr>
      </w:pPr>
      <w:r>
        <w:rPr>
          <w:rFonts w:hint="eastAsia" w:eastAsia="黑体"/>
        </w:rPr>
        <w:t>第四部分</w:t>
      </w:r>
      <w:r>
        <w:rPr>
          <w:rFonts w:eastAsia="黑体"/>
        </w:rPr>
        <w:t xml:space="preserve">  </w:t>
      </w:r>
      <w:r>
        <w:rPr>
          <w:rFonts w:hint="eastAsia" w:eastAsia="黑体"/>
        </w:rPr>
        <w:t>名词解释</w:t>
      </w:r>
    </w:p>
    <w:p>
      <w:pPr>
        <w:rPr>
          <w:rFonts w:eastAsia="黑体"/>
        </w:rPr>
      </w:pPr>
      <w:r>
        <w:rPr>
          <w:rFonts w:eastAsia="黑体"/>
        </w:rPr>
        <w:br w:type="page"/>
      </w:r>
    </w:p>
    <w:p>
      <w:pPr>
        <w:ind w:firstLine="640" w:firstLineChars="200"/>
        <w:jc w:val="center"/>
        <w:rPr>
          <w:rFonts w:eastAsia="黑体"/>
        </w:rPr>
      </w:pPr>
      <w:r>
        <w:rPr>
          <w:rFonts w:hint="eastAsia" w:eastAsia="黑体"/>
        </w:rPr>
        <w:t>第一部分</w:t>
      </w:r>
      <w:r>
        <w:rPr>
          <w:rFonts w:eastAsia="黑体"/>
        </w:rPr>
        <w:t xml:space="preserve"> </w:t>
      </w:r>
      <w:r>
        <w:rPr>
          <w:rFonts w:hint="eastAsia" w:eastAsia="黑体"/>
        </w:rPr>
        <w:t>部门概况</w:t>
      </w:r>
    </w:p>
    <w:p>
      <w:pPr>
        <w:ind w:firstLine="640" w:firstLineChars="200"/>
        <w:rPr>
          <w:rFonts w:eastAsia="楷体_GB2312"/>
        </w:rPr>
      </w:pPr>
    </w:p>
    <w:p>
      <w:pPr>
        <w:ind w:firstLine="640" w:firstLineChars="200"/>
        <w:rPr>
          <w:rFonts w:eastAsia="楷体_GB2312"/>
        </w:rPr>
      </w:pPr>
      <w:r>
        <w:rPr>
          <w:rFonts w:hint="eastAsia" w:eastAsia="楷体_GB2312"/>
        </w:rPr>
        <w:t>一、主要职能</w:t>
      </w:r>
    </w:p>
    <w:p>
      <w:pPr>
        <w:ind w:firstLine="640" w:firstLineChars="200"/>
        <w:rPr>
          <w:szCs w:val="32"/>
        </w:rPr>
      </w:pPr>
      <w:r>
        <w:rPr>
          <w:rFonts w:hint="eastAsia"/>
          <w:szCs w:val="32"/>
        </w:rPr>
        <w:t>贯彻落实《中华人民共和国义务教育法》，执行国家教育教学标准，开展基础教育工作，对适龄儿童、少年实施素质教育</w:t>
      </w:r>
      <w:r>
        <w:rPr>
          <w:szCs w:val="32"/>
        </w:rPr>
        <w:t>;</w:t>
      </w:r>
      <w:r>
        <w:rPr>
          <w:rFonts w:hint="eastAsia"/>
          <w:szCs w:val="32"/>
        </w:rPr>
        <w:t>按照确定的教育教学内容和课程设置开展并完成面向全体学生，符合教育规律和学生身心发展特点的教育教学活动。促进学生德、智、体、美等全面发展</w:t>
      </w:r>
      <w:r>
        <w:rPr>
          <w:szCs w:val="32"/>
        </w:rPr>
        <w:t>;</w:t>
      </w:r>
      <w:r>
        <w:rPr>
          <w:rFonts w:hint="eastAsia"/>
          <w:szCs w:val="32"/>
        </w:rPr>
        <w:t>培养学生形成良好的学习习惯、行为习惯，爱国、笃学、诚信、友善，成为有理想、有道德、有文化、有纪律的社会主义建设接班人</w:t>
      </w:r>
      <w:r>
        <w:rPr>
          <w:szCs w:val="32"/>
        </w:rPr>
        <w:t>;</w:t>
      </w:r>
      <w:r>
        <w:rPr>
          <w:rFonts w:hint="eastAsia"/>
          <w:szCs w:val="32"/>
        </w:rPr>
        <w:t>加强管理，建立健全安全制度和应急机制，进行安全教育，消除安全隐患</w:t>
      </w:r>
      <w:r>
        <w:rPr>
          <w:szCs w:val="32"/>
        </w:rPr>
        <w:t>;</w:t>
      </w:r>
      <w:r>
        <w:rPr>
          <w:rFonts w:hint="eastAsia"/>
          <w:szCs w:val="32"/>
        </w:rPr>
        <w:t>维护学生和教职工的合法权益。</w:t>
      </w:r>
    </w:p>
    <w:p>
      <w:pPr>
        <w:ind w:firstLine="420" w:firstLineChars="200"/>
        <w:rPr>
          <w:sz w:val="21"/>
          <w:szCs w:val="21"/>
        </w:rPr>
      </w:pPr>
    </w:p>
    <w:p>
      <w:pPr>
        <w:ind w:firstLine="640" w:firstLineChars="200"/>
      </w:pPr>
      <w:r>
        <w:rPr>
          <w:rFonts w:hint="eastAsia" w:eastAsia="楷体_GB2312"/>
        </w:rPr>
        <w:t>二、机构设置</w:t>
      </w:r>
    </w:p>
    <w:p>
      <w:pPr>
        <w:pStyle w:val="87"/>
        <w:ind w:firstLine="640" w:firstLineChars="200"/>
        <w:rPr>
          <w:rFonts w:eastAsia="仿宋_GB2312"/>
        </w:rPr>
      </w:pPr>
      <w:r>
        <w:rPr>
          <w:rFonts w:hint="eastAsia" w:eastAsia="仿宋_GB2312"/>
        </w:rPr>
        <w:t>根据上述职责，</w:t>
      </w:r>
      <w:r>
        <w:rPr>
          <w:rFonts w:hint="eastAsia" w:eastAsia="仿宋_GB2312"/>
          <w:u w:val="single"/>
        </w:rPr>
        <w:t>梨树县榆树台镇郊学校</w:t>
      </w:r>
      <w:r>
        <w:rPr>
          <w:rFonts w:hint="eastAsia" w:eastAsia="仿宋_GB2312"/>
        </w:rPr>
        <w:t>内设</w:t>
      </w:r>
      <w:r>
        <w:rPr>
          <w:rFonts w:eastAsia="仿宋_GB2312"/>
          <w:u w:val="single"/>
        </w:rPr>
        <w:t xml:space="preserve"> 0 </w:t>
      </w:r>
      <w:r>
        <w:rPr>
          <w:rFonts w:hint="eastAsia" w:eastAsia="仿宋_GB2312"/>
        </w:rPr>
        <w:t>个机构。</w:t>
      </w:r>
    </w:p>
    <w:p>
      <w:pPr>
        <w:pStyle w:val="87"/>
        <w:ind w:firstLine="640" w:firstLineChars="200"/>
        <w:rPr>
          <w:rFonts w:eastAsia="仿宋_GB2312"/>
        </w:rPr>
      </w:pPr>
    </w:p>
    <w:p>
      <w:pPr>
        <w:pStyle w:val="87"/>
        <w:ind w:firstLine="640" w:firstLineChars="200"/>
        <w:rPr>
          <w:rFonts w:eastAsia="楷体"/>
        </w:rPr>
      </w:pPr>
    </w:p>
    <w:p>
      <w:pPr>
        <w:pStyle w:val="87"/>
        <w:ind w:firstLine="640" w:firstLineChars="200"/>
        <w:rPr>
          <w:rFonts w:eastAsia="楷体"/>
        </w:rPr>
      </w:pPr>
    </w:p>
    <w:p>
      <w:pPr>
        <w:pStyle w:val="87"/>
        <w:ind w:firstLine="640" w:firstLineChars="200"/>
        <w:rPr>
          <w:rFonts w:hAnsi="楷体" w:eastAsia="楷体"/>
        </w:rPr>
      </w:pPr>
    </w:p>
    <w:p>
      <w:pPr>
        <w:pStyle w:val="87"/>
        <w:ind w:firstLine="640" w:firstLineChars="200"/>
        <w:rPr>
          <w:rFonts w:hAnsi="楷体" w:eastAsia="楷体"/>
        </w:rPr>
      </w:pPr>
    </w:p>
    <w:p>
      <w:pPr>
        <w:pStyle w:val="87"/>
        <w:ind w:firstLine="640" w:firstLineChars="200"/>
        <w:rPr>
          <w:rFonts w:hAnsi="楷体" w:eastAsia="楷体"/>
        </w:rPr>
      </w:pPr>
    </w:p>
    <w:p>
      <w:pPr>
        <w:pStyle w:val="87"/>
        <w:ind w:firstLine="640" w:firstLineChars="200"/>
        <w:jc w:val="center"/>
        <w:rPr>
          <w:rFonts w:eastAsia="黑体"/>
        </w:rPr>
      </w:pPr>
      <w:r>
        <w:rPr>
          <w:rFonts w:hAnsi="楷体" w:eastAsia="楷体"/>
        </w:rPr>
        <w:br w:type="page"/>
      </w:r>
      <w:r>
        <w:rPr>
          <w:rFonts w:hint="eastAsia" w:eastAsia="黑体"/>
        </w:rPr>
        <w:t>第二部分</w:t>
      </w:r>
      <w:r>
        <w:rPr>
          <w:rFonts w:eastAsia="黑体"/>
        </w:rPr>
        <w:t xml:space="preserve"> </w:t>
      </w:r>
      <w:r>
        <w:rPr>
          <w:rFonts w:hint="eastAsia" w:eastAsia="黑体"/>
        </w:rPr>
        <w:t>预算表格</w:t>
      </w:r>
    </w:p>
    <w:tbl>
      <w:tblPr>
        <w:tblStyle w:val="12"/>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753"/>
        <w:gridCol w:w="1044"/>
        <w:gridCol w:w="1073"/>
        <w:gridCol w:w="1200"/>
        <w:gridCol w:w="1342"/>
        <w:gridCol w:w="1156"/>
        <w:gridCol w:w="9"/>
        <w:gridCol w:w="1173"/>
        <w:gridCol w:w="1158"/>
      </w:tblGrid>
      <w:tr>
        <w:tblPrEx>
          <w:tblLayout w:type="fixed"/>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vAlign w:val="center"/>
          </w:tcPr>
          <w:p>
            <w:pPr>
              <w:widowControl/>
              <w:jc w:val="center"/>
              <w:rPr>
                <w:rFonts w:eastAsia="方正小标宋简体"/>
                <w:kern w:val="0"/>
                <w:sz w:val="44"/>
                <w:szCs w:val="44"/>
              </w:rPr>
            </w:pPr>
            <w:r>
              <w:rPr>
                <w:rFonts w:hint="eastAsia" w:eastAsia="方正小标宋简体"/>
                <w:kern w:val="0"/>
                <w:sz w:val="44"/>
                <w:szCs w:val="44"/>
              </w:rPr>
              <w:t>收支总表</w:t>
            </w:r>
          </w:p>
        </w:tc>
      </w:tr>
      <w:tr>
        <w:tblPrEx>
          <w:tblLayout w:type="fixed"/>
          <w:tblCellMar>
            <w:top w:w="0" w:type="dxa"/>
            <w:left w:w="108" w:type="dxa"/>
            <w:bottom w:w="0" w:type="dxa"/>
            <w:right w:w="108" w:type="dxa"/>
          </w:tblCellMar>
        </w:tblPrEx>
        <w:trPr>
          <w:trHeight w:val="90" w:hRule="atLeast"/>
        </w:trPr>
        <w:tc>
          <w:tcPr>
            <w:tcW w:w="3870" w:type="dxa"/>
            <w:gridSpan w:val="3"/>
            <w:tcBorders>
              <w:top w:val="nil"/>
              <w:left w:val="nil"/>
              <w:bottom w:val="nil"/>
              <w:right w:val="nil"/>
            </w:tcBorders>
            <w:vAlign w:val="center"/>
          </w:tcPr>
          <w:p>
            <w:pPr>
              <w:widowControl/>
              <w:spacing w:line="360" w:lineRule="exact"/>
              <w:jc w:val="center"/>
              <w:rPr>
                <w:rFonts w:eastAsia="宋体"/>
                <w:kern w:val="0"/>
                <w:sz w:val="18"/>
                <w:szCs w:val="18"/>
              </w:rPr>
            </w:pPr>
          </w:p>
        </w:tc>
        <w:tc>
          <w:tcPr>
            <w:tcW w:w="1200" w:type="dxa"/>
            <w:tcBorders>
              <w:top w:val="nil"/>
              <w:left w:val="nil"/>
              <w:bottom w:val="nil"/>
              <w:right w:val="nil"/>
            </w:tcBorders>
            <w:vAlign w:val="center"/>
          </w:tcPr>
          <w:p>
            <w:pPr>
              <w:widowControl/>
              <w:spacing w:line="360" w:lineRule="exact"/>
              <w:jc w:val="center"/>
              <w:rPr>
                <w:rFonts w:eastAsia="宋体"/>
                <w:kern w:val="0"/>
                <w:sz w:val="18"/>
                <w:szCs w:val="18"/>
              </w:rPr>
            </w:pPr>
          </w:p>
        </w:tc>
        <w:tc>
          <w:tcPr>
            <w:tcW w:w="2498" w:type="dxa"/>
            <w:gridSpan w:val="2"/>
            <w:tcBorders>
              <w:top w:val="nil"/>
              <w:left w:val="nil"/>
              <w:bottom w:val="nil"/>
              <w:right w:val="nil"/>
            </w:tcBorders>
            <w:vAlign w:val="center"/>
          </w:tcPr>
          <w:p>
            <w:pPr>
              <w:widowControl/>
              <w:spacing w:line="360" w:lineRule="exact"/>
              <w:jc w:val="center"/>
              <w:rPr>
                <w:rFonts w:eastAsia="宋体"/>
                <w:kern w:val="0"/>
                <w:sz w:val="18"/>
                <w:szCs w:val="18"/>
              </w:rPr>
            </w:pPr>
          </w:p>
        </w:tc>
        <w:tc>
          <w:tcPr>
            <w:tcW w:w="2340" w:type="dxa"/>
            <w:gridSpan w:val="3"/>
            <w:tcBorders>
              <w:top w:val="nil"/>
              <w:left w:val="nil"/>
              <w:bottom w:val="nil"/>
              <w:right w:val="nil"/>
            </w:tcBorders>
            <w:vAlign w:val="center"/>
          </w:tcPr>
          <w:p>
            <w:pPr>
              <w:widowControl/>
              <w:spacing w:line="360" w:lineRule="exact"/>
              <w:jc w:val="center"/>
              <w:rPr>
                <w:rFonts w:eastAsia="宋体"/>
                <w:kern w:val="0"/>
                <w:sz w:val="18"/>
                <w:szCs w:val="18"/>
              </w:rPr>
            </w:pPr>
            <w:r>
              <w:rPr>
                <w:rFonts w:hint="eastAsia" w:eastAsia="宋体"/>
                <w:kern w:val="0"/>
                <w:sz w:val="18"/>
                <w:szCs w:val="18"/>
              </w:rPr>
              <w:t>单位：万元</w:t>
            </w:r>
          </w:p>
        </w:tc>
      </w:tr>
      <w:tr>
        <w:tblPrEx>
          <w:tblLayout w:type="fixed"/>
          <w:tblCellMar>
            <w:top w:w="0" w:type="dxa"/>
            <w:left w:w="108" w:type="dxa"/>
            <w:bottom w:w="0" w:type="dxa"/>
            <w:right w:w="108" w:type="dxa"/>
          </w:tblCellMar>
        </w:tblPrEx>
        <w:trPr>
          <w:trHeight w:val="435" w:hRule="atLeast"/>
        </w:trPr>
        <w:tc>
          <w:tcPr>
            <w:tcW w:w="5070"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宋体"/>
                <w:b/>
                <w:bCs/>
                <w:kern w:val="0"/>
                <w:sz w:val="18"/>
                <w:szCs w:val="18"/>
              </w:rPr>
              <w:t>收</w:t>
            </w:r>
            <w:r>
              <w:rPr>
                <w:rFonts w:eastAsia="宋体"/>
                <w:b/>
                <w:bCs/>
                <w:kern w:val="0"/>
                <w:sz w:val="18"/>
                <w:szCs w:val="18"/>
              </w:rPr>
              <w:t xml:space="preserve">       </w:t>
            </w:r>
            <w:r>
              <w:rPr>
                <w:rFonts w:hint="eastAsia" w:eastAsia="宋体"/>
                <w:b/>
                <w:bCs/>
                <w:kern w:val="0"/>
                <w:sz w:val="18"/>
                <w:szCs w:val="18"/>
              </w:rPr>
              <w:t>入</w:t>
            </w:r>
          </w:p>
        </w:tc>
        <w:tc>
          <w:tcPr>
            <w:tcW w:w="4838" w:type="dxa"/>
            <w:gridSpan w:val="5"/>
            <w:tcBorders>
              <w:top w:val="single" w:color="auto" w:sz="4" w:space="0"/>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宋体"/>
                <w:b/>
                <w:bCs/>
                <w:kern w:val="0"/>
                <w:sz w:val="18"/>
                <w:szCs w:val="18"/>
              </w:rPr>
              <w:t>支</w:t>
            </w:r>
            <w:r>
              <w:rPr>
                <w:rFonts w:eastAsia="宋体"/>
                <w:b/>
                <w:bCs/>
                <w:kern w:val="0"/>
                <w:sz w:val="18"/>
                <w:szCs w:val="18"/>
              </w:rPr>
              <w:t xml:space="preserve">        </w:t>
            </w:r>
            <w:r>
              <w:rPr>
                <w:rFonts w:hint="eastAsia" w:eastAsia="宋体"/>
                <w:b/>
                <w:bCs/>
                <w:kern w:val="0"/>
                <w:sz w:val="18"/>
                <w:szCs w:val="18"/>
              </w:rPr>
              <w:t>出</w:t>
            </w:r>
          </w:p>
        </w:tc>
      </w:tr>
      <w:tr>
        <w:tblPrEx>
          <w:tblLayout w:type="fixed"/>
          <w:tblCellMar>
            <w:top w:w="0" w:type="dxa"/>
            <w:left w:w="108" w:type="dxa"/>
            <w:bottom w:w="0" w:type="dxa"/>
            <w:right w:w="108" w:type="dxa"/>
          </w:tblCellMar>
        </w:tblPrEx>
        <w:trPr>
          <w:trHeight w:val="435" w:hRule="atLeast"/>
        </w:trPr>
        <w:tc>
          <w:tcPr>
            <w:tcW w:w="175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宋体"/>
                <w:b/>
                <w:bCs/>
                <w:kern w:val="0"/>
                <w:sz w:val="18"/>
                <w:szCs w:val="18"/>
              </w:rPr>
              <w:t>项</w:t>
            </w:r>
            <w:r>
              <w:rPr>
                <w:rFonts w:eastAsia="宋体"/>
                <w:b/>
                <w:bCs/>
                <w:kern w:val="0"/>
                <w:sz w:val="18"/>
                <w:szCs w:val="18"/>
              </w:rPr>
              <w:t xml:space="preserve">  </w:t>
            </w:r>
            <w:r>
              <w:rPr>
                <w:rFonts w:hint="eastAsia" w:eastAsia="宋体"/>
                <w:b/>
                <w:bCs/>
                <w:kern w:val="0"/>
                <w:sz w:val="18"/>
                <w:szCs w:val="18"/>
              </w:rPr>
              <w:t>目</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宋体"/>
                <w:b/>
                <w:bCs/>
                <w:kern w:val="0"/>
                <w:sz w:val="18"/>
                <w:szCs w:val="18"/>
              </w:rPr>
              <w:t>本年预算</w:t>
            </w: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宋体"/>
                <w:b/>
                <w:bCs/>
                <w:kern w:val="0"/>
                <w:sz w:val="18"/>
                <w:szCs w:val="18"/>
              </w:rPr>
              <w:t>编制预算</w:t>
            </w:r>
          </w:p>
        </w:tc>
        <w:tc>
          <w:tcPr>
            <w:tcW w:w="1200"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宋体"/>
                <w:b/>
                <w:bCs/>
                <w:kern w:val="0"/>
                <w:sz w:val="18"/>
                <w:szCs w:val="18"/>
              </w:rPr>
              <w:t>上年结转</w:t>
            </w:r>
          </w:p>
        </w:tc>
        <w:tc>
          <w:tcPr>
            <w:tcW w:w="1342"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宋体"/>
                <w:b/>
                <w:bCs/>
                <w:kern w:val="0"/>
                <w:sz w:val="18"/>
                <w:szCs w:val="18"/>
              </w:rPr>
              <w:t>项</w:t>
            </w:r>
            <w:r>
              <w:rPr>
                <w:rFonts w:eastAsia="宋体"/>
                <w:b/>
                <w:bCs/>
                <w:kern w:val="0"/>
                <w:sz w:val="18"/>
                <w:szCs w:val="18"/>
              </w:rPr>
              <w:t xml:space="preserve">  </w:t>
            </w:r>
            <w:r>
              <w:rPr>
                <w:rFonts w:hint="eastAsia" w:eastAsia="宋体"/>
                <w:b/>
                <w:bCs/>
                <w:kern w:val="0"/>
                <w:sz w:val="18"/>
                <w:szCs w:val="18"/>
              </w:rPr>
              <w:t>目</w:t>
            </w:r>
          </w:p>
        </w:tc>
        <w:tc>
          <w:tcPr>
            <w:tcW w:w="1165" w:type="dxa"/>
            <w:gridSpan w:val="2"/>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宋体"/>
                <w:b/>
                <w:bCs/>
                <w:kern w:val="0"/>
                <w:sz w:val="18"/>
                <w:szCs w:val="18"/>
              </w:rPr>
              <w:t>本年预算</w:t>
            </w:r>
          </w:p>
        </w:tc>
        <w:tc>
          <w:tcPr>
            <w:tcW w:w="11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宋体"/>
                <w:b/>
                <w:bCs/>
                <w:kern w:val="0"/>
                <w:sz w:val="18"/>
                <w:szCs w:val="18"/>
              </w:rPr>
              <w:t>编制预算</w:t>
            </w:r>
          </w:p>
        </w:tc>
        <w:tc>
          <w:tcPr>
            <w:tcW w:w="1158"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宋体"/>
                <w:b/>
                <w:bCs/>
                <w:kern w:val="0"/>
                <w:sz w:val="18"/>
                <w:szCs w:val="18"/>
              </w:rPr>
              <w:t>上年结转</w:t>
            </w: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pPr>
              <w:spacing w:line="360" w:lineRule="exact"/>
              <w:jc w:val="center"/>
              <w:rPr>
                <w:rFonts w:eastAsia="宋体"/>
                <w:b/>
                <w:bCs/>
                <w:sz w:val="18"/>
                <w:szCs w:val="18"/>
              </w:rPr>
            </w:pPr>
            <w:r>
              <w:rPr>
                <w:rFonts w:hint="eastAsia" w:eastAsia="宋体"/>
                <w:b/>
                <w:bCs/>
                <w:sz w:val="18"/>
                <w:szCs w:val="18"/>
              </w:rPr>
              <w:t>一、财政拨款收入</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856.97</w:t>
            </w: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856.97</w:t>
            </w:r>
          </w:p>
        </w:tc>
        <w:tc>
          <w:tcPr>
            <w:tcW w:w="1200" w:type="dxa"/>
            <w:tcBorders>
              <w:top w:val="nil"/>
              <w:left w:val="single" w:color="auto" w:sz="4" w:space="0"/>
              <w:bottom w:val="single" w:color="auto" w:sz="4" w:space="0"/>
              <w:right w:val="nil"/>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34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宋体"/>
                <w:b/>
                <w:bCs/>
                <w:kern w:val="0"/>
                <w:sz w:val="18"/>
                <w:szCs w:val="18"/>
              </w:rPr>
              <w:t>一、一般公共服务</w:t>
            </w:r>
          </w:p>
        </w:tc>
        <w:tc>
          <w:tcPr>
            <w:tcW w:w="115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182" w:type="dxa"/>
            <w:gridSpan w:val="2"/>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158"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pPr>
              <w:spacing w:line="360" w:lineRule="exact"/>
              <w:jc w:val="center"/>
              <w:rPr>
                <w:rFonts w:eastAsia="宋体"/>
                <w:b/>
                <w:bCs/>
                <w:sz w:val="18"/>
                <w:szCs w:val="18"/>
              </w:rPr>
            </w:pPr>
            <w:r>
              <w:rPr>
                <w:rFonts w:hint="eastAsia" w:eastAsia="宋体"/>
                <w:b/>
                <w:bCs/>
                <w:sz w:val="18"/>
                <w:szCs w:val="18"/>
              </w:rPr>
              <w:t>一般公共预算拨款收入</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856.97</w:t>
            </w: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856.97</w:t>
            </w:r>
          </w:p>
        </w:tc>
        <w:tc>
          <w:tcPr>
            <w:tcW w:w="1200" w:type="dxa"/>
            <w:tcBorders>
              <w:top w:val="nil"/>
              <w:left w:val="single" w:color="auto" w:sz="4" w:space="0"/>
              <w:bottom w:val="single" w:color="auto" w:sz="4" w:space="0"/>
              <w:right w:val="nil"/>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342" w:type="dxa"/>
            <w:tcBorders>
              <w:top w:val="nil"/>
              <w:left w:val="single" w:color="auto" w:sz="4" w:space="0"/>
              <w:bottom w:val="single" w:color="auto" w:sz="4" w:space="0"/>
              <w:right w:val="single" w:color="auto" w:sz="4" w:space="0"/>
            </w:tcBorders>
            <w:vAlign w:val="center"/>
          </w:tcPr>
          <w:p>
            <w:pPr>
              <w:autoSpaceDN w:val="0"/>
              <w:spacing w:line="360" w:lineRule="exact"/>
              <w:jc w:val="center"/>
              <w:textAlignment w:val="center"/>
              <w:rPr>
                <w:rFonts w:eastAsia="宋体"/>
                <w:b/>
                <w:bCs/>
                <w:kern w:val="0"/>
                <w:sz w:val="18"/>
                <w:szCs w:val="18"/>
              </w:rPr>
            </w:pPr>
            <w:r>
              <w:rPr>
                <w:rFonts w:hint="eastAsia" w:eastAsia="宋体"/>
                <w:b/>
                <w:bCs/>
                <w:sz w:val="18"/>
                <w:szCs w:val="18"/>
              </w:rPr>
              <w:t>二、外交支出</w:t>
            </w:r>
          </w:p>
        </w:tc>
        <w:tc>
          <w:tcPr>
            <w:tcW w:w="1156" w:type="dxa"/>
            <w:tcBorders>
              <w:top w:val="nil"/>
              <w:left w:val="single" w:color="auto" w:sz="4" w:space="0"/>
              <w:bottom w:val="single" w:color="auto" w:sz="4" w:space="0"/>
              <w:right w:val="single" w:color="auto" w:sz="4" w:space="0"/>
            </w:tcBorders>
            <w:vAlign w:val="center"/>
          </w:tcPr>
          <w:p>
            <w:pPr>
              <w:autoSpaceDN w:val="0"/>
              <w:spacing w:line="360" w:lineRule="exact"/>
              <w:jc w:val="center"/>
              <w:textAlignment w:val="center"/>
              <w:rPr>
                <w:rFonts w:eastAsia="宋体"/>
                <w:b/>
                <w:bCs/>
                <w:kern w:val="0"/>
                <w:sz w:val="18"/>
                <w:szCs w:val="18"/>
              </w:rPr>
            </w:pPr>
            <w:r>
              <w:rPr>
                <w:rFonts w:eastAsia="宋体"/>
                <w:b/>
                <w:bCs/>
                <w:kern w:val="0"/>
                <w:sz w:val="18"/>
                <w:szCs w:val="18"/>
              </w:rPr>
              <w:t>0.00</w:t>
            </w:r>
          </w:p>
        </w:tc>
        <w:tc>
          <w:tcPr>
            <w:tcW w:w="1182" w:type="dxa"/>
            <w:gridSpan w:val="2"/>
            <w:tcBorders>
              <w:top w:val="nil"/>
              <w:left w:val="nil"/>
              <w:bottom w:val="single" w:color="auto" w:sz="4" w:space="0"/>
              <w:right w:val="single" w:color="auto" w:sz="4" w:space="0"/>
            </w:tcBorders>
            <w:vAlign w:val="center"/>
          </w:tcPr>
          <w:p>
            <w:pPr>
              <w:autoSpaceDN w:val="0"/>
              <w:spacing w:line="360" w:lineRule="exact"/>
              <w:jc w:val="center"/>
              <w:textAlignment w:val="center"/>
              <w:rPr>
                <w:rFonts w:eastAsia="宋体"/>
                <w:b/>
                <w:bCs/>
                <w:kern w:val="0"/>
                <w:sz w:val="18"/>
                <w:szCs w:val="18"/>
              </w:rPr>
            </w:pPr>
            <w:r>
              <w:rPr>
                <w:rFonts w:eastAsia="宋体"/>
                <w:b/>
                <w:bCs/>
                <w:kern w:val="0"/>
                <w:sz w:val="18"/>
                <w:szCs w:val="18"/>
              </w:rPr>
              <w:t>0.00</w:t>
            </w:r>
          </w:p>
        </w:tc>
        <w:tc>
          <w:tcPr>
            <w:tcW w:w="1158" w:type="dxa"/>
            <w:tcBorders>
              <w:top w:val="nil"/>
              <w:left w:val="nil"/>
              <w:bottom w:val="single" w:color="auto" w:sz="4" w:space="0"/>
              <w:right w:val="single" w:color="auto" w:sz="4" w:space="0"/>
            </w:tcBorders>
            <w:vAlign w:val="center"/>
          </w:tcPr>
          <w:p>
            <w:pPr>
              <w:spacing w:line="360" w:lineRule="exact"/>
              <w:jc w:val="center"/>
              <w:rPr>
                <w:rFonts w:eastAsia="宋体"/>
                <w:b/>
                <w:bCs/>
                <w:kern w:val="0"/>
                <w:sz w:val="18"/>
                <w:szCs w:val="18"/>
              </w:rPr>
            </w:pPr>
            <w:r>
              <w:rPr>
                <w:rFonts w:eastAsia="宋体"/>
                <w:b/>
                <w:bCs/>
                <w:kern w:val="0"/>
                <w:sz w:val="18"/>
                <w:szCs w:val="18"/>
              </w:rPr>
              <w:t>0.00</w:t>
            </w: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pPr>
              <w:spacing w:line="360" w:lineRule="exact"/>
              <w:jc w:val="center"/>
              <w:rPr>
                <w:rFonts w:eastAsia="宋体"/>
                <w:b/>
                <w:bCs/>
                <w:sz w:val="18"/>
                <w:szCs w:val="18"/>
              </w:rPr>
            </w:pPr>
            <w:r>
              <w:rPr>
                <w:rFonts w:hint="eastAsia" w:eastAsia="宋体"/>
                <w:b/>
                <w:bCs/>
                <w:sz w:val="18"/>
                <w:szCs w:val="18"/>
              </w:rPr>
              <w:t>政府性基金预算拨款收入</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200" w:type="dxa"/>
            <w:tcBorders>
              <w:top w:val="nil"/>
              <w:left w:val="single" w:color="auto" w:sz="4" w:space="0"/>
              <w:bottom w:val="single" w:color="auto" w:sz="4" w:space="0"/>
              <w:right w:val="nil"/>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342" w:type="dxa"/>
            <w:tcBorders>
              <w:top w:val="nil"/>
              <w:left w:val="single" w:color="auto" w:sz="4" w:space="0"/>
              <w:bottom w:val="single" w:color="auto" w:sz="4" w:space="0"/>
              <w:right w:val="single" w:color="auto" w:sz="4" w:space="0"/>
            </w:tcBorders>
            <w:vAlign w:val="center"/>
          </w:tcPr>
          <w:p>
            <w:pPr>
              <w:autoSpaceDN w:val="0"/>
              <w:spacing w:line="360" w:lineRule="exact"/>
              <w:jc w:val="center"/>
              <w:textAlignment w:val="center"/>
              <w:rPr>
                <w:rFonts w:eastAsia="宋体"/>
                <w:b/>
                <w:bCs/>
                <w:kern w:val="0"/>
                <w:sz w:val="18"/>
                <w:szCs w:val="18"/>
              </w:rPr>
            </w:pPr>
            <w:r>
              <w:rPr>
                <w:rFonts w:hint="eastAsia" w:eastAsia="宋体"/>
                <w:b/>
                <w:bCs/>
                <w:sz w:val="18"/>
                <w:szCs w:val="18"/>
              </w:rPr>
              <w:t>五、教育支出</w:t>
            </w:r>
          </w:p>
        </w:tc>
        <w:tc>
          <w:tcPr>
            <w:tcW w:w="1156" w:type="dxa"/>
            <w:tcBorders>
              <w:top w:val="nil"/>
              <w:left w:val="single" w:color="auto" w:sz="4" w:space="0"/>
              <w:bottom w:val="single" w:color="auto" w:sz="4" w:space="0"/>
              <w:right w:val="single" w:color="auto" w:sz="4" w:space="0"/>
            </w:tcBorders>
            <w:vAlign w:val="center"/>
          </w:tcPr>
          <w:p>
            <w:pPr>
              <w:autoSpaceDN w:val="0"/>
              <w:spacing w:line="360" w:lineRule="exact"/>
              <w:jc w:val="center"/>
              <w:textAlignment w:val="center"/>
              <w:rPr>
                <w:rFonts w:eastAsia="宋体"/>
                <w:b/>
                <w:bCs/>
                <w:kern w:val="0"/>
                <w:sz w:val="18"/>
                <w:szCs w:val="18"/>
              </w:rPr>
            </w:pPr>
            <w:r>
              <w:rPr>
                <w:rFonts w:eastAsia="宋体"/>
                <w:b/>
                <w:bCs/>
                <w:kern w:val="0"/>
                <w:sz w:val="18"/>
                <w:szCs w:val="18"/>
              </w:rPr>
              <w:t>630.28</w:t>
            </w:r>
          </w:p>
        </w:tc>
        <w:tc>
          <w:tcPr>
            <w:tcW w:w="1182" w:type="dxa"/>
            <w:gridSpan w:val="2"/>
            <w:tcBorders>
              <w:top w:val="nil"/>
              <w:left w:val="nil"/>
              <w:bottom w:val="single" w:color="auto" w:sz="4" w:space="0"/>
              <w:right w:val="single" w:color="auto" w:sz="4" w:space="0"/>
            </w:tcBorders>
            <w:vAlign w:val="center"/>
          </w:tcPr>
          <w:p>
            <w:pPr>
              <w:autoSpaceDN w:val="0"/>
              <w:spacing w:line="360" w:lineRule="exact"/>
              <w:jc w:val="center"/>
              <w:textAlignment w:val="center"/>
              <w:rPr>
                <w:rFonts w:eastAsia="宋体"/>
                <w:b/>
                <w:bCs/>
                <w:kern w:val="0"/>
                <w:sz w:val="18"/>
                <w:szCs w:val="18"/>
              </w:rPr>
            </w:pPr>
            <w:r>
              <w:rPr>
                <w:rFonts w:eastAsia="宋体"/>
                <w:b/>
                <w:bCs/>
                <w:kern w:val="0"/>
                <w:sz w:val="18"/>
                <w:szCs w:val="18"/>
              </w:rPr>
              <w:t>630.28</w:t>
            </w:r>
          </w:p>
        </w:tc>
        <w:tc>
          <w:tcPr>
            <w:tcW w:w="1158"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pPr>
              <w:spacing w:line="360" w:lineRule="exact"/>
              <w:jc w:val="center"/>
              <w:rPr>
                <w:rFonts w:eastAsia="宋体"/>
                <w:b/>
                <w:bCs/>
                <w:sz w:val="18"/>
                <w:szCs w:val="18"/>
              </w:rPr>
            </w:pPr>
            <w:r>
              <w:rPr>
                <w:rFonts w:hint="eastAsia" w:eastAsia="宋体"/>
                <w:b/>
                <w:bCs/>
                <w:sz w:val="18"/>
                <w:szCs w:val="18"/>
              </w:rPr>
              <w:t>国有资本经营预算拨款收入</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200" w:type="dxa"/>
            <w:tcBorders>
              <w:top w:val="nil"/>
              <w:left w:val="single" w:color="auto" w:sz="4" w:space="0"/>
              <w:bottom w:val="single" w:color="auto" w:sz="4" w:space="0"/>
              <w:right w:val="nil"/>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342" w:type="dxa"/>
            <w:tcBorders>
              <w:top w:val="nil"/>
              <w:left w:val="single" w:color="auto" w:sz="4" w:space="0"/>
              <w:bottom w:val="single" w:color="auto" w:sz="4" w:space="0"/>
              <w:right w:val="single" w:color="auto" w:sz="4" w:space="0"/>
            </w:tcBorders>
            <w:vAlign w:val="center"/>
          </w:tcPr>
          <w:p>
            <w:pPr>
              <w:autoSpaceDN w:val="0"/>
              <w:spacing w:line="360" w:lineRule="exact"/>
              <w:textAlignment w:val="center"/>
              <w:rPr>
                <w:rFonts w:eastAsia="宋体"/>
                <w:b/>
                <w:bCs/>
                <w:kern w:val="0"/>
                <w:sz w:val="18"/>
                <w:szCs w:val="18"/>
              </w:rPr>
            </w:pPr>
            <w:r>
              <w:rPr>
                <w:rFonts w:hint="eastAsia" w:eastAsia="宋体"/>
                <w:b/>
                <w:bCs/>
                <w:kern w:val="0"/>
                <w:sz w:val="18"/>
                <w:szCs w:val="18"/>
              </w:rPr>
              <w:t>八、社会保障和就业支出</w:t>
            </w:r>
          </w:p>
        </w:tc>
        <w:tc>
          <w:tcPr>
            <w:tcW w:w="1156" w:type="dxa"/>
            <w:tcBorders>
              <w:top w:val="nil"/>
              <w:left w:val="single" w:color="auto" w:sz="4" w:space="0"/>
              <w:bottom w:val="single" w:color="auto" w:sz="4" w:space="0"/>
              <w:right w:val="single" w:color="auto" w:sz="4" w:space="0"/>
            </w:tcBorders>
            <w:vAlign w:val="center"/>
          </w:tcPr>
          <w:p>
            <w:pPr>
              <w:autoSpaceDN w:val="0"/>
              <w:spacing w:line="360" w:lineRule="exact"/>
              <w:jc w:val="center"/>
              <w:textAlignment w:val="center"/>
              <w:rPr>
                <w:rFonts w:eastAsia="宋体"/>
                <w:b/>
                <w:bCs/>
                <w:kern w:val="0"/>
                <w:sz w:val="18"/>
                <w:szCs w:val="18"/>
              </w:rPr>
            </w:pPr>
            <w:r>
              <w:rPr>
                <w:rFonts w:eastAsia="宋体"/>
                <w:b/>
                <w:bCs/>
                <w:kern w:val="0"/>
                <w:sz w:val="18"/>
                <w:szCs w:val="18"/>
              </w:rPr>
              <w:t>107.08</w:t>
            </w:r>
          </w:p>
        </w:tc>
        <w:tc>
          <w:tcPr>
            <w:tcW w:w="1182" w:type="dxa"/>
            <w:gridSpan w:val="2"/>
            <w:tcBorders>
              <w:top w:val="nil"/>
              <w:left w:val="nil"/>
              <w:bottom w:val="single" w:color="auto" w:sz="4" w:space="0"/>
              <w:right w:val="single" w:color="auto" w:sz="4" w:space="0"/>
            </w:tcBorders>
            <w:vAlign w:val="center"/>
          </w:tcPr>
          <w:p>
            <w:pPr>
              <w:autoSpaceDN w:val="0"/>
              <w:spacing w:line="360" w:lineRule="exact"/>
              <w:jc w:val="center"/>
              <w:textAlignment w:val="center"/>
              <w:rPr>
                <w:rFonts w:eastAsia="宋体"/>
                <w:b/>
                <w:bCs/>
                <w:kern w:val="0"/>
                <w:sz w:val="18"/>
                <w:szCs w:val="18"/>
              </w:rPr>
            </w:pPr>
            <w:r>
              <w:rPr>
                <w:rFonts w:eastAsia="宋体"/>
                <w:b/>
                <w:bCs/>
                <w:kern w:val="0"/>
                <w:sz w:val="18"/>
                <w:szCs w:val="18"/>
              </w:rPr>
              <w:t>107.08</w:t>
            </w:r>
          </w:p>
        </w:tc>
        <w:tc>
          <w:tcPr>
            <w:tcW w:w="1158"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solid" w:color="FFFFFF" w:fill="auto"/>
            <w:vAlign w:val="center"/>
          </w:tcPr>
          <w:p>
            <w:pPr>
              <w:spacing w:line="360" w:lineRule="exact"/>
              <w:jc w:val="center"/>
              <w:rPr>
                <w:rFonts w:eastAsia="宋体"/>
                <w:b/>
                <w:bCs/>
                <w:sz w:val="18"/>
                <w:szCs w:val="18"/>
              </w:rPr>
            </w:pPr>
            <w:r>
              <w:rPr>
                <w:rFonts w:hint="eastAsia" w:eastAsia="宋体"/>
                <w:b/>
                <w:bCs/>
                <w:sz w:val="18"/>
                <w:szCs w:val="18"/>
              </w:rPr>
              <w:t>二、财政专户管理资金收入</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200" w:type="dxa"/>
            <w:tcBorders>
              <w:top w:val="nil"/>
              <w:left w:val="single" w:color="auto" w:sz="4" w:space="0"/>
              <w:bottom w:val="single" w:color="auto" w:sz="4" w:space="0"/>
              <w:right w:val="nil"/>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342" w:type="dxa"/>
            <w:tcBorders>
              <w:top w:val="nil"/>
              <w:left w:val="single" w:color="auto" w:sz="4" w:space="0"/>
              <w:bottom w:val="single" w:color="auto" w:sz="4" w:space="0"/>
              <w:right w:val="single" w:color="auto" w:sz="4" w:space="0"/>
            </w:tcBorders>
            <w:vAlign w:val="center"/>
          </w:tcPr>
          <w:p>
            <w:pPr>
              <w:widowControl/>
              <w:spacing w:line="360" w:lineRule="exact"/>
              <w:rPr>
                <w:rFonts w:eastAsia="宋体"/>
                <w:b/>
                <w:bCs/>
                <w:kern w:val="0"/>
                <w:sz w:val="18"/>
                <w:szCs w:val="18"/>
              </w:rPr>
            </w:pPr>
            <w:r>
              <w:rPr>
                <w:rFonts w:hint="eastAsia" w:eastAsia="宋体"/>
                <w:b/>
                <w:bCs/>
                <w:kern w:val="0"/>
                <w:sz w:val="18"/>
                <w:szCs w:val="18"/>
              </w:rPr>
              <w:t>十卫生健康支出</w:t>
            </w:r>
          </w:p>
        </w:tc>
        <w:tc>
          <w:tcPr>
            <w:tcW w:w="115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44.46</w:t>
            </w:r>
          </w:p>
        </w:tc>
        <w:tc>
          <w:tcPr>
            <w:tcW w:w="1182" w:type="dxa"/>
            <w:gridSpan w:val="2"/>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44.46</w:t>
            </w:r>
          </w:p>
        </w:tc>
        <w:tc>
          <w:tcPr>
            <w:tcW w:w="1158"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clear" w:color="auto" w:fill="FFFFFF"/>
            <w:vAlign w:val="center"/>
          </w:tcPr>
          <w:p>
            <w:pPr>
              <w:spacing w:line="360" w:lineRule="exact"/>
              <w:jc w:val="center"/>
              <w:rPr>
                <w:rFonts w:eastAsia="宋体"/>
                <w:b/>
                <w:bCs/>
                <w:sz w:val="18"/>
                <w:szCs w:val="18"/>
              </w:rPr>
            </w:pPr>
            <w:r>
              <w:rPr>
                <w:rFonts w:hint="eastAsia" w:eastAsia="宋体"/>
                <w:b/>
                <w:bCs/>
                <w:sz w:val="18"/>
                <w:szCs w:val="18"/>
              </w:rPr>
              <w:t>三、单位资金收入</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200" w:type="dxa"/>
            <w:tcBorders>
              <w:top w:val="nil"/>
              <w:left w:val="single" w:color="auto" w:sz="4" w:space="0"/>
              <w:bottom w:val="single" w:color="auto" w:sz="4" w:space="0"/>
              <w:right w:val="nil"/>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342" w:type="dxa"/>
            <w:tcBorders>
              <w:top w:val="nil"/>
              <w:left w:val="single" w:color="auto" w:sz="4" w:space="0"/>
              <w:bottom w:val="single" w:color="auto" w:sz="4" w:space="0"/>
              <w:right w:val="single" w:color="auto" w:sz="4" w:space="0"/>
            </w:tcBorders>
            <w:vAlign w:val="center"/>
          </w:tcPr>
          <w:p>
            <w:pPr>
              <w:widowControl/>
              <w:spacing w:line="360" w:lineRule="exact"/>
              <w:rPr>
                <w:rFonts w:eastAsia="宋体"/>
                <w:b/>
                <w:bCs/>
                <w:kern w:val="0"/>
                <w:sz w:val="18"/>
                <w:szCs w:val="18"/>
              </w:rPr>
            </w:pPr>
            <w:r>
              <w:rPr>
                <w:rFonts w:hint="eastAsia" w:eastAsia="宋体"/>
                <w:b/>
                <w:bCs/>
                <w:kern w:val="0"/>
                <w:sz w:val="18"/>
                <w:szCs w:val="18"/>
              </w:rPr>
              <w:t>二十、住房保障支出</w:t>
            </w:r>
          </w:p>
        </w:tc>
        <w:tc>
          <w:tcPr>
            <w:tcW w:w="115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75.14</w:t>
            </w:r>
          </w:p>
        </w:tc>
        <w:tc>
          <w:tcPr>
            <w:tcW w:w="1182" w:type="dxa"/>
            <w:gridSpan w:val="2"/>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75.14</w:t>
            </w:r>
          </w:p>
        </w:tc>
        <w:tc>
          <w:tcPr>
            <w:tcW w:w="1158"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pPr>
              <w:spacing w:line="360" w:lineRule="exact"/>
              <w:jc w:val="center"/>
              <w:rPr>
                <w:rFonts w:eastAsia="宋体"/>
                <w:b/>
                <w:bCs/>
                <w:sz w:val="18"/>
                <w:szCs w:val="18"/>
              </w:rPr>
            </w:pPr>
            <w:r>
              <w:rPr>
                <w:rFonts w:hint="eastAsia" w:eastAsia="宋体"/>
                <w:b/>
                <w:bCs/>
                <w:sz w:val="18"/>
                <w:szCs w:val="18"/>
              </w:rPr>
              <w:t>事业收入</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200" w:type="dxa"/>
            <w:tcBorders>
              <w:top w:val="nil"/>
              <w:left w:val="single" w:color="auto" w:sz="4" w:space="0"/>
              <w:bottom w:val="single" w:color="auto" w:sz="4" w:space="0"/>
              <w:right w:val="nil"/>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34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p>
        </w:tc>
        <w:tc>
          <w:tcPr>
            <w:tcW w:w="115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182" w:type="dxa"/>
            <w:gridSpan w:val="2"/>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158"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pPr>
              <w:spacing w:line="360" w:lineRule="exact"/>
              <w:jc w:val="center"/>
              <w:rPr>
                <w:rFonts w:eastAsia="宋体"/>
                <w:b/>
                <w:bCs/>
                <w:sz w:val="18"/>
                <w:szCs w:val="18"/>
              </w:rPr>
            </w:pPr>
            <w:r>
              <w:rPr>
                <w:rFonts w:hint="eastAsia" w:eastAsia="宋体"/>
                <w:b/>
                <w:bCs/>
                <w:sz w:val="18"/>
                <w:szCs w:val="18"/>
              </w:rPr>
              <w:t>事业单位经营收入</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200" w:type="dxa"/>
            <w:tcBorders>
              <w:top w:val="nil"/>
              <w:left w:val="single" w:color="auto" w:sz="4" w:space="0"/>
              <w:bottom w:val="single" w:color="auto" w:sz="4" w:space="0"/>
              <w:right w:val="nil"/>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34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p>
        </w:tc>
        <w:tc>
          <w:tcPr>
            <w:tcW w:w="115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182" w:type="dxa"/>
            <w:gridSpan w:val="2"/>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158"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pPr>
              <w:spacing w:line="360" w:lineRule="exact"/>
              <w:jc w:val="center"/>
              <w:rPr>
                <w:rFonts w:eastAsia="宋体"/>
                <w:b/>
                <w:bCs/>
                <w:sz w:val="18"/>
                <w:szCs w:val="18"/>
              </w:rPr>
            </w:pPr>
            <w:r>
              <w:rPr>
                <w:rFonts w:hint="eastAsia" w:eastAsia="宋体"/>
                <w:b/>
                <w:bCs/>
                <w:sz w:val="18"/>
                <w:szCs w:val="18"/>
              </w:rPr>
              <w:t>上级补助收入</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200" w:type="dxa"/>
            <w:tcBorders>
              <w:top w:val="nil"/>
              <w:left w:val="single" w:color="auto" w:sz="4" w:space="0"/>
              <w:bottom w:val="single" w:color="auto" w:sz="4" w:space="0"/>
              <w:right w:val="nil"/>
            </w:tcBorders>
            <w:vAlign w:val="center"/>
          </w:tcPr>
          <w:p>
            <w:pPr>
              <w:spacing w:line="360" w:lineRule="exact"/>
              <w:jc w:val="center"/>
              <w:rPr>
                <w:rFonts w:eastAsia="宋体"/>
                <w:b/>
                <w:bCs/>
                <w:sz w:val="18"/>
                <w:szCs w:val="18"/>
              </w:rPr>
            </w:pPr>
            <w:r>
              <w:rPr>
                <w:rFonts w:eastAsia="宋体"/>
                <w:b/>
                <w:bCs/>
                <w:sz w:val="18"/>
                <w:szCs w:val="18"/>
              </w:rPr>
              <w:t>0.00</w:t>
            </w:r>
          </w:p>
        </w:tc>
        <w:tc>
          <w:tcPr>
            <w:tcW w:w="134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p>
        </w:tc>
        <w:tc>
          <w:tcPr>
            <w:tcW w:w="115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182" w:type="dxa"/>
            <w:gridSpan w:val="2"/>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158"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pPr>
              <w:spacing w:line="360" w:lineRule="exact"/>
              <w:jc w:val="center"/>
              <w:rPr>
                <w:rFonts w:eastAsia="宋体"/>
                <w:b/>
                <w:bCs/>
                <w:sz w:val="18"/>
                <w:szCs w:val="18"/>
              </w:rPr>
            </w:pPr>
            <w:r>
              <w:rPr>
                <w:rFonts w:hint="eastAsia" w:eastAsia="宋体"/>
                <w:b/>
                <w:bCs/>
                <w:sz w:val="18"/>
                <w:szCs w:val="18"/>
              </w:rPr>
              <w:t>附属单位上缴收入</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200" w:type="dxa"/>
            <w:tcBorders>
              <w:top w:val="nil"/>
              <w:left w:val="single" w:color="auto" w:sz="4" w:space="0"/>
              <w:bottom w:val="single" w:color="auto" w:sz="4" w:space="0"/>
              <w:right w:val="nil"/>
            </w:tcBorders>
            <w:vAlign w:val="center"/>
          </w:tcPr>
          <w:p>
            <w:pPr>
              <w:spacing w:line="360" w:lineRule="exact"/>
              <w:jc w:val="center"/>
              <w:rPr>
                <w:rFonts w:eastAsia="宋体"/>
                <w:b/>
                <w:bCs/>
                <w:kern w:val="0"/>
                <w:sz w:val="18"/>
                <w:szCs w:val="18"/>
              </w:rPr>
            </w:pPr>
            <w:r>
              <w:rPr>
                <w:rFonts w:eastAsia="宋体"/>
                <w:b/>
                <w:bCs/>
                <w:kern w:val="0"/>
                <w:sz w:val="18"/>
                <w:szCs w:val="18"/>
              </w:rPr>
              <w:t>0.00</w:t>
            </w:r>
          </w:p>
        </w:tc>
        <w:tc>
          <w:tcPr>
            <w:tcW w:w="134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p>
        </w:tc>
        <w:tc>
          <w:tcPr>
            <w:tcW w:w="115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182" w:type="dxa"/>
            <w:gridSpan w:val="2"/>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158"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pPr>
              <w:spacing w:line="360" w:lineRule="exact"/>
              <w:jc w:val="center"/>
              <w:rPr>
                <w:rFonts w:eastAsia="宋体"/>
                <w:b/>
                <w:bCs/>
                <w:sz w:val="18"/>
                <w:szCs w:val="18"/>
              </w:rPr>
            </w:pPr>
            <w:r>
              <w:rPr>
                <w:rFonts w:hint="eastAsia" w:eastAsia="宋体"/>
                <w:b/>
                <w:bCs/>
                <w:sz w:val="18"/>
                <w:szCs w:val="18"/>
              </w:rPr>
              <w:t>其他收入</w:t>
            </w:r>
          </w:p>
        </w:tc>
        <w:tc>
          <w:tcPr>
            <w:tcW w:w="1044" w:type="dxa"/>
            <w:tcBorders>
              <w:top w:val="nil"/>
              <w:left w:val="nil"/>
              <w:bottom w:val="single" w:color="auto" w:sz="4" w:space="0"/>
              <w:right w:val="single" w:color="auto" w:sz="4" w:space="0"/>
            </w:tcBorders>
            <w:vAlign w:val="center"/>
          </w:tcPr>
          <w:p>
            <w:pPr>
              <w:spacing w:line="360" w:lineRule="exact"/>
              <w:jc w:val="center"/>
              <w:rPr>
                <w:rFonts w:eastAsia="宋体"/>
                <w:b/>
                <w:bCs/>
                <w:sz w:val="18"/>
                <w:szCs w:val="18"/>
              </w:rPr>
            </w:pPr>
            <w:r>
              <w:rPr>
                <w:rFonts w:eastAsia="宋体"/>
                <w:b/>
                <w:bCs/>
                <w:sz w:val="18"/>
                <w:szCs w:val="18"/>
              </w:rPr>
              <w:t>0.00</w:t>
            </w:r>
          </w:p>
        </w:tc>
        <w:tc>
          <w:tcPr>
            <w:tcW w:w="1073" w:type="dxa"/>
            <w:tcBorders>
              <w:top w:val="nil"/>
              <w:left w:val="nil"/>
              <w:bottom w:val="single" w:color="auto" w:sz="4" w:space="0"/>
              <w:right w:val="single" w:color="auto" w:sz="4" w:space="0"/>
            </w:tcBorders>
            <w:vAlign w:val="center"/>
          </w:tcPr>
          <w:p>
            <w:pPr>
              <w:spacing w:line="360" w:lineRule="exact"/>
              <w:jc w:val="center"/>
              <w:rPr>
                <w:rFonts w:eastAsia="宋体"/>
                <w:b/>
                <w:bCs/>
                <w:sz w:val="18"/>
                <w:szCs w:val="18"/>
              </w:rPr>
            </w:pPr>
            <w:r>
              <w:rPr>
                <w:rFonts w:eastAsia="宋体"/>
                <w:b/>
                <w:bCs/>
                <w:sz w:val="18"/>
                <w:szCs w:val="18"/>
              </w:rPr>
              <w:t>0.00</w:t>
            </w:r>
          </w:p>
        </w:tc>
        <w:tc>
          <w:tcPr>
            <w:tcW w:w="1200" w:type="dxa"/>
            <w:tcBorders>
              <w:top w:val="nil"/>
              <w:left w:val="single" w:color="auto" w:sz="4" w:space="0"/>
              <w:bottom w:val="single" w:color="auto" w:sz="4" w:space="0"/>
              <w:right w:val="nil"/>
            </w:tcBorders>
            <w:vAlign w:val="center"/>
          </w:tcPr>
          <w:p>
            <w:pPr>
              <w:spacing w:line="360" w:lineRule="exact"/>
              <w:jc w:val="center"/>
              <w:rPr>
                <w:rFonts w:eastAsia="宋体"/>
                <w:b/>
                <w:bCs/>
                <w:sz w:val="18"/>
                <w:szCs w:val="18"/>
              </w:rPr>
            </w:pPr>
            <w:r>
              <w:rPr>
                <w:rFonts w:eastAsia="宋体"/>
                <w:b/>
                <w:bCs/>
                <w:sz w:val="18"/>
                <w:szCs w:val="18"/>
              </w:rPr>
              <w:t>0.00</w:t>
            </w:r>
          </w:p>
        </w:tc>
        <w:tc>
          <w:tcPr>
            <w:tcW w:w="1342" w:type="dxa"/>
            <w:tcBorders>
              <w:top w:val="nil"/>
              <w:left w:val="single" w:color="auto" w:sz="4" w:space="0"/>
              <w:bottom w:val="single" w:color="auto" w:sz="4" w:space="0"/>
              <w:right w:val="single" w:color="auto" w:sz="4" w:space="0"/>
            </w:tcBorders>
            <w:vAlign w:val="center"/>
          </w:tcPr>
          <w:p>
            <w:pPr>
              <w:spacing w:line="360" w:lineRule="exact"/>
              <w:jc w:val="center"/>
              <w:rPr>
                <w:rFonts w:eastAsia="宋体"/>
                <w:b/>
                <w:bCs/>
                <w:sz w:val="18"/>
                <w:szCs w:val="18"/>
              </w:rPr>
            </w:pPr>
          </w:p>
        </w:tc>
        <w:tc>
          <w:tcPr>
            <w:tcW w:w="1156" w:type="dxa"/>
            <w:tcBorders>
              <w:top w:val="nil"/>
              <w:left w:val="single" w:color="auto" w:sz="4" w:space="0"/>
              <w:bottom w:val="single" w:color="auto" w:sz="4" w:space="0"/>
              <w:right w:val="single" w:color="auto" w:sz="4" w:space="0"/>
            </w:tcBorders>
            <w:vAlign w:val="center"/>
          </w:tcPr>
          <w:p>
            <w:pPr>
              <w:spacing w:line="360" w:lineRule="exact"/>
              <w:jc w:val="center"/>
              <w:rPr>
                <w:rFonts w:eastAsia="宋体"/>
                <w:b/>
                <w:bCs/>
                <w:sz w:val="18"/>
                <w:szCs w:val="18"/>
              </w:rPr>
            </w:pPr>
            <w:r>
              <w:rPr>
                <w:rFonts w:eastAsia="宋体"/>
                <w:b/>
                <w:bCs/>
                <w:sz w:val="18"/>
                <w:szCs w:val="18"/>
              </w:rPr>
              <w:t>0.00</w:t>
            </w:r>
          </w:p>
        </w:tc>
        <w:tc>
          <w:tcPr>
            <w:tcW w:w="1182" w:type="dxa"/>
            <w:gridSpan w:val="2"/>
            <w:tcBorders>
              <w:top w:val="nil"/>
              <w:left w:val="nil"/>
              <w:bottom w:val="single" w:color="auto" w:sz="4" w:space="0"/>
              <w:right w:val="single" w:color="auto" w:sz="4" w:space="0"/>
            </w:tcBorders>
            <w:vAlign w:val="center"/>
          </w:tcPr>
          <w:p>
            <w:pPr>
              <w:spacing w:line="360" w:lineRule="exact"/>
              <w:jc w:val="center"/>
              <w:rPr>
                <w:rFonts w:eastAsia="宋体"/>
                <w:b/>
                <w:bCs/>
                <w:sz w:val="18"/>
                <w:szCs w:val="18"/>
              </w:rPr>
            </w:pPr>
            <w:r>
              <w:rPr>
                <w:rFonts w:eastAsia="宋体"/>
                <w:b/>
                <w:bCs/>
                <w:sz w:val="18"/>
                <w:szCs w:val="18"/>
              </w:rPr>
              <w:t>0.00</w:t>
            </w:r>
          </w:p>
        </w:tc>
        <w:tc>
          <w:tcPr>
            <w:tcW w:w="1158" w:type="dxa"/>
            <w:tcBorders>
              <w:top w:val="nil"/>
              <w:left w:val="nil"/>
              <w:bottom w:val="single" w:color="auto" w:sz="4" w:space="0"/>
              <w:right w:val="single" w:color="auto" w:sz="4" w:space="0"/>
            </w:tcBorders>
            <w:vAlign w:val="center"/>
          </w:tcPr>
          <w:p>
            <w:pPr>
              <w:spacing w:line="360" w:lineRule="exact"/>
              <w:jc w:val="center"/>
              <w:rPr>
                <w:rFonts w:eastAsia="宋体"/>
                <w:b/>
                <w:bCs/>
                <w:sz w:val="18"/>
                <w:szCs w:val="18"/>
              </w:rPr>
            </w:pPr>
            <w:r>
              <w:rPr>
                <w:rFonts w:eastAsia="宋体"/>
                <w:b/>
                <w:bCs/>
                <w:sz w:val="18"/>
                <w:szCs w:val="18"/>
              </w:rPr>
              <w:t>0.00</w:t>
            </w: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宋体"/>
                <w:b/>
                <w:bCs/>
                <w:kern w:val="0"/>
                <w:sz w:val="18"/>
                <w:szCs w:val="18"/>
              </w:rPr>
              <w:t>本年收入</w:t>
            </w:r>
            <w:r>
              <w:rPr>
                <w:rFonts w:eastAsia="宋体"/>
                <w:b/>
                <w:bCs/>
                <w:kern w:val="0"/>
                <w:sz w:val="18"/>
                <w:szCs w:val="18"/>
              </w:rPr>
              <w:t xml:space="preserve">       </w:t>
            </w:r>
            <w:r>
              <w:rPr>
                <w:rFonts w:hint="eastAsia" w:eastAsia="宋体"/>
                <w:b/>
                <w:bCs/>
                <w:kern w:val="0"/>
                <w:sz w:val="18"/>
                <w:szCs w:val="18"/>
              </w:rPr>
              <w:t>合计</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856.97</w:t>
            </w: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856.97</w:t>
            </w:r>
          </w:p>
        </w:tc>
        <w:tc>
          <w:tcPr>
            <w:tcW w:w="1200" w:type="dxa"/>
            <w:tcBorders>
              <w:top w:val="nil"/>
              <w:left w:val="single" w:color="auto" w:sz="4" w:space="0"/>
              <w:bottom w:val="single" w:color="auto" w:sz="4" w:space="0"/>
              <w:right w:val="nil"/>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34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宋体"/>
                <w:b/>
                <w:bCs/>
                <w:kern w:val="0"/>
                <w:sz w:val="18"/>
                <w:szCs w:val="18"/>
              </w:rPr>
              <w:t>本年支出</w:t>
            </w:r>
            <w:r>
              <w:rPr>
                <w:rFonts w:eastAsia="宋体"/>
                <w:b/>
                <w:bCs/>
                <w:kern w:val="0"/>
                <w:sz w:val="18"/>
                <w:szCs w:val="18"/>
              </w:rPr>
              <w:t xml:space="preserve">  </w:t>
            </w:r>
            <w:r>
              <w:rPr>
                <w:rFonts w:hint="eastAsia" w:eastAsia="宋体"/>
                <w:b/>
                <w:bCs/>
                <w:kern w:val="0"/>
                <w:sz w:val="18"/>
                <w:szCs w:val="18"/>
              </w:rPr>
              <w:t>合计</w:t>
            </w:r>
          </w:p>
        </w:tc>
        <w:tc>
          <w:tcPr>
            <w:tcW w:w="115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856.97</w:t>
            </w:r>
          </w:p>
        </w:tc>
        <w:tc>
          <w:tcPr>
            <w:tcW w:w="1182" w:type="dxa"/>
            <w:gridSpan w:val="2"/>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856.97</w:t>
            </w:r>
          </w:p>
        </w:tc>
        <w:tc>
          <w:tcPr>
            <w:tcW w:w="1158" w:type="dxa"/>
            <w:tcBorders>
              <w:top w:val="nil"/>
              <w:left w:val="nil"/>
              <w:bottom w:val="single" w:color="auto" w:sz="4" w:space="0"/>
              <w:right w:val="single" w:color="auto" w:sz="4" w:space="0"/>
            </w:tcBorders>
            <w:vAlign w:val="center"/>
          </w:tcPr>
          <w:p>
            <w:pPr>
              <w:spacing w:line="360" w:lineRule="exact"/>
              <w:jc w:val="center"/>
              <w:rPr>
                <w:rFonts w:eastAsia="宋体"/>
                <w:b/>
                <w:bCs/>
                <w:kern w:val="0"/>
                <w:sz w:val="18"/>
                <w:szCs w:val="18"/>
              </w:rPr>
            </w:pPr>
            <w:r>
              <w:rPr>
                <w:rFonts w:eastAsia="宋体"/>
                <w:b/>
                <w:bCs/>
                <w:kern w:val="0"/>
                <w:sz w:val="18"/>
                <w:szCs w:val="18"/>
              </w:rPr>
              <w:t>0.00</w:t>
            </w: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pPr>
              <w:spacing w:line="360" w:lineRule="exact"/>
              <w:jc w:val="center"/>
              <w:rPr>
                <w:rFonts w:eastAsia="宋体"/>
                <w:b/>
                <w:bCs/>
                <w:sz w:val="18"/>
                <w:szCs w:val="18"/>
              </w:rPr>
            </w:pPr>
            <w:r>
              <w:rPr>
                <w:rFonts w:hint="eastAsia" w:eastAsia="宋体"/>
                <w:b/>
                <w:bCs/>
                <w:sz w:val="18"/>
                <w:szCs w:val="18"/>
              </w:rPr>
              <w:t>财政拨款结转</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p>
        </w:tc>
        <w:tc>
          <w:tcPr>
            <w:tcW w:w="1200" w:type="dxa"/>
            <w:tcBorders>
              <w:top w:val="nil"/>
              <w:left w:val="single" w:color="auto" w:sz="4" w:space="0"/>
              <w:bottom w:val="single" w:color="auto" w:sz="4" w:space="0"/>
              <w:right w:val="nil"/>
            </w:tcBorders>
            <w:vAlign w:val="center"/>
          </w:tcPr>
          <w:p>
            <w:pPr>
              <w:spacing w:line="360" w:lineRule="exact"/>
              <w:jc w:val="center"/>
              <w:rPr>
                <w:rFonts w:eastAsia="宋体"/>
                <w:b/>
                <w:bCs/>
                <w:kern w:val="0"/>
                <w:sz w:val="18"/>
                <w:szCs w:val="18"/>
              </w:rPr>
            </w:pPr>
          </w:p>
        </w:tc>
        <w:tc>
          <w:tcPr>
            <w:tcW w:w="134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宋体"/>
                <w:b/>
                <w:bCs/>
                <w:kern w:val="0"/>
                <w:sz w:val="18"/>
                <w:szCs w:val="18"/>
              </w:rPr>
              <w:t>结转下年</w:t>
            </w:r>
            <w:r>
              <w:rPr>
                <w:rFonts w:eastAsia="宋体"/>
                <w:b/>
                <w:bCs/>
                <w:kern w:val="0"/>
                <w:sz w:val="18"/>
                <w:szCs w:val="18"/>
              </w:rPr>
              <w:t xml:space="preserve">  </w:t>
            </w:r>
            <w:r>
              <w:rPr>
                <w:rFonts w:hint="eastAsia" w:eastAsia="宋体"/>
                <w:b/>
                <w:bCs/>
                <w:kern w:val="0"/>
                <w:sz w:val="18"/>
                <w:szCs w:val="18"/>
              </w:rPr>
              <w:t>支出</w:t>
            </w:r>
          </w:p>
        </w:tc>
        <w:tc>
          <w:tcPr>
            <w:tcW w:w="115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p>
        </w:tc>
        <w:tc>
          <w:tcPr>
            <w:tcW w:w="1182" w:type="dxa"/>
            <w:gridSpan w:val="2"/>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p>
        </w:tc>
        <w:tc>
          <w:tcPr>
            <w:tcW w:w="1158" w:type="dxa"/>
            <w:tcBorders>
              <w:top w:val="nil"/>
              <w:left w:val="nil"/>
              <w:bottom w:val="single" w:color="auto" w:sz="4" w:space="0"/>
              <w:right w:val="single" w:color="auto" w:sz="4" w:space="0"/>
            </w:tcBorders>
            <w:vAlign w:val="center"/>
          </w:tcPr>
          <w:p>
            <w:pPr>
              <w:spacing w:line="360" w:lineRule="exact"/>
              <w:jc w:val="center"/>
              <w:rPr>
                <w:rFonts w:eastAsia="宋体"/>
                <w:b/>
                <w:bCs/>
                <w:sz w:val="18"/>
                <w:szCs w:val="18"/>
              </w:rPr>
            </w:pP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pPr>
              <w:spacing w:line="360" w:lineRule="exact"/>
              <w:jc w:val="center"/>
              <w:rPr>
                <w:rFonts w:eastAsia="宋体"/>
                <w:b/>
                <w:bCs/>
                <w:sz w:val="18"/>
                <w:szCs w:val="18"/>
              </w:rPr>
            </w:pPr>
            <w:r>
              <w:rPr>
                <w:rFonts w:hint="eastAsia" w:eastAsia="宋体"/>
                <w:b/>
                <w:bCs/>
                <w:sz w:val="18"/>
                <w:szCs w:val="18"/>
              </w:rPr>
              <w:t>其他收入结转结余</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p>
        </w:tc>
        <w:tc>
          <w:tcPr>
            <w:tcW w:w="1200" w:type="dxa"/>
            <w:tcBorders>
              <w:top w:val="nil"/>
              <w:left w:val="single" w:color="auto" w:sz="4" w:space="0"/>
              <w:bottom w:val="single" w:color="auto" w:sz="4" w:space="0"/>
              <w:right w:val="nil"/>
            </w:tcBorders>
            <w:vAlign w:val="center"/>
          </w:tcPr>
          <w:p>
            <w:pPr>
              <w:widowControl/>
              <w:spacing w:line="360" w:lineRule="exact"/>
              <w:jc w:val="center"/>
              <w:rPr>
                <w:rFonts w:eastAsia="宋体"/>
                <w:b/>
                <w:bCs/>
                <w:kern w:val="0"/>
                <w:sz w:val="18"/>
                <w:szCs w:val="18"/>
              </w:rPr>
            </w:pPr>
          </w:p>
        </w:tc>
        <w:tc>
          <w:tcPr>
            <w:tcW w:w="134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p>
        </w:tc>
        <w:tc>
          <w:tcPr>
            <w:tcW w:w="115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p>
        </w:tc>
        <w:tc>
          <w:tcPr>
            <w:tcW w:w="1182" w:type="dxa"/>
            <w:gridSpan w:val="2"/>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p>
        </w:tc>
        <w:tc>
          <w:tcPr>
            <w:tcW w:w="1158"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p>
        </w:tc>
      </w:tr>
      <w:tr>
        <w:tblPrEx>
          <w:tblLayout w:type="fixed"/>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vAlign w:val="center"/>
          </w:tcPr>
          <w:p>
            <w:pPr>
              <w:spacing w:line="360" w:lineRule="exact"/>
              <w:jc w:val="center"/>
              <w:rPr>
                <w:rFonts w:eastAsia="宋体"/>
                <w:b/>
                <w:bCs/>
                <w:sz w:val="18"/>
                <w:szCs w:val="18"/>
              </w:rPr>
            </w:pPr>
            <w:r>
              <w:rPr>
                <w:rFonts w:hint="eastAsia" w:eastAsia="黑体"/>
                <w:b/>
                <w:bCs/>
                <w:kern w:val="0"/>
                <w:sz w:val="18"/>
                <w:szCs w:val="18"/>
              </w:rPr>
              <w:t>收入总计</w:t>
            </w:r>
          </w:p>
        </w:tc>
        <w:tc>
          <w:tcPr>
            <w:tcW w:w="1044"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856.97</w:t>
            </w:r>
          </w:p>
        </w:tc>
        <w:tc>
          <w:tcPr>
            <w:tcW w:w="1073" w:type="dxa"/>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856.97</w:t>
            </w:r>
          </w:p>
        </w:tc>
        <w:tc>
          <w:tcPr>
            <w:tcW w:w="1200" w:type="dxa"/>
            <w:tcBorders>
              <w:top w:val="nil"/>
              <w:left w:val="single" w:color="auto" w:sz="4" w:space="0"/>
              <w:bottom w:val="single" w:color="auto" w:sz="4" w:space="0"/>
              <w:right w:val="nil"/>
            </w:tcBorders>
            <w:vAlign w:val="center"/>
          </w:tcPr>
          <w:p>
            <w:pPr>
              <w:widowControl/>
              <w:spacing w:line="360" w:lineRule="exact"/>
              <w:jc w:val="center"/>
              <w:rPr>
                <w:rFonts w:eastAsia="宋体"/>
                <w:b/>
                <w:bCs/>
                <w:kern w:val="0"/>
                <w:sz w:val="18"/>
                <w:szCs w:val="18"/>
              </w:rPr>
            </w:pPr>
            <w:r>
              <w:rPr>
                <w:rFonts w:eastAsia="宋体"/>
                <w:b/>
                <w:bCs/>
                <w:kern w:val="0"/>
                <w:sz w:val="18"/>
                <w:szCs w:val="18"/>
              </w:rPr>
              <w:t>0.00</w:t>
            </w:r>
          </w:p>
        </w:tc>
        <w:tc>
          <w:tcPr>
            <w:tcW w:w="134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hint="eastAsia" w:eastAsia="黑体"/>
                <w:b/>
                <w:bCs/>
                <w:kern w:val="0"/>
                <w:sz w:val="18"/>
                <w:szCs w:val="18"/>
              </w:rPr>
              <w:t>支出总计</w:t>
            </w:r>
          </w:p>
        </w:tc>
        <w:tc>
          <w:tcPr>
            <w:tcW w:w="115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856.97</w:t>
            </w:r>
          </w:p>
        </w:tc>
        <w:tc>
          <w:tcPr>
            <w:tcW w:w="1182" w:type="dxa"/>
            <w:gridSpan w:val="2"/>
            <w:tcBorders>
              <w:top w:val="nil"/>
              <w:left w:val="nil"/>
              <w:bottom w:val="single" w:color="auto" w:sz="4" w:space="0"/>
              <w:right w:val="single" w:color="auto" w:sz="4" w:space="0"/>
            </w:tcBorders>
            <w:vAlign w:val="center"/>
          </w:tcPr>
          <w:p>
            <w:pPr>
              <w:widowControl/>
              <w:spacing w:line="360" w:lineRule="exact"/>
              <w:jc w:val="center"/>
              <w:rPr>
                <w:rFonts w:eastAsia="宋体"/>
                <w:b/>
                <w:bCs/>
                <w:kern w:val="0"/>
                <w:sz w:val="18"/>
                <w:szCs w:val="18"/>
              </w:rPr>
            </w:pPr>
            <w:r>
              <w:rPr>
                <w:rFonts w:eastAsia="宋体"/>
                <w:b/>
                <w:bCs/>
                <w:kern w:val="0"/>
                <w:sz w:val="18"/>
                <w:szCs w:val="18"/>
              </w:rPr>
              <w:t>856.97</w:t>
            </w:r>
          </w:p>
        </w:tc>
        <w:tc>
          <w:tcPr>
            <w:tcW w:w="1158" w:type="dxa"/>
            <w:tcBorders>
              <w:top w:val="nil"/>
              <w:left w:val="nil"/>
              <w:bottom w:val="single" w:color="auto" w:sz="4" w:space="0"/>
              <w:right w:val="single" w:color="auto" w:sz="4" w:space="0"/>
            </w:tcBorders>
            <w:vAlign w:val="center"/>
          </w:tcPr>
          <w:p>
            <w:pPr>
              <w:spacing w:line="360" w:lineRule="exact"/>
              <w:jc w:val="center"/>
              <w:rPr>
                <w:rFonts w:eastAsia="宋体"/>
                <w:b/>
                <w:bCs/>
                <w:kern w:val="0"/>
                <w:sz w:val="18"/>
                <w:szCs w:val="18"/>
              </w:rPr>
            </w:pPr>
            <w:r>
              <w:rPr>
                <w:rFonts w:eastAsia="宋体"/>
                <w:b/>
                <w:bCs/>
                <w:kern w:val="0"/>
                <w:sz w:val="18"/>
                <w:szCs w:val="18"/>
              </w:rPr>
              <w:t>0.00</w:t>
            </w:r>
          </w:p>
        </w:tc>
      </w:tr>
      <w:tr>
        <w:tblPrEx>
          <w:tblLayout w:type="fixed"/>
          <w:tblCellMar>
            <w:top w:w="0" w:type="dxa"/>
            <w:left w:w="108" w:type="dxa"/>
            <w:bottom w:w="0" w:type="dxa"/>
            <w:right w:w="108" w:type="dxa"/>
          </w:tblCellMar>
        </w:tblPrEx>
        <w:trPr>
          <w:trHeight w:val="360" w:hRule="atLeast"/>
        </w:trPr>
        <w:tc>
          <w:tcPr>
            <w:tcW w:w="1753" w:type="dxa"/>
          </w:tcPr>
          <w:p>
            <w:pPr>
              <w:spacing w:line="360" w:lineRule="exact"/>
              <w:jc w:val="center"/>
              <w:rPr>
                <w:rFonts w:eastAsia="宋体"/>
                <w:b/>
                <w:bCs/>
                <w:sz w:val="18"/>
                <w:szCs w:val="18"/>
              </w:rPr>
            </w:pPr>
          </w:p>
        </w:tc>
        <w:tc>
          <w:tcPr>
            <w:tcW w:w="1044" w:type="dxa"/>
          </w:tcPr>
          <w:p>
            <w:pPr>
              <w:widowControl/>
              <w:spacing w:line="360" w:lineRule="exact"/>
              <w:jc w:val="center"/>
              <w:rPr>
                <w:rFonts w:eastAsia="宋体"/>
                <w:b/>
                <w:bCs/>
                <w:kern w:val="0"/>
                <w:sz w:val="18"/>
                <w:szCs w:val="18"/>
              </w:rPr>
            </w:pPr>
          </w:p>
        </w:tc>
        <w:tc>
          <w:tcPr>
            <w:tcW w:w="1073" w:type="dxa"/>
          </w:tcPr>
          <w:p>
            <w:pPr>
              <w:widowControl/>
              <w:spacing w:line="360" w:lineRule="exact"/>
              <w:jc w:val="center"/>
              <w:rPr>
                <w:rFonts w:eastAsia="宋体"/>
                <w:b/>
                <w:bCs/>
                <w:kern w:val="0"/>
                <w:sz w:val="18"/>
                <w:szCs w:val="18"/>
              </w:rPr>
            </w:pPr>
          </w:p>
        </w:tc>
        <w:tc>
          <w:tcPr>
            <w:tcW w:w="1200" w:type="dxa"/>
          </w:tcPr>
          <w:p>
            <w:pPr>
              <w:widowControl/>
              <w:spacing w:line="360" w:lineRule="exact"/>
              <w:jc w:val="center"/>
              <w:rPr>
                <w:rFonts w:eastAsia="宋体"/>
                <w:b/>
                <w:bCs/>
                <w:kern w:val="0"/>
                <w:sz w:val="18"/>
                <w:szCs w:val="18"/>
              </w:rPr>
            </w:pPr>
          </w:p>
        </w:tc>
        <w:tc>
          <w:tcPr>
            <w:tcW w:w="1342" w:type="dxa"/>
          </w:tcPr>
          <w:p>
            <w:pPr>
              <w:widowControl/>
              <w:spacing w:line="360" w:lineRule="exact"/>
              <w:jc w:val="center"/>
              <w:rPr>
                <w:rFonts w:eastAsia="宋体"/>
                <w:b/>
                <w:bCs/>
                <w:kern w:val="0"/>
                <w:sz w:val="18"/>
                <w:szCs w:val="18"/>
              </w:rPr>
            </w:pPr>
          </w:p>
        </w:tc>
        <w:tc>
          <w:tcPr>
            <w:tcW w:w="1156" w:type="dxa"/>
          </w:tcPr>
          <w:p>
            <w:pPr>
              <w:widowControl/>
              <w:spacing w:line="360" w:lineRule="exact"/>
              <w:jc w:val="center"/>
              <w:rPr>
                <w:rFonts w:eastAsia="宋体"/>
                <w:b/>
                <w:bCs/>
                <w:kern w:val="0"/>
                <w:sz w:val="18"/>
                <w:szCs w:val="18"/>
              </w:rPr>
            </w:pPr>
          </w:p>
        </w:tc>
        <w:tc>
          <w:tcPr>
            <w:tcW w:w="1182" w:type="dxa"/>
            <w:gridSpan w:val="2"/>
          </w:tcPr>
          <w:p>
            <w:pPr>
              <w:widowControl/>
              <w:spacing w:line="360" w:lineRule="exact"/>
              <w:jc w:val="center"/>
              <w:rPr>
                <w:rFonts w:eastAsia="宋体"/>
                <w:b/>
                <w:bCs/>
                <w:kern w:val="0"/>
                <w:sz w:val="18"/>
                <w:szCs w:val="18"/>
              </w:rPr>
            </w:pPr>
          </w:p>
        </w:tc>
        <w:tc>
          <w:tcPr>
            <w:tcW w:w="1158" w:type="dxa"/>
            <w:vAlign w:val="center"/>
          </w:tcPr>
          <w:p>
            <w:pPr>
              <w:widowControl/>
              <w:spacing w:line="360" w:lineRule="exact"/>
              <w:jc w:val="center"/>
              <w:rPr>
                <w:rFonts w:eastAsia="宋体"/>
                <w:b/>
                <w:bCs/>
                <w:kern w:val="0"/>
                <w:sz w:val="18"/>
                <w:szCs w:val="18"/>
              </w:rPr>
            </w:pPr>
          </w:p>
        </w:tc>
      </w:tr>
    </w:tbl>
    <w:p>
      <w:pPr>
        <w:spacing w:line="360" w:lineRule="exact"/>
        <w:ind w:firstLine="360" w:firstLineChars="200"/>
        <w:rPr>
          <w:rFonts w:eastAsia="楷体_GB2312"/>
          <w:strike/>
          <w:sz w:val="18"/>
          <w:szCs w:val="18"/>
        </w:rPr>
      </w:pPr>
    </w:p>
    <w:p>
      <w:pPr>
        <w:spacing w:line="500" w:lineRule="exact"/>
        <w:jc w:val="center"/>
        <w:rPr>
          <w:rFonts w:eastAsia="方正小标宋简体"/>
          <w:sz w:val="44"/>
          <w:szCs w:val="44"/>
        </w:rPr>
      </w:pPr>
      <w:r>
        <w:rPr>
          <w:rFonts w:hAnsi="楷体" w:eastAsia="楷体"/>
          <w:sz w:val="18"/>
          <w:szCs w:val="18"/>
        </w:rPr>
        <w:br w:type="page"/>
      </w:r>
      <w:r>
        <w:rPr>
          <w:rFonts w:hint="eastAsia" w:eastAsia="方正小标宋简体"/>
          <w:sz w:val="44"/>
          <w:szCs w:val="44"/>
        </w:rPr>
        <w:t>收入总表</w:t>
      </w:r>
    </w:p>
    <w:p>
      <w:pPr>
        <w:spacing w:line="360" w:lineRule="exact"/>
        <w:jc w:val="right"/>
        <w:rPr>
          <w:rFonts w:eastAsia="方正小标宋简体"/>
          <w:sz w:val="18"/>
          <w:szCs w:val="18"/>
        </w:rPr>
      </w:pPr>
      <w:r>
        <w:rPr>
          <w:rFonts w:hint="eastAsia" w:eastAsia="方正小标宋简体"/>
          <w:sz w:val="18"/>
          <w:szCs w:val="18"/>
        </w:rPr>
        <w:t>单位：万元</w:t>
      </w:r>
    </w:p>
    <w:tbl>
      <w:tblPr>
        <w:tblStyle w:val="12"/>
        <w:tblW w:w="9392" w:type="dxa"/>
        <w:jc w:val="center"/>
        <w:tblInd w:w="0" w:type="dxa"/>
        <w:tblLayout w:type="fixed"/>
        <w:tblCellMar>
          <w:top w:w="0" w:type="dxa"/>
          <w:left w:w="108" w:type="dxa"/>
          <w:bottom w:w="0" w:type="dxa"/>
          <w:right w:w="108" w:type="dxa"/>
        </w:tblCellMar>
      </w:tblPr>
      <w:tblGrid>
        <w:gridCol w:w="428"/>
        <w:gridCol w:w="683"/>
        <w:gridCol w:w="870"/>
        <w:gridCol w:w="945"/>
        <w:gridCol w:w="818"/>
        <w:gridCol w:w="127"/>
        <w:gridCol w:w="255"/>
        <w:gridCol w:w="432"/>
        <w:gridCol w:w="434"/>
        <w:gridCol w:w="240"/>
        <w:gridCol w:w="387"/>
        <w:gridCol w:w="29"/>
        <w:gridCol w:w="356"/>
        <w:gridCol w:w="60"/>
        <w:gridCol w:w="86"/>
        <w:gridCol w:w="330"/>
        <w:gridCol w:w="201"/>
        <w:gridCol w:w="215"/>
        <w:gridCol w:w="316"/>
        <w:gridCol w:w="100"/>
        <w:gridCol w:w="416"/>
        <w:gridCol w:w="15"/>
        <w:gridCol w:w="401"/>
        <w:gridCol w:w="356"/>
        <w:gridCol w:w="60"/>
        <w:gridCol w:w="416"/>
        <w:gridCol w:w="416"/>
      </w:tblGrid>
      <w:tr>
        <w:tblPrEx>
          <w:tblLayout w:type="fixed"/>
          <w:tblCellMar>
            <w:top w:w="0" w:type="dxa"/>
            <w:left w:w="108" w:type="dxa"/>
            <w:bottom w:w="0" w:type="dxa"/>
            <w:right w:w="108" w:type="dxa"/>
          </w:tblCellMar>
        </w:tblPrEx>
        <w:trPr>
          <w:gridAfter w:val="5"/>
          <w:wAfter w:w="1649" w:type="dxa"/>
          <w:trHeight w:val="441" w:hRule="atLeast"/>
          <w:jc w:val="center"/>
        </w:trPr>
        <w:tc>
          <w:tcPr>
            <w:tcW w:w="428" w:type="dxa"/>
            <w:tcBorders>
              <w:bottom w:val="single" w:color="000000" w:sz="4" w:space="0"/>
            </w:tcBorders>
          </w:tcPr>
          <w:p>
            <w:pPr>
              <w:autoSpaceDN w:val="0"/>
              <w:spacing w:line="360" w:lineRule="exact"/>
              <w:jc w:val="left"/>
              <w:textAlignment w:val="center"/>
              <w:rPr>
                <w:rFonts w:eastAsia="华文细黑"/>
                <w:sz w:val="18"/>
                <w:szCs w:val="18"/>
              </w:rPr>
            </w:pPr>
          </w:p>
        </w:tc>
        <w:tc>
          <w:tcPr>
            <w:tcW w:w="4130" w:type="dxa"/>
            <w:gridSpan w:val="7"/>
            <w:tcBorders>
              <w:bottom w:val="single" w:color="000000" w:sz="4" w:space="0"/>
            </w:tcBorders>
            <w:vAlign w:val="center"/>
          </w:tcPr>
          <w:p>
            <w:pPr>
              <w:autoSpaceDN w:val="0"/>
              <w:spacing w:line="360" w:lineRule="exact"/>
              <w:jc w:val="left"/>
              <w:textAlignment w:val="center"/>
              <w:rPr>
                <w:rFonts w:eastAsia="华文细黑"/>
                <w:sz w:val="18"/>
                <w:szCs w:val="18"/>
              </w:rPr>
            </w:pPr>
          </w:p>
        </w:tc>
        <w:tc>
          <w:tcPr>
            <w:tcW w:w="1061" w:type="dxa"/>
            <w:gridSpan w:val="3"/>
            <w:vAlign w:val="center"/>
          </w:tcPr>
          <w:p>
            <w:pPr>
              <w:autoSpaceDN w:val="0"/>
              <w:spacing w:line="360" w:lineRule="exact"/>
              <w:jc w:val="left"/>
              <w:textAlignment w:val="center"/>
              <w:rPr>
                <w:rFonts w:eastAsia="华文细黑"/>
                <w:sz w:val="18"/>
                <w:szCs w:val="18"/>
              </w:rPr>
            </w:pPr>
          </w:p>
        </w:tc>
        <w:tc>
          <w:tcPr>
            <w:tcW w:w="531" w:type="dxa"/>
            <w:gridSpan w:val="4"/>
            <w:vAlign w:val="center"/>
          </w:tcPr>
          <w:p>
            <w:pPr>
              <w:autoSpaceDN w:val="0"/>
              <w:spacing w:line="360" w:lineRule="exact"/>
              <w:jc w:val="left"/>
              <w:textAlignment w:val="center"/>
              <w:rPr>
                <w:rFonts w:eastAsia="华文细黑"/>
                <w:sz w:val="18"/>
                <w:szCs w:val="18"/>
              </w:rPr>
            </w:pPr>
          </w:p>
        </w:tc>
        <w:tc>
          <w:tcPr>
            <w:tcW w:w="531" w:type="dxa"/>
            <w:gridSpan w:val="2"/>
            <w:vAlign w:val="center"/>
          </w:tcPr>
          <w:p>
            <w:pPr>
              <w:autoSpaceDN w:val="0"/>
              <w:spacing w:line="360" w:lineRule="exact"/>
              <w:jc w:val="left"/>
              <w:textAlignment w:val="center"/>
              <w:rPr>
                <w:rFonts w:eastAsia="华文细黑"/>
                <w:sz w:val="18"/>
                <w:szCs w:val="18"/>
              </w:rPr>
            </w:pPr>
          </w:p>
        </w:tc>
        <w:tc>
          <w:tcPr>
            <w:tcW w:w="531" w:type="dxa"/>
            <w:gridSpan w:val="2"/>
            <w:vAlign w:val="bottom"/>
          </w:tcPr>
          <w:p>
            <w:pPr>
              <w:autoSpaceDN w:val="0"/>
              <w:spacing w:line="360" w:lineRule="exact"/>
              <w:jc w:val="left"/>
              <w:textAlignment w:val="bottom"/>
              <w:rPr>
                <w:rFonts w:eastAsia="宋体"/>
                <w:sz w:val="18"/>
                <w:szCs w:val="18"/>
              </w:rPr>
            </w:pPr>
          </w:p>
        </w:tc>
        <w:tc>
          <w:tcPr>
            <w:tcW w:w="531" w:type="dxa"/>
            <w:gridSpan w:val="3"/>
            <w:vAlign w:val="bottom"/>
          </w:tcPr>
          <w:p>
            <w:pPr>
              <w:autoSpaceDN w:val="0"/>
              <w:spacing w:line="360" w:lineRule="exact"/>
              <w:jc w:val="left"/>
              <w:textAlignment w:val="bottom"/>
              <w:rPr>
                <w:rFonts w:eastAsia="宋体"/>
                <w:sz w:val="18"/>
                <w:szCs w:val="18"/>
              </w:rPr>
            </w:pPr>
          </w:p>
        </w:tc>
      </w:tr>
      <w:tr>
        <w:tblPrEx>
          <w:tblLayout w:type="fixed"/>
          <w:tblCellMar>
            <w:top w:w="0" w:type="dxa"/>
            <w:left w:w="108" w:type="dxa"/>
            <w:bottom w:w="0" w:type="dxa"/>
            <w:right w:w="108" w:type="dxa"/>
          </w:tblCellMar>
        </w:tblPrEx>
        <w:trPr>
          <w:gridAfter w:val="3"/>
          <w:wAfter w:w="892" w:type="dxa"/>
          <w:trHeight w:val="418" w:hRule="atLeast"/>
          <w:jc w:val="center"/>
        </w:trPr>
        <w:tc>
          <w:tcPr>
            <w:tcW w:w="111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部门</w:t>
            </w:r>
            <w:r>
              <w:rPr>
                <w:rFonts w:ascii="华文细黑" w:hAnsi="华文细黑" w:eastAsia="华文细黑" w:cs="华文细黑"/>
                <w:b/>
                <w:bCs/>
                <w:kern w:val="0"/>
                <w:sz w:val="18"/>
                <w:szCs w:val="18"/>
              </w:rPr>
              <w:t xml:space="preserve">       </w:t>
            </w:r>
            <w:r>
              <w:rPr>
                <w:rFonts w:hint="eastAsia" w:ascii="华文细黑" w:hAnsi="华文细黑" w:eastAsia="华文细黑" w:cs="华文细黑"/>
                <w:b/>
                <w:bCs/>
                <w:kern w:val="0"/>
                <w:sz w:val="18"/>
                <w:szCs w:val="18"/>
              </w:rPr>
              <w:t>（单位）</w:t>
            </w:r>
          </w:p>
        </w:tc>
        <w:tc>
          <w:tcPr>
            <w:tcW w:w="870" w:type="dxa"/>
            <w:vMerge w:val="restart"/>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总计</w:t>
            </w:r>
          </w:p>
        </w:tc>
        <w:tc>
          <w:tcPr>
            <w:tcW w:w="4023"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编制预算</w:t>
            </w:r>
          </w:p>
        </w:tc>
        <w:tc>
          <w:tcPr>
            <w:tcW w:w="2496"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上年结转</w:t>
            </w:r>
          </w:p>
        </w:tc>
      </w:tr>
      <w:tr>
        <w:tblPrEx>
          <w:tblLayout w:type="fixed"/>
          <w:tblCellMar>
            <w:top w:w="0" w:type="dxa"/>
            <w:left w:w="108" w:type="dxa"/>
            <w:bottom w:w="0" w:type="dxa"/>
            <w:right w:w="108" w:type="dxa"/>
          </w:tblCellMar>
        </w:tblPrEx>
        <w:trPr>
          <w:trHeight w:val="3017" w:hRule="atLeast"/>
          <w:jc w:val="center"/>
        </w:trPr>
        <w:tc>
          <w:tcPr>
            <w:tcW w:w="111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70" w:type="dxa"/>
            <w:vMerge w:val="continue"/>
            <w:tcBorders>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小计</w:t>
            </w:r>
          </w:p>
        </w:tc>
        <w:tc>
          <w:tcPr>
            <w:tcW w:w="94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一般公</w:t>
            </w:r>
            <w:r>
              <w:rPr>
                <w:rFonts w:ascii="华文细黑" w:hAnsi="华文细黑" w:eastAsia="华文细黑" w:cs="华文细黑"/>
                <w:b/>
                <w:bCs/>
                <w:kern w:val="0"/>
                <w:sz w:val="18"/>
                <w:szCs w:val="18"/>
              </w:rPr>
              <w:br w:type="textWrapping"/>
            </w:r>
            <w:r>
              <w:rPr>
                <w:rFonts w:hint="eastAsia" w:ascii="华文细黑" w:hAnsi="华文细黑" w:eastAsia="华文细黑" w:cs="华文细黑"/>
                <w:b/>
                <w:bCs/>
                <w:kern w:val="0"/>
                <w:sz w:val="18"/>
                <w:szCs w:val="18"/>
              </w:rPr>
              <w:t>共预算</w:t>
            </w:r>
          </w:p>
        </w:tc>
        <w:tc>
          <w:tcPr>
            <w:tcW w:w="25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政府性基</w:t>
            </w:r>
            <w:r>
              <w:rPr>
                <w:rFonts w:ascii="华文细黑" w:hAnsi="华文细黑" w:eastAsia="华文细黑" w:cs="华文细黑"/>
                <w:b/>
                <w:bCs/>
                <w:kern w:val="0"/>
                <w:sz w:val="18"/>
                <w:szCs w:val="18"/>
              </w:rPr>
              <w:br w:type="textWrapping"/>
            </w:r>
            <w:r>
              <w:rPr>
                <w:rFonts w:hint="eastAsia" w:ascii="华文细黑" w:hAnsi="华文细黑" w:eastAsia="华文细黑" w:cs="华文细黑"/>
                <w:b/>
                <w:bCs/>
                <w:kern w:val="0"/>
                <w:sz w:val="18"/>
                <w:szCs w:val="18"/>
              </w:rPr>
              <w:t>金预算</w:t>
            </w: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国有资本</w:t>
            </w:r>
            <w:r>
              <w:rPr>
                <w:rFonts w:ascii="华文细黑" w:hAnsi="华文细黑" w:eastAsia="华文细黑" w:cs="华文细黑"/>
                <w:b/>
                <w:bCs/>
                <w:kern w:val="0"/>
                <w:sz w:val="18"/>
                <w:szCs w:val="18"/>
              </w:rPr>
              <w:br w:type="textWrapping"/>
            </w:r>
            <w:r>
              <w:rPr>
                <w:rFonts w:hint="eastAsia" w:ascii="华文细黑" w:hAnsi="华文细黑" w:eastAsia="华文细黑" w:cs="华文细黑"/>
                <w:b/>
                <w:bCs/>
                <w:kern w:val="0"/>
                <w:sz w:val="18"/>
                <w:szCs w:val="18"/>
              </w:rPr>
              <w:t>经营预算</w:t>
            </w:r>
          </w:p>
        </w:tc>
        <w:tc>
          <w:tcPr>
            <w:tcW w:w="434"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财政专户</w:t>
            </w:r>
            <w:r>
              <w:rPr>
                <w:rFonts w:ascii="华文细黑" w:hAnsi="华文细黑" w:eastAsia="华文细黑" w:cs="华文细黑"/>
                <w:b/>
                <w:bCs/>
                <w:kern w:val="0"/>
                <w:sz w:val="18"/>
                <w:szCs w:val="18"/>
              </w:rPr>
              <w:br w:type="textWrapping"/>
            </w:r>
            <w:r>
              <w:rPr>
                <w:rFonts w:hint="eastAsia" w:ascii="华文细黑" w:hAnsi="华文细黑" w:eastAsia="华文细黑" w:cs="华文细黑"/>
                <w:b/>
                <w:bCs/>
                <w:kern w:val="0"/>
                <w:sz w:val="18"/>
                <w:szCs w:val="18"/>
              </w:rPr>
              <w:t>管理资金</w:t>
            </w:r>
          </w:p>
        </w:tc>
        <w:tc>
          <w:tcPr>
            <w:tcW w:w="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事业收入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事业单位</w:t>
            </w:r>
            <w:r>
              <w:rPr>
                <w:rFonts w:ascii="华文细黑" w:hAnsi="华文细黑" w:eastAsia="华文细黑" w:cs="华文细黑"/>
                <w:b/>
                <w:bCs/>
                <w:kern w:val="0"/>
                <w:sz w:val="18"/>
                <w:szCs w:val="18"/>
              </w:rPr>
              <w:br w:type="textWrapping"/>
            </w:r>
            <w:r>
              <w:rPr>
                <w:rFonts w:hint="eastAsia" w:ascii="华文细黑" w:hAnsi="华文细黑" w:eastAsia="华文细黑" w:cs="华文细黑"/>
                <w:b/>
                <w:bCs/>
                <w:kern w:val="0"/>
                <w:sz w:val="18"/>
                <w:szCs w:val="18"/>
              </w:rPr>
              <w:t>经营收入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上级</w:t>
            </w:r>
            <w:r>
              <w:rPr>
                <w:rFonts w:ascii="华文细黑" w:hAnsi="华文细黑" w:eastAsia="华文细黑" w:cs="华文细黑"/>
                <w:b/>
                <w:bCs/>
                <w:kern w:val="0"/>
                <w:sz w:val="18"/>
                <w:szCs w:val="18"/>
              </w:rPr>
              <w:br w:type="textWrapping"/>
            </w:r>
            <w:r>
              <w:rPr>
                <w:rFonts w:hint="eastAsia" w:ascii="华文细黑" w:hAnsi="华文细黑" w:eastAsia="华文细黑" w:cs="华文细黑"/>
                <w:b/>
                <w:bCs/>
                <w:kern w:val="0"/>
                <w:sz w:val="18"/>
                <w:szCs w:val="18"/>
              </w:rPr>
              <w:t>补助</w:t>
            </w:r>
            <w:r>
              <w:rPr>
                <w:rFonts w:ascii="华文细黑" w:hAnsi="华文细黑" w:eastAsia="华文细黑" w:cs="华文细黑"/>
                <w:b/>
                <w:bCs/>
                <w:kern w:val="0"/>
                <w:sz w:val="18"/>
                <w:szCs w:val="18"/>
              </w:rPr>
              <w:br w:type="textWrapping"/>
            </w:r>
            <w:r>
              <w:rPr>
                <w:rFonts w:hint="eastAsia" w:ascii="华文细黑" w:hAnsi="华文细黑" w:eastAsia="华文细黑" w:cs="华文细黑"/>
                <w:b/>
                <w:bCs/>
                <w:kern w:val="0"/>
                <w:sz w:val="18"/>
                <w:szCs w:val="18"/>
              </w:rPr>
              <w:t>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附属单位</w:t>
            </w:r>
            <w:r>
              <w:rPr>
                <w:rFonts w:ascii="华文细黑" w:hAnsi="华文细黑" w:eastAsia="华文细黑" w:cs="华文细黑"/>
                <w:b/>
                <w:bCs/>
                <w:kern w:val="0"/>
                <w:sz w:val="18"/>
                <w:szCs w:val="18"/>
              </w:rPr>
              <w:br w:type="textWrapping"/>
            </w:r>
            <w:r>
              <w:rPr>
                <w:rFonts w:hint="eastAsia" w:ascii="华文细黑" w:hAnsi="华文细黑" w:eastAsia="华文细黑" w:cs="华文细黑"/>
                <w:b/>
                <w:bCs/>
                <w:kern w:val="0"/>
                <w:sz w:val="18"/>
                <w:szCs w:val="18"/>
              </w:rPr>
              <w:t>上缴收入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其他</w:t>
            </w:r>
            <w:r>
              <w:rPr>
                <w:rFonts w:ascii="华文细黑" w:hAnsi="华文细黑" w:eastAsia="华文细黑" w:cs="华文细黑"/>
                <w:b/>
                <w:bCs/>
                <w:kern w:val="0"/>
                <w:sz w:val="18"/>
                <w:szCs w:val="18"/>
              </w:rPr>
              <w:br w:type="textWrapping"/>
            </w:r>
            <w:r>
              <w:rPr>
                <w:rFonts w:hint="eastAsia" w:ascii="华文细黑" w:hAnsi="华文细黑" w:eastAsia="华文细黑" w:cs="华文细黑"/>
                <w:b/>
                <w:bCs/>
                <w:kern w:val="0"/>
                <w:sz w:val="18"/>
                <w:szCs w:val="18"/>
              </w:rPr>
              <w:t>收入</w:t>
            </w: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小计</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一般公共预算</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政府性基金预算</w:t>
            </w:r>
          </w:p>
        </w:tc>
        <w:tc>
          <w:tcPr>
            <w:tcW w:w="416"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国有资本经营预算</w:t>
            </w:r>
          </w:p>
        </w:tc>
        <w:tc>
          <w:tcPr>
            <w:tcW w:w="416" w:type="dxa"/>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财政专户管理资金</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hint="eastAsia" w:ascii="华文细黑" w:hAnsi="华文细黑" w:eastAsia="华文细黑" w:cs="华文细黑"/>
                <w:b/>
                <w:bCs/>
                <w:kern w:val="0"/>
                <w:sz w:val="18"/>
                <w:szCs w:val="18"/>
              </w:rPr>
              <w:t>单位资金</w:t>
            </w:r>
          </w:p>
        </w:tc>
      </w:tr>
      <w:tr>
        <w:tblPrEx>
          <w:tblLayout w:type="fixed"/>
          <w:tblCellMar>
            <w:top w:w="0" w:type="dxa"/>
            <w:left w:w="108" w:type="dxa"/>
            <w:bottom w:w="0" w:type="dxa"/>
            <w:right w:w="108" w:type="dxa"/>
          </w:tblCellMar>
        </w:tblPrEx>
        <w:trPr>
          <w:trHeight w:val="940" w:hRule="atLeast"/>
          <w:jc w:val="center"/>
        </w:trPr>
        <w:tc>
          <w:tcPr>
            <w:tcW w:w="1111" w:type="dxa"/>
            <w:gridSpan w:val="2"/>
            <w:tcBorders>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bookmarkStart w:id="0" w:name="OLE_LINK1" w:colFirst="6" w:colLast="6"/>
            <w:r>
              <w:rPr>
                <w:rFonts w:ascii="华文细黑" w:hAnsi="华文细黑" w:eastAsia="华文细黑" w:cs="华文细黑"/>
                <w:b/>
                <w:bCs/>
                <w:kern w:val="0"/>
                <w:sz w:val="18"/>
                <w:szCs w:val="18"/>
              </w:rPr>
              <w:t>501031</w:t>
            </w:r>
            <w:r>
              <w:rPr>
                <w:rFonts w:hint="eastAsia" w:ascii="华文细黑" w:hAnsi="华文细黑" w:eastAsia="华文细黑" w:cs="华文细黑"/>
                <w:b/>
                <w:bCs/>
                <w:kern w:val="0"/>
                <w:sz w:val="18"/>
                <w:szCs w:val="18"/>
              </w:rPr>
              <w:t>梨树县榆树台镇郊学校</w:t>
            </w:r>
          </w:p>
        </w:tc>
        <w:tc>
          <w:tcPr>
            <w:tcW w:w="870" w:type="dxa"/>
            <w:tcBorders>
              <w:top w:val="single" w:color="000000" w:sz="4" w:space="0"/>
              <w:left w:val="single" w:color="000000" w:sz="4" w:space="0"/>
              <w:right w:val="single" w:color="000000" w:sz="4" w:space="0"/>
            </w:tcBorders>
            <w:vAlign w:val="center"/>
          </w:tcPr>
          <w:p>
            <w:pPr>
              <w:widowControl/>
              <w:spacing w:line="360" w:lineRule="exact"/>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856.97</w:t>
            </w:r>
          </w:p>
        </w:tc>
        <w:tc>
          <w:tcPr>
            <w:tcW w:w="945" w:type="dxa"/>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856.97</w:t>
            </w:r>
          </w:p>
        </w:tc>
        <w:tc>
          <w:tcPr>
            <w:tcW w:w="945" w:type="dxa"/>
            <w:gridSpan w:val="2"/>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856.97</w:t>
            </w:r>
          </w:p>
        </w:tc>
        <w:tc>
          <w:tcPr>
            <w:tcW w:w="255" w:type="dxa"/>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0</w:t>
            </w:r>
          </w:p>
        </w:tc>
        <w:tc>
          <w:tcPr>
            <w:tcW w:w="432" w:type="dxa"/>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0</w:t>
            </w:r>
          </w:p>
        </w:tc>
        <w:tc>
          <w:tcPr>
            <w:tcW w:w="4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0</w:t>
            </w:r>
          </w:p>
        </w:tc>
        <w:tc>
          <w:tcPr>
            <w:tcW w:w="240" w:type="dxa"/>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0</w:t>
            </w:r>
          </w:p>
        </w:tc>
        <w:tc>
          <w:tcPr>
            <w:tcW w:w="416" w:type="dxa"/>
            <w:gridSpan w:val="2"/>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0</w:t>
            </w:r>
          </w:p>
        </w:tc>
        <w:tc>
          <w:tcPr>
            <w:tcW w:w="416" w:type="dxa"/>
            <w:gridSpan w:val="2"/>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0</w:t>
            </w:r>
          </w:p>
        </w:tc>
        <w:tc>
          <w:tcPr>
            <w:tcW w:w="416" w:type="dxa"/>
            <w:gridSpan w:val="2"/>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0</w:t>
            </w:r>
          </w:p>
        </w:tc>
        <w:tc>
          <w:tcPr>
            <w:tcW w:w="416" w:type="dxa"/>
            <w:gridSpan w:val="2"/>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0</w:t>
            </w:r>
          </w:p>
        </w:tc>
        <w:tc>
          <w:tcPr>
            <w:tcW w:w="416" w:type="dxa"/>
            <w:gridSpan w:val="2"/>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0</w:t>
            </w:r>
          </w:p>
        </w:tc>
        <w:tc>
          <w:tcPr>
            <w:tcW w:w="416" w:type="dxa"/>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0</w:t>
            </w:r>
          </w:p>
        </w:tc>
        <w:tc>
          <w:tcPr>
            <w:tcW w:w="416" w:type="dxa"/>
            <w:gridSpan w:val="2"/>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0</w:t>
            </w:r>
          </w:p>
        </w:tc>
        <w:tc>
          <w:tcPr>
            <w:tcW w:w="416" w:type="dxa"/>
            <w:gridSpan w:val="2"/>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0</w:t>
            </w:r>
          </w:p>
        </w:tc>
        <w:tc>
          <w:tcPr>
            <w:tcW w:w="416" w:type="dxa"/>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0</w:t>
            </w:r>
          </w:p>
        </w:tc>
        <w:tc>
          <w:tcPr>
            <w:tcW w:w="416" w:type="dxa"/>
            <w:tcBorders>
              <w:top w:val="single" w:color="000000" w:sz="4" w:space="0"/>
              <w:left w:val="single" w:color="000000" w:sz="4" w:space="0"/>
              <w:right w:val="single" w:color="000000" w:sz="4" w:space="0"/>
            </w:tcBorders>
            <w:vAlign w:val="center"/>
          </w:tcPr>
          <w:p>
            <w:pPr>
              <w:widowControl/>
              <w:spacing w:line="360" w:lineRule="exact"/>
              <w:jc w:val="center"/>
              <w:textAlignment w:val="center"/>
              <w:rPr>
                <w:rFonts w:ascii="华文细黑" w:hAnsi="华文细黑" w:eastAsia="华文细黑" w:cs="华文细黑"/>
                <w:b/>
                <w:bCs/>
                <w:kern w:val="0"/>
                <w:sz w:val="18"/>
                <w:szCs w:val="18"/>
              </w:rPr>
            </w:pPr>
            <w:r>
              <w:rPr>
                <w:rFonts w:ascii="华文细黑" w:hAnsi="华文细黑" w:eastAsia="华文细黑" w:cs="华文细黑"/>
                <w:b/>
                <w:bCs/>
                <w:kern w:val="0"/>
                <w:sz w:val="18"/>
                <w:szCs w:val="18"/>
              </w:rPr>
              <w:t>0</w:t>
            </w:r>
          </w:p>
        </w:tc>
      </w:tr>
      <w:bookmarkEnd w:id="0"/>
      <w:tr>
        <w:tblPrEx>
          <w:tblLayout w:type="fixed"/>
          <w:tblCellMar>
            <w:top w:w="0" w:type="dxa"/>
            <w:left w:w="108" w:type="dxa"/>
            <w:bottom w:w="0" w:type="dxa"/>
            <w:right w:w="108" w:type="dxa"/>
          </w:tblCellMar>
        </w:tblPrEx>
        <w:trPr>
          <w:trHeight w:val="481" w:hRule="atLeast"/>
          <w:jc w:val="center"/>
        </w:trPr>
        <w:tc>
          <w:tcPr>
            <w:tcW w:w="1111"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382"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4" w:type="dxa"/>
            <w:tcBorders>
              <w:top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r>
      <w:tr>
        <w:tblPrEx>
          <w:tblLayout w:type="fixed"/>
          <w:tblCellMar>
            <w:top w:w="0" w:type="dxa"/>
            <w:left w:w="108" w:type="dxa"/>
            <w:bottom w:w="0" w:type="dxa"/>
            <w:right w:w="108" w:type="dxa"/>
          </w:tblCellMar>
        </w:tblPrEx>
        <w:trPr>
          <w:trHeight w:val="456" w:hRule="atLeast"/>
          <w:jc w:val="center"/>
        </w:trPr>
        <w:tc>
          <w:tcPr>
            <w:tcW w:w="1111"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382"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4" w:type="dxa"/>
            <w:tcBorders>
              <w:top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r>
      <w:tr>
        <w:tblPrEx>
          <w:tblLayout w:type="fixed"/>
          <w:tblCellMar>
            <w:top w:w="0" w:type="dxa"/>
            <w:left w:w="108" w:type="dxa"/>
            <w:bottom w:w="0" w:type="dxa"/>
            <w:right w:w="108" w:type="dxa"/>
          </w:tblCellMar>
        </w:tblPrEx>
        <w:trPr>
          <w:trHeight w:val="480" w:hRule="atLeast"/>
          <w:jc w:val="center"/>
        </w:trPr>
        <w:tc>
          <w:tcPr>
            <w:tcW w:w="1111"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382"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4" w:type="dxa"/>
            <w:tcBorders>
              <w:top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r>
      <w:tr>
        <w:tblPrEx>
          <w:tblLayout w:type="fixed"/>
          <w:tblCellMar>
            <w:top w:w="0" w:type="dxa"/>
            <w:left w:w="108" w:type="dxa"/>
            <w:bottom w:w="0" w:type="dxa"/>
            <w:right w:w="108" w:type="dxa"/>
          </w:tblCellMar>
        </w:tblPrEx>
        <w:trPr>
          <w:trHeight w:val="471" w:hRule="atLeast"/>
          <w:jc w:val="center"/>
        </w:trPr>
        <w:tc>
          <w:tcPr>
            <w:tcW w:w="1111"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382"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4" w:type="dxa"/>
            <w:tcBorders>
              <w:top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r>
      <w:tr>
        <w:tblPrEx>
          <w:tblLayout w:type="fixed"/>
          <w:tblCellMar>
            <w:top w:w="0" w:type="dxa"/>
            <w:left w:w="108" w:type="dxa"/>
            <w:bottom w:w="0" w:type="dxa"/>
            <w:right w:w="108" w:type="dxa"/>
          </w:tblCellMar>
        </w:tblPrEx>
        <w:trPr>
          <w:trHeight w:val="461" w:hRule="atLeast"/>
          <w:jc w:val="center"/>
        </w:trPr>
        <w:tc>
          <w:tcPr>
            <w:tcW w:w="1111"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382"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4" w:type="dxa"/>
            <w:tcBorders>
              <w:top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r>
      <w:tr>
        <w:tblPrEx>
          <w:tblLayout w:type="fixed"/>
          <w:tblCellMar>
            <w:top w:w="0" w:type="dxa"/>
            <w:left w:w="108" w:type="dxa"/>
            <w:bottom w:w="0" w:type="dxa"/>
            <w:right w:w="108" w:type="dxa"/>
          </w:tblCellMar>
        </w:tblPrEx>
        <w:trPr>
          <w:trHeight w:val="485" w:hRule="atLeast"/>
          <w:jc w:val="center"/>
        </w:trPr>
        <w:tc>
          <w:tcPr>
            <w:tcW w:w="1111"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382"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4" w:type="dxa"/>
            <w:tcBorders>
              <w:top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r>
      <w:tr>
        <w:tblPrEx>
          <w:tblLayout w:type="fixed"/>
          <w:tblCellMar>
            <w:top w:w="0" w:type="dxa"/>
            <w:left w:w="108" w:type="dxa"/>
            <w:bottom w:w="0" w:type="dxa"/>
            <w:right w:w="108" w:type="dxa"/>
          </w:tblCellMar>
        </w:tblPrEx>
        <w:trPr>
          <w:trHeight w:val="460" w:hRule="atLeast"/>
          <w:jc w:val="center"/>
        </w:trPr>
        <w:tc>
          <w:tcPr>
            <w:tcW w:w="1111"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382"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4" w:type="dxa"/>
            <w:tcBorders>
              <w:top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r>
      <w:tr>
        <w:tblPrEx>
          <w:tblLayout w:type="fixed"/>
          <w:tblCellMar>
            <w:top w:w="0" w:type="dxa"/>
            <w:left w:w="108" w:type="dxa"/>
            <w:bottom w:w="0" w:type="dxa"/>
            <w:right w:w="108" w:type="dxa"/>
          </w:tblCellMar>
        </w:tblPrEx>
        <w:trPr>
          <w:trHeight w:val="438" w:hRule="atLeast"/>
          <w:jc w:val="center"/>
        </w:trPr>
        <w:tc>
          <w:tcPr>
            <w:tcW w:w="1111"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textAlignment w:val="center"/>
              <w:rPr>
                <w:rFonts w:ascii="华文细黑" w:hAnsi="华文细黑" w:eastAsia="华文细黑" w:cs="华文细黑"/>
                <w:b/>
                <w:bCs/>
                <w:kern w:val="0"/>
                <w:sz w:val="18"/>
                <w:szCs w:val="18"/>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382" w:type="dxa"/>
            <w:gridSpan w:val="2"/>
            <w:tcBorders>
              <w:top w:val="single" w:color="000000" w:sz="4" w:space="0"/>
              <w:left w:val="single" w:color="000000" w:sz="4" w:space="0"/>
              <w:bottom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34" w:type="dxa"/>
            <w:tcBorders>
              <w:top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pacing w:line="360" w:lineRule="exact"/>
              <w:jc w:val="center"/>
              <w:textAlignment w:val="center"/>
              <w:rPr>
                <w:rFonts w:ascii="华文细黑" w:hAnsi="华文细黑" w:eastAsia="华文细黑" w:cs="华文细黑"/>
                <w:b/>
                <w:bCs/>
                <w:kern w:val="0"/>
                <w:sz w:val="18"/>
                <w:szCs w:val="18"/>
              </w:rPr>
            </w:pPr>
          </w:p>
        </w:tc>
      </w:tr>
    </w:tbl>
    <w:p>
      <w:pPr>
        <w:spacing w:line="360" w:lineRule="exact"/>
        <w:rPr>
          <w:sz w:val="18"/>
          <w:szCs w:val="18"/>
        </w:rPr>
      </w:pPr>
    </w:p>
    <w:p>
      <w:pPr>
        <w:spacing w:line="360" w:lineRule="exact"/>
        <w:ind w:firstLine="360" w:firstLineChars="200"/>
        <w:rPr>
          <w:sz w:val="18"/>
          <w:szCs w:val="18"/>
        </w:rPr>
      </w:pPr>
    </w:p>
    <w:p>
      <w:pPr>
        <w:spacing w:line="360" w:lineRule="exact"/>
        <w:ind w:firstLine="360" w:firstLineChars="200"/>
        <w:rPr>
          <w:rFonts w:eastAsia="楷体"/>
          <w:sz w:val="18"/>
          <w:szCs w:val="18"/>
        </w:rPr>
      </w:pPr>
      <w:r>
        <w:rPr>
          <w:rFonts w:hAnsi="楷体" w:eastAsia="楷体"/>
          <w:sz w:val="18"/>
          <w:szCs w:val="18"/>
        </w:rPr>
        <w:br w:type="page"/>
      </w:r>
    </w:p>
    <w:tbl>
      <w:tblPr>
        <w:tblStyle w:val="12"/>
        <w:tblW w:w="8947" w:type="dxa"/>
        <w:tblInd w:w="-106" w:type="dxa"/>
        <w:tblLayout w:type="fixed"/>
        <w:tblCellMar>
          <w:top w:w="0" w:type="dxa"/>
          <w:left w:w="108" w:type="dxa"/>
          <w:bottom w:w="0" w:type="dxa"/>
          <w:right w:w="108" w:type="dxa"/>
        </w:tblCellMar>
      </w:tblPr>
      <w:tblGrid>
        <w:gridCol w:w="1082"/>
        <w:gridCol w:w="1139"/>
        <w:gridCol w:w="961"/>
        <w:gridCol w:w="807"/>
        <w:gridCol w:w="766"/>
        <w:gridCol w:w="709"/>
        <w:gridCol w:w="580"/>
        <w:gridCol w:w="780"/>
        <w:gridCol w:w="782"/>
        <w:gridCol w:w="752"/>
        <w:gridCol w:w="589"/>
      </w:tblGrid>
      <w:tr>
        <w:tblPrEx>
          <w:tblLayout w:type="fixed"/>
          <w:tblCellMar>
            <w:top w:w="0" w:type="dxa"/>
            <w:left w:w="108" w:type="dxa"/>
            <w:bottom w:w="0" w:type="dxa"/>
            <w:right w:w="108" w:type="dxa"/>
          </w:tblCellMar>
        </w:tblPrEx>
        <w:trPr>
          <w:trHeight w:val="381" w:hRule="atLeast"/>
        </w:trPr>
        <w:tc>
          <w:tcPr>
            <w:tcW w:w="8947" w:type="dxa"/>
            <w:gridSpan w:val="11"/>
            <w:tcBorders>
              <w:top w:val="nil"/>
              <w:left w:val="nil"/>
              <w:bottom w:val="nil"/>
              <w:right w:val="nil"/>
            </w:tcBorders>
            <w:vAlign w:val="center"/>
          </w:tcPr>
          <w:p>
            <w:pPr>
              <w:spacing w:beforeLines="34" w:afterLines="34" w:line="360" w:lineRule="exact"/>
              <w:jc w:val="center"/>
              <w:rPr>
                <w:rFonts w:ascii="宋体" w:hAnsi="宋体" w:eastAsia="宋体" w:cs="宋体"/>
                <w:b/>
                <w:bCs/>
                <w:sz w:val="18"/>
                <w:szCs w:val="18"/>
              </w:rPr>
            </w:pPr>
            <w:r>
              <w:rPr>
                <w:rFonts w:hint="eastAsia" w:eastAsia="方正小标宋简体"/>
                <w:sz w:val="36"/>
                <w:szCs w:val="36"/>
              </w:rPr>
              <w:t>支出总表</w:t>
            </w:r>
          </w:p>
        </w:tc>
      </w:tr>
      <w:tr>
        <w:tblPrEx>
          <w:tblLayout w:type="fixed"/>
          <w:tblCellMar>
            <w:top w:w="0" w:type="dxa"/>
            <w:left w:w="108" w:type="dxa"/>
            <w:bottom w:w="0" w:type="dxa"/>
            <w:right w:w="108" w:type="dxa"/>
          </w:tblCellMar>
        </w:tblPrEx>
        <w:trPr>
          <w:trHeight w:val="410" w:hRule="atLeast"/>
        </w:trPr>
        <w:tc>
          <w:tcPr>
            <w:tcW w:w="8947" w:type="dxa"/>
            <w:gridSpan w:val="11"/>
            <w:tcBorders>
              <w:top w:val="nil"/>
              <w:left w:val="nil"/>
              <w:bottom w:val="single" w:color="000000" w:sz="4" w:space="0"/>
              <w:right w:val="nil"/>
            </w:tcBorders>
            <w:vAlign w:val="center"/>
          </w:tcPr>
          <w:p>
            <w:pPr>
              <w:widowControl/>
              <w:spacing w:line="360" w:lineRule="exact"/>
              <w:jc w:val="right"/>
              <w:textAlignment w:val="center"/>
              <w:rPr>
                <w:rFonts w:ascii="宋体" w:hAnsi="宋体" w:eastAsia="宋体" w:cs="宋体"/>
                <w:sz w:val="18"/>
                <w:szCs w:val="18"/>
              </w:rPr>
            </w:pPr>
            <w:r>
              <w:rPr>
                <w:rFonts w:hint="eastAsia" w:ascii="宋体" w:hAnsi="宋体" w:eastAsia="宋体" w:cs="宋体"/>
                <w:kern w:val="0"/>
                <w:sz w:val="18"/>
                <w:szCs w:val="18"/>
              </w:rPr>
              <w:t>单位：万元</w:t>
            </w:r>
          </w:p>
        </w:tc>
      </w:tr>
      <w:tr>
        <w:tblPrEx>
          <w:tblLayout w:type="fixed"/>
          <w:tblCellMar>
            <w:top w:w="0" w:type="dxa"/>
            <w:left w:w="108" w:type="dxa"/>
            <w:bottom w:w="0" w:type="dxa"/>
            <w:right w:w="108" w:type="dxa"/>
          </w:tblCellMar>
        </w:tblPrEx>
        <w:trPr>
          <w:trHeight w:val="286" w:hRule="atLeast"/>
        </w:trPr>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科目编码</w:t>
            </w:r>
          </w:p>
        </w:tc>
        <w:tc>
          <w:tcPr>
            <w:tcW w:w="113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功能分类科目名称</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合计</w:t>
            </w:r>
          </w:p>
        </w:tc>
        <w:tc>
          <w:tcPr>
            <w:tcW w:w="286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当年预算</w:t>
            </w:r>
          </w:p>
        </w:tc>
        <w:tc>
          <w:tcPr>
            <w:tcW w:w="2903"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上年结转结余</w:t>
            </w:r>
          </w:p>
        </w:tc>
      </w:tr>
      <w:tr>
        <w:tblPrEx>
          <w:tblLayout w:type="fixed"/>
          <w:tblCellMar>
            <w:top w:w="0" w:type="dxa"/>
            <w:left w:w="108" w:type="dxa"/>
            <w:bottom w:w="0" w:type="dxa"/>
            <w:right w:w="108" w:type="dxa"/>
          </w:tblCellMar>
        </w:tblPrEx>
        <w:trPr>
          <w:trHeight w:val="557"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80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小计</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基本支出</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项目支出</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单位资金支出</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小计</w:t>
            </w: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基本支出</w:t>
            </w:r>
          </w:p>
        </w:tc>
        <w:tc>
          <w:tcPr>
            <w:tcW w:w="752" w:type="dxa"/>
            <w:tcBorders>
              <w:top w:val="nil"/>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项目支出</w:t>
            </w:r>
          </w:p>
        </w:tc>
        <w:tc>
          <w:tcPr>
            <w:tcW w:w="589" w:type="dxa"/>
            <w:tcBorders>
              <w:top w:val="nil"/>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单位资金支出</w:t>
            </w:r>
          </w:p>
        </w:tc>
      </w:tr>
      <w:tr>
        <w:tblPrEx>
          <w:tblLayout w:type="fixed"/>
          <w:tblCellMar>
            <w:top w:w="0" w:type="dxa"/>
            <w:left w:w="108" w:type="dxa"/>
            <w:bottom w:w="0" w:type="dxa"/>
            <w:right w:w="108" w:type="dxa"/>
          </w:tblCellMar>
        </w:tblPrEx>
        <w:trPr>
          <w:trHeight w:val="286"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sz w:val="18"/>
                <w:szCs w:val="18"/>
              </w:rPr>
            </w:pPr>
            <w:bookmarkStart w:id="1" w:name="OLE_LINK2" w:colFirst="1" w:colLast="4"/>
            <w:r>
              <w:rPr>
                <w:rFonts w:ascii="黑体" w:hAnsi="黑体" w:eastAsia="黑体" w:cs="黑体"/>
                <w:kern w:val="0"/>
                <w:sz w:val="18"/>
                <w:szCs w:val="18"/>
              </w:rPr>
              <w:t>205</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sz w:val="18"/>
                <w:szCs w:val="18"/>
              </w:rPr>
            </w:pPr>
            <w:r>
              <w:rPr>
                <w:rFonts w:hint="eastAsia" w:ascii="黑体" w:hAnsi="黑体" w:eastAsia="黑体" w:cs="黑体"/>
                <w:kern w:val="0"/>
                <w:sz w:val="18"/>
                <w:szCs w:val="18"/>
              </w:rPr>
              <w:t>教育支出</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630.28</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630.28</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630.28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tr>
        <w:tblPrEx>
          <w:tblLayout w:type="fixed"/>
          <w:tblCellMar>
            <w:top w:w="0" w:type="dxa"/>
            <w:left w:w="108" w:type="dxa"/>
            <w:bottom w:w="0" w:type="dxa"/>
            <w:right w:w="108" w:type="dxa"/>
          </w:tblCellMar>
        </w:tblPrEx>
        <w:trPr>
          <w:trHeight w:val="286"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sz w:val="18"/>
                <w:szCs w:val="18"/>
              </w:rPr>
            </w:pPr>
            <w:r>
              <w:rPr>
                <w:rFonts w:ascii="黑体" w:hAnsi="黑体" w:eastAsia="黑体" w:cs="黑体"/>
                <w:kern w:val="0"/>
                <w:sz w:val="18"/>
                <w:szCs w:val="18"/>
              </w:rPr>
              <w:t>20502</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sz w:val="18"/>
                <w:szCs w:val="18"/>
              </w:rPr>
            </w:pPr>
            <w:r>
              <w:rPr>
                <w:rFonts w:hint="eastAsia" w:ascii="黑体" w:hAnsi="黑体" w:eastAsia="黑体" w:cs="黑体"/>
                <w:sz w:val="18"/>
                <w:szCs w:val="18"/>
              </w:rPr>
              <w:t>普通教育</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630.28</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630.28</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630.28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tr>
        <w:tblPrEx>
          <w:tblLayout w:type="fixed"/>
          <w:tblCellMar>
            <w:top w:w="0" w:type="dxa"/>
            <w:left w:w="108" w:type="dxa"/>
            <w:bottom w:w="0" w:type="dxa"/>
            <w:right w:w="108" w:type="dxa"/>
          </w:tblCellMar>
        </w:tblPrEx>
        <w:trPr>
          <w:trHeight w:val="286"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sz w:val="18"/>
                <w:szCs w:val="18"/>
              </w:rPr>
            </w:pPr>
            <w:r>
              <w:rPr>
                <w:rFonts w:ascii="黑体" w:hAnsi="黑体" w:eastAsia="黑体" w:cs="黑体"/>
                <w:kern w:val="0"/>
                <w:sz w:val="18"/>
                <w:szCs w:val="18"/>
              </w:rPr>
              <w:t>202050202</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sz w:val="18"/>
                <w:szCs w:val="18"/>
              </w:rPr>
            </w:pPr>
            <w:r>
              <w:rPr>
                <w:rFonts w:hint="eastAsia" w:ascii="黑体" w:hAnsi="黑体" w:eastAsia="黑体" w:cs="黑体"/>
                <w:sz w:val="18"/>
                <w:szCs w:val="18"/>
              </w:rPr>
              <w:t>小学教育</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630.28</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630.28</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630.28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tr>
        <w:tblPrEx>
          <w:tblLayout w:type="fixed"/>
          <w:tblCellMar>
            <w:top w:w="0" w:type="dxa"/>
            <w:left w:w="108" w:type="dxa"/>
            <w:bottom w:w="0" w:type="dxa"/>
            <w:right w:w="108" w:type="dxa"/>
          </w:tblCellMar>
        </w:tblPrEx>
        <w:trPr>
          <w:trHeight w:val="815"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sz w:val="18"/>
                <w:szCs w:val="18"/>
              </w:rPr>
            </w:pPr>
            <w:r>
              <w:rPr>
                <w:rFonts w:ascii="黑体" w:hAnsi="黑体" w:eastAsia="黑体" w:cs="黑体"/>
                <w:sz w:val="18"/>
                <w:szCs w:val="18"/>
              </w:rPr>
              <w:t>208</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sz w:val="18"/>
                <w:szCs w:val="18"/>
              </w:rPr>
            </w:pPr>
            <w:r>
              <w:rPr>
                <w:rFonts w:ascii="黑体" w:hAnsi="黑体" w:eastAsia="黑体" w:cs="黑体"/>
                <w:kern w:val="0"/>
                <w:sz w:val="18"/>
                <w:szCs w:val="18"/>
              </w:rPr>
              <w:t>..</w:t>
            </w:r>
            <w:r>
              <w:rPr>
                <w:rFonts w:hint="eastAsia" w:ascii="黑体" w:hAnsi="黑体" w:eastAsia="黑体" w:cs="黑体"/>
                <w:kern w:val="0"/>
                <w:sz w:val="18"/>
                <w:szCs w:val="18"/>
              </w:rPr>
              <w:t>社会保障和就业支出</w:t>
            </w:r>
            <w:r>
              <w:rPr>
                <w:rFonts w:ascii="黑体" w:hAnsi="黑体" w:eastAsia="黑体" w:cs="黑体"/>
                <w:kern w:val="0"/>
                <w:sz w:val="18"/>
                <w:szCs w:val="18"/>
              </w:rPr>
              <w:t>.</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107.08</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107.08</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120.15</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tr>
        <w:tblPrEx>
          <w:tblLayout w:type="fixed"/>
          <w:tblCellMar>
            <w:top w:w="0" w:type="dxa"/>
            <w:left w:w="108" w:type="dxa"/>
            <w:bottom w:w="0" w:type="dxa"/>
            <w:right w:w="108" w:type="dxa"/>
          </w:tblCellMar>
        </w:tblPrEx>
        <w:trPr>
          <w:trHeight w:val="286"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kern w:val="0"/>
                <w:sz w:val="18"/>
                <w:szCs w:val="18"/>
              </w:rPr>
            </w:pPr>
            <w:r>
              <w:rPr>
                <w:rFonts w:ascii="黑体" w:hAnsi="黑体" w:eastAsia="黑体" w:cs="黑体"/>
                <w:kern w:val="0"/>
                <w:sz w:val="18"/>
                <w:szCs w:val="18"/>
              </w:rPr>
              <w:t>20805</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kern w:val="0"/>
                <w:sz w:val="18"/>
                <w:szCs w:val="18"/>
              </w:rPr>
            </w:pPr>
            <w:r>
              <w:rPr>
                <w:rFonts w:hint="eastAsia" w:ascii="黑体" w:hAnsi="黑体" w:eastAsia="黑体" w:cs="黑体"/>
                <w:kern w:val="0"/>
                <w:sz w:val="18"/>
                <w:szCs w:val="18"/>
              </w:rPr>
              <w:t>行政事业单位养老支出</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100.19</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100.19</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100.19</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tr>
        <w:tblPrEx>
          <w:tblLayout w:type="fixed"/>
          <w:tblCellMar>
            <w:top w:w="0" w:type="dxa"/>
            <w:left w:w="108" w:type="dxa"/>
            <w:bottom w:w="0" w:type="dxa"/>
            <w:right w:w="108" w:type="dxa"/>
          </w:tblCellMar>
        </w:tblPrEx>
        <w:trPr>
          <w:trHeight w:val="1130"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kern w:val="0"/>
                <w:sz w:val="18"/>
                <w:szCs w:val="18"/>
              </w:rPr>
            </w:pPr>
            <w:r>
              <w:rPr>
                <w:rFonts w:ascii="黑体" w:hAnsi="黑体" w:eastAsia="黑体" w:cs="黑体"/>
                <w:kern w:val="0"/>
                <w:sz w:val="18"/>
                <w:szCs w:val="18"/>
              </w:rPr>
              <w:t>2080505</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kern w:val="0"/>
                <w:sz w:val="18"/>
                <w:szCs w:val="18"/>
              </w:rPr>
            </w:pPr>
            <w:r>
              <w:rPr>
                <w:rFonts w:hint="eastAsia" w:ascii="黑体" w:hAnsi="黑体" w:eastAsia="黑体" w:cs="黑体"/>
                <w:kern w:val="0"/>
                <w:sz w:val="18"/>
                <w:szCs w:val="18"/>
              </w:rPr>
              <w:t>机关事业单位基本养老保险缴费支出</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100.19</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100.19</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100.19</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tr>
        <w:tblPrEx>
          <w:tblLayout w:type="fixed"/>
          <w:tblCellMar>
            <w:top w:w="0" w:type="dxa"/>
            <w:left w:w="108" w:type="dxa"/>
            <w:bottom w:w="0" w:type="dxa"/>
            <w:right w:w="108" w:type="dxa"/>
          </w:tblCellMar>
        </w:tblPrEx>
        <w:trPr>
          <w:trHeight w:val="286"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s="黑体"/>
                <w:kern w:val="0"/>
                <w:sz w:val="18"/>
                <w:szCs w:val="18"/>
              </w:rPr>
            </w:pPr>
            <w:r>
              <w:rPr>
                <w:rFonts w:ascii="黑体" w:hAnsi="黑体" w:eastAsia="黑体" w:cs="黑体"/>
                <w:kern w:val="0"/>
                <w:sz w:val="18"/>
                <w:szCs w:val="18"/>
              </w:rPr>
              <w:t>20899</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kern w:val="0"/>
                <w:sz w:val="18"/>
                <w:szCs w:val="18"/>
              </w:rPr>
            </w:pPr>
            <w:r>
              <w:rPr>
                <w:rFonts w:hint="eastAsia" w:ascii="黑体" w:hAnsi="黑体" w:eastAsia="黑体" w:cs="黑体"/>
                <w:kern w:val="0"/>
                <w:sz w:val="18"/>
                <w:szCs w:val="18"/>
              </w:rPr>
              <w:t>其他社会保险和就业支出</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6.89</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6.89</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6.89</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tr>
        <w:tblPrEx>
          <w:tblLayout w:type="fixed"/>
          <w:tblCellMar>
            <w:top w:w="0" w:type="dxa"/>
            <w:left w:w="108" w:type="dxa"/>
            <w:bottom w:w="0" w:type="dxa"/>
            <w:right w:w="108" w:type="dxa"/>
          </w:tblCellMar>
        </w:tblPrEx>
        <w:trPr>
          <w:trHeight w:val="725"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s="黑体"/>
                <w:kern w:val="0"/>
                <w:sz w:val="18"/>
                <w:szCs w:val="18"/>
              </w:rPr>
            </w:pPr>
            <w:r>
              <w:rPr>
                <w:rFonts w:ascii="黑体" w:hAnsi="黑体" w:eastAsia="黑体" w:cs="黑体"/>
                <w:kern w:val="0"/>
                <w:sz w:val="18"/>
                <w:szCs w:val="18"/>
              </w:rPr>
              <w:t>2089999</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kern w:val="0"/>
                <w:sz w:val="18"/>
                <w:szCs w:val="18"/>
              </w:rPr>
            </w:pPr>
            <w:r>
              <w:rPr>
                <w:rFonts w:hint="eastAsia" w:ascii="黑体" w:hAnsi="黑体" w:eastAsia="黑体" w:cs="黑体"/>
                <w:kern w:val="0"/>
                <w:sz w:val="18"/>
                <w:szCs w:val="18"/>
              </w:rPr>
              <w:t>其他社会保障和就业支出</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6.89</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6.89</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6.89</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tr>
        <w:tblPrEx>
          <w:tblLayout w:type="fixed"/>
          <w:tblCellMar>
            <w:top w:w="0" w:type="dxa"/>
            <w:left w:w="108" w:type="dxa"/>
            <w:bottom w:w="0" w:type="dxa"/>
            <w:right w:w="108" w:type="dxa"/>
          </w:tblCellMar>
        </w:tblPrEx>
        <w:trPr>
          <w:trHeight w:val="286"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s="黑体"/>
                <w:kern w:val="0"/>
                <w:sz w:val="18"/>
                <w:szCs w:val="18"/>
              </w:rPr>
            </w:pPr>
            <w:r>
              <w:rPr>
                <w:rFonts w:ascii="黑体" w:hAnsi="黑体" w:eastAsia="黑体" w:cs="黑体"/>
                <w:kern w:val="0"/>
                <w:sz w:val="18"/>
                <w:szCs w:val="18"/>
              </w:rPr>
              <w:t>210</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kern w:val="0"/>
                <w:sz w:val="18"/>
                <w:szCs w:val="18"/>
              </w:rPr>
            </w:pPr>
            <w:r>
              <w:rPr>
                <w:rFonts w:hint="eastAsia" w:ascii="黑体" w:hAnsi="黑体" w:eastAsia="黑体" w:cs="黑体"/>
                <w:kern w:val="0"/>
                <w:sz w:val="18"/>
                <w:szCs w:val="18"/>
              </w:rPr>
              <w:t>卫生健康支出</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44.46</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44.46</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44.46</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tr>
        <w:tblPrEx>
          <w:tblLayout w:type="fixed"/>
          <w:tblCellMar>
            <w:top w:w="0" w:type="dxa"/>
            <w:left w:w="108" w:type="dxa"/>
            <w:bottom w:w="0" w:type="dxa"/>
            <w:right w:w="108" w:type="dxa"/>
          </w:tblCellMar>
        </w:tblPrEx>
        <w:trPr>
          <w:trHeight w:val="286"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s="黑体"/>
                <w:kern w:val="0"/>
                <w:sz w:val="18"/>
                <w:szCs w:val="18"/>
              </w:rPr>
            </w:pPr>
            <w:r>
              <w:rPr>
                <w:rFonts w:ascii="黑体" w:hAnsi="黑体" w:eastAsia="黑体" w:cs="黑体"/>
                <w:kern w:val="0"/>
                <w:sz w:val="18"/>
                <w:szCs w:val="18"/>
              </w:rPr>
              <w:t>21011</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kern w:val="0"/>
                <w:sz w:val="18"/>
                <w:szCs w:val="18"/>
              </w:rPr>
            </w:pPr>
            <w:r>
              <w:rPr>
                <w:rFonts w:hint="eastAsia" w:ascii="黑体" w:hAnsi="黑体" w:eastAsia="黑体" w:cs="黑体"/>
                <w:kern w:val="0"/>
                <w:sz w:val="18"/>
                <w:szCs w:val="18"/>
              </w:rPr>
              <w:t>行政事业单位医疗</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44.46</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44.46</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44.46</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tr>
        <w:tblPrEx>
          <w:tblLayout w:type="fixed"/>
          <w:tblCellMar>
            <w:top w:w="0" w:type="dxa"/>
            <w:left w:w="108" w:type="dxa"/>
            <w:bottom w:w="0" w:type="dxa"/>
            <w:right w:w="108" w:type="dxa"/>
          </w:tblCellMar>
        </w:tblPrEx>
        <w:trPr>
          <w:trHeight w:val="286"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s="黑体"/>
                <w:kern w:val="0"/>
                <w:sz w:val="18"/>
                <w:szCs w:val="18"/>
              </w:rPr>
            </w:pPr>
            <w:r>
              <w:rPr>
                <w:rFonts w:ascii="黑体" w:hAnsi="黑体" w:eastAsia="黑体" w:cs="黑体"/>
                <w:kern w:val="0"/>
                <w:sz w:val="18"/>
                <w:szCs w:val="18"/>
              </w:rPr>
              <w:t>2101102</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kern w:val="0"/>
                <w:sz w:val="18"/>
                <w:szCs w:val="18"/>
              </w:rPr>
            </w:pPr>
            <w:r>
              <w:rPr>
                <w:rFonts w:hint="eastAsia" w:ascii="黑体" w:hAnsi="黑体" w:eastAsia="黑体" w:cs="黑体"/>
                <w:kern w:val="0"/>
                <w:sz w:val="18"/>
                <w:szCs w:val="18"/>
              </w:rPr>
              <w:t>事业单位医疗</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40.08</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40.08</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40.08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tr>
        <w:tblPrEx>
          <w:tblLayout w:type="fixed"/>
          <w:tblCellMar>
            <w:top w:w="0" w:type="dxa"/>
            <w:left w:w="108" w:type="dxa"/>
            <w:bottom w:w="0" w:type="dxa"/>
            <w:right w:w="108" w:type="dxa"/>
          </w:tblCellMar>
        </w:tblPrEx>
        <w:trPr>
          <w:trHeight w:val="286"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s="黑体"/>
                <w:kern w:val="0"/>
                <w:sz w:val="18"/>
                <w:szCs w:val="18"/>
              </w:rPr>
            </w:pPr>
            <w:r>
              <w:rPr>
                <w:rFonts w:ascii="黑体" w:hAnsi="黑体" w:eastAsia="黑体" w:cs="黑体"/>
                <w:kern w:val="0"/>
                <w:sz w:val="18"/>
                <w:szCs w:val="18"/>
              </w:rPr>
              <w:t>2101103</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kern w:val="0"/>
                <w:sz w:val="18"/>
                <w:szCs w:val="18"/>
              </w:rPr>
            </w:pPr>
            <w:r>
              <w:rPr>
                <w:rFonts w:hint="eastAsia" w:ascii="黑体" w:hAnsi="黑体" w:eastAsia="黑体" w:cs="黑体"/>
                <w:kern w:val="0"/>
                <w:sz w:val="18"/>
                <w:szCs w:val="18"/>
              </w:rPr>
              <w:t>公务员医疗补助</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4.38</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4.382</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4.382</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tr>
        <w:tblPrEx>
          <w:tblLayout w:type="fixed"/>
          <w:tblCellMar>
            <w:top w:w="0" w:type="dxa"/>
            <w:left w:w="108" w:type="dxa"/>
            <w:bottom w:w="0" w:type="dxa"/>
            <w:right w:w="108" w:type="dxa"/>
          </w:tblCellMar>
        </w:tblPrEx>
        <w:trPr>
          <w:trHeight w:val="286"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s="黑体"/>
                <w:kern w:val="0"/>
                <w:sz w:val="18"/>
                <w:szCs w:val="18"/>
              </w:rPr>
            </w:pPr>
            <w:r>
              <w:rPr>
                <w:rFonts w:ascii="黑体" w:hAnsi="黑体" w:eastAsia="黑体" w:cs="黑体"/>
                <w:kern w:val="0"/>
                <w:sz w:val="18"/>
                <w:szCs w:val="18"/>
              </w:rPr>
              <w:t>221</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kern w:val="0"/>
                <w:sz w:val="18"/>
                <w:szCs w:val="18"/>
              </w:rPr>
            </w:pPr>
            <w:r>
              <w:rPr>
                <w:rFonts w:hint="eastAsia" w:ascii="黑体" w:hAnsi="黑体" w:eastAsia="黑体" w:cs="黑体"/>
                <w:kern w:val="0"/>
                <w:sz w:val="18"/>
                <w:szCs w:val="18"/>
              </w:rPr>
              <w:t>住房保障支出</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75.14</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75.14</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75.14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tr>
        <w:tblPrEx>
          <w:tblLayout w:type="fixed"/>
          <w:tblCellMar>
            <w:top w:w="0" w:type="dxa"/>
            <w:left w:w="108" w:type="dxa"/>
            <w:bottom w:w="0" w:type="dxa"/>
            <w:right w:w="108" w:type="dxa"/>
          </w:tblCellMar>
        </w:tblPrEx>
        <w:trPr>
          <w:trHeight w:val="286"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s="黑体"/>
                <w:kern w:val="0"/>
                <w:sz w:val="18"/>
                <w:szCs w:val="18"/>
              </w:rPr>
            </w:pPr>
            <w:r>
              <w:rPr>
                <w:rFonts w:ascii="黑体" w:hAnsi="黑体" w:eastAsia="黑体" w:cs="黑体"/>
                <w:kern w:val="0"/>
                <w:sz w:val="18"/>
                <w:szCs w:val="18"/>
              </w:rPr>
              <w:t>22102</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kern w:val="0"/>
                <w:sz w:val="18"/>
                <w:szCs w:val="18"/>
              </w:rPr>
            </w:pPr>
            <w:r>
              <w:rPr>
                <w:rFonts w:hint="eastAsia" w:ascii="黑体" w:hAnsi="黑体" w:eastAsia="黑体" w:cs="黑体"/>
                <w:kern w:val="0"/>
                <w:sz w:val="18"/>
                <w:szCs w:val="18"/>
              </w:rPr>
              <w:t>住房改革支出</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75.15</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75.14</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75.14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tr>
        <w:tblPrEx>
          <w:tblLayout w:type="fixed"/>
          <w:tblCellMar>
            <w:top w:w="0" w:type="dxa"/>
            <w:left w:w="108" w:type="dxa"/>
            <w:bottom w:w="0" w:type="dxa"/>
            <w:right w:w="108" w:type="dxa"/>
          </w:tblCellMar>
        </w:tblPrEx>
        <w:trPr>
          <w:trHeight w:val="286"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s="黑体"/>
                <w:kern w:val="0"/>
                <w:sz w:val="18"/>
                <w:szCs w:val="18"/>
              </w:rPr>
            </w:pPr>
            <w:r>
              <w:rPr>
                <w:rFonts w:ascii="黑体" w:hAnsi="黑体" w:eastAsia="黑体" w:cs="黑体"/>
                <w:kern w:val="0"/>
                <w:sz w:val="18"/>
                <w:szCs w:val="18"/>
              </w:rPr>
              <w:t>2210201</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黑体" w:eastAsia="黑体" w:cs="黑体"/>
                <w:kern w:val="0"/>
                <w:sz w:val="18"/>
                <w:szCs w:val="18"/>
              </w:rPr>
            </w:pPr>
            <w:r>
              <w:rPr>
                <w:rFonts w:hint="eastAsia" w:ascii="黑体" w:hAnsi="黑体" w:eastAsia="黑体" w:cs="黑体"/>
                <w:kern w:val="0"/>
                <w:sz w:val="18"/>
                <w:szCs w:val="18"/>
              </w:rPr>
              <w:t>住房公积金</w:t>
            </w:r>
          </w:p>
        </w:tc>
        <w:tc>
          <w:tcPr>
            <w:tcW w:w="9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75.14</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75.14</w:t>
            </w:r>
          </w:p>
        </w:tc>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75.14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7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c>
          <w:tcPr>
            <w:tcW w:w="5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黑体" w:hAnsi="黑体" w:eastAsia="黑体" w:cs="黑体"/>
                <w:sz w:val="18"/>
                <w:szCs w:val="18"/>
              </w:rPr>
            </w:pPr>
            <w:r>
              <w:rPr>
                <w:rFonts w:ascii="黑体" w:hAnsi="黑体" w:eastAsia="黑体" w:cs="黑体"/>
                <w:sz w:val="18"/>
                <w:szCs w:val="18"/>
              </w:rPr>
              <w:t>0.00</w:t>
            </w:r>
          </w:p>
        </w:tc>
      </w:tr>
      <w:bookmarkEnd w:id="1"/>
    </w:tbl>
    <w:p>
      <w:pPr>
        <w:spacing w:line="360" w:lineRule="exact"/>
        <w:ind w:firstLine="360" w:firstLineChars="200"/>
        <w:rPr>
          <w:sz w:val="18"/>
          <w:szCs w:val="18"/>
        </w:rPr>
      </w:pPr>
    </w:p>
    <w:p>
      <w:pPr>
        <w:spacing w:line="360" w:lineRule="exact"/>
        <w:rPr>
          <w:sz w:val="18"/>
          <w:szCs w:val="18"/>
        </w:rPr>
      </w:pPr>
    </w:p>
    <w:tbl>
      <w:tblPr>
        <w:tblStyle w:val="12"/>
        <w:tblW w:w="8947" w:type="dxa"/>
        <w:tblInd w:w="-106" w:type="dxa"/>
        <w:tblLayout w:type="fixed"/>
        <w:tblCellMar>
          <w:top w:w="0" w:type="dxa"/>
          <w:left w:w="108" w:type="dxa"/>
          <w:bottom w:w="0" w:type="dxa"/>
          <w:right w:w="108" w:type="dxa"/>
        </w:tblCellMar>
      </w:tblPr>
      <w:tblGrid>
        <w:gridCol w:w="1305"/>
        <w:gridCol w:w="1047"/>
        <w:gridCol w:w="1049"/>
        <w:gridCol w:w="1061"/>
        <w:gridCol w:w="1317"/>
        <w:gridCol w:w="1049"/>
        <w:gridCol w:w="1056"/>
        <w:gridCol w:w="1063"/>
      </w:tblGrid>
      <w:tr>
        <w:tblPrEx>
          <w:tblLayout w:type="fixed"/>
          <w:tblCellMar>
            <w:top w:w="0" w:type="dxa"/>
            <w:left w:w="108" w:type="dxa"/>
            <w:bottom w:w="0" w:type="dxa"/>
            <w:right w:w="108" w:type="dxa"/>
          </w:tblCellMar>
        </w:tblPrEx>
        <w:trPr>
          <w:trHeight w:val="949" w:hRule="atLeast"/>
        </w:trPr>
        <w:tc>
          <w:tcPr>
            <w:tcW w:w="8947" w:type="dxa"/>
            <w:gridSpan w:val="8"/>
            <w:tcBorders>
              <w:top w:val="nil"/>
              <w:left w:val="nil"/>
              <w:bottom w:val="nil"/>
              <w:right w:val="nil"/>
            </w:tcBorders>
            <w:vAlign w:val="center"/>
          </w:tcPr>
          <w:p>
            <w:pPr>
              <w:spacing w:beforeLines="63" w:afterLines="50" w:line="360" w:lineRule="exact"/>
              <w:jc w:val="center"/>
              <w:rPr>
                <w:rFonts w:ascii="宋体" w:hAnsi="宋体" w:eastAsia="宋体" w:cs="宋体"/>
                <w:b/>
                <w:bCs/>
                <w:sz w:val="18"/>
                <w:szCs w:val="18"/>
              </w:rPr>
            </w:pPr>
            <w:r>
              <w:rPr>
                <w:rFonts w:hint="eastAsia" w:eastAsia="方正小标宋简体"/>
                <w:sz w:val="44"/>
                <w:szCs w:val="44"/>
              </w:rPr>
              <w:t>财政拨款收支总表</w:t>
            </w:r>
          </w:p>
        </w:tc>
      </w:tr>
      <w:tr>
        <w:tblPrEx>
          <w:tblLayout w:type="fixed"/>
          <w:tblCellMar>
            <w:top w:w="0" w:type="dxa"/>
            <w:left w:w="108" w:type="dxa"/>
            <w:bottom w:w="0" w:type="dxa"/>
            <w:right w:w="108" w:type="dxa"/>
          </w:tblCellMar>
        </w:tblPrEx>
        <w:trPr>
          <w:trHeight w:val="286" w:hRule="atLeast"/>
        </w:trPr>
        <w:tc>
          <w:tcPr>
            <w:tcW w:w="8947" w:type="dxa"/>
            <w:gridSpan w:val="8"/>
            <w:tcBorders>
              <w:top w:val="nil"/>
              <w:left w:val="nil"/>
              <w:bottom w:val="single" w:color="000000" w:sz="4" w:space="0"/>
              <w:right w:val="nil"/>
            </w:tcBorders>
            <w:vAlign w:val="center"/>
          </w:tcPr>
          <w:p>
            <w:pPr>
              <w:widowControl/>
              <w:spacing w:line="360" w:lineRule="exact"/>
              <w:jc w:val="left"/>
              <w:textAlignment w:val="center"/>
              <w:rPr>
                <w:rFonts w:ascii="宋体" w:hAnsi="宋体" w:eastAsia="宋体" w:cs="宋体"/>
                <w:sz w:val="18"/>
                <w:szCs w:val="18"/>
              </w:rPr>
            </w:pPr>
          </w:p>
          <w:p>
            <w:pPr>
              <w:widowControl/>
              <w:spacing w:line="360" w:lineRule="exact"/>
              <w:jc w:val="right"/>
              <w:textAlignment w:val="center"/>
              <w:rPr>
                <w:rFonts w:ascii="宋体" w:hAnsi="宋体" w:eastAsia="宋体" w:cs="宋体"/>
                <w:sz w:val="18"/>
                <w:szCs w:val="18"/>
              </w:rPr>
            </w:pPr>
            <w:r>
              <w:rPr>
                <w:rFonts w:hint="eastAsia" w:ascii="宋体" w:hAnsi="宋体" w:eastAsia="宋体" w:cs="宋体"/>
                <w:kern w:val="0"/>
                <w:sz w:val="18"/>
                <w:szCs w:val="18"/>
              </w:rPr>
              <w:t>单位：万元</w:t>
            </w:r>
          </w:p>
        </w:tc>
      </w:tr>
      <w:tr>
        <w:tblPrEx>
          <w:tblLayout w:type="fixed"/>
          <w:tblCellMar>
            <w:top w:w="0" w:type="dxa"/>
            <w:left w:w="108" w:type="dxa"/>
            <w:bottom w:w="0" w:type="dxa"/>
            <w:right w:w="108" w:type="dxa"/>
          </w:tblCellMar>
        </w:tblPrEx>
        <w:trPr>
          <w:trHeight w:val="286" w:hRule="atLeast"/>
        </w:trPr>
        <w:tc>
          <w:tcPr>
            <w:tcW w:w="446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收</w:t>
            </w:r>
            <w:r>
              <w:rPr>
                <w:rFonts w:ascii="宋体" w:hAnsi="宋体" w:eastAsia="宋体" w:cs="宋体"/>
                <w:b/>
                <w:bCs/>
                <w:kern w:val="0"/>
                <w:sz w:val="18"/>
                <w:szCs w:val="18"/>
              </w:rPr>
              <w:t xml:space="preserve">                             </w:t>
            </w:r>
            <w:r>
              <w:rPr>
                <w:rFonts w:hint="eastAsia" w:ascii="宋体" w:hAnsi="宋体" w:eastAsia="宋体" w:cs="宋体"/>
                <w:b/>
                <w:bCs/>
                <w:kern w:val="0"/>
                <w:sz w:val="18"/>
                <w:szCs w:val="18"/>
              </w:rPr>
              <w:t>入</w:t>
            </w:r>
          </w:p>
        </w:tc>
        <w:tc>
          <w:tcPr>
            <w:tcW w:w="448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支</w:t>
            </w:r>
            <w:r>
              <w:rPr>
                <w:rFonts w:ascii="宋体" w:hAnsi="宋体" w:eastAsia="宋体" w:cs="宋体"/>
                <w:b/>
                <w:bCs/>
                <w:kern w:val="0"/>
                <w:sz w:val="18"/>
                <w:szCs w:val="18"/>
              </w:rPr>
              <w:t xml:space="preserve">                        </w:t>
            </w:r>
            <w:r>
              <w:rPr>
                <w:rFonts w:hint="eastAsia" w:ascii="宋体" w:hAnsi="宋体" w:eastAsia="宋体" w:cs="宋体"/>
                <w:b/>
                <w:bCs/>
                <w:kern w:val="0"/>
                <w:sz w:val="18"/>
                <w:szCs w:val="18"/>
              </w:rPr>
              <w:t>出</w:t>
            </w:r>
          </w:p>
        </w:tc>
      </w:tr>
      <w:tr>
        <w:tblPrEx>
          <w:tblLayout w:type="fixed"/>
          <w:tblCellMar>
            <w:top w:w="0" w:type="dxa"/>
            <w:left w:w="108" w:type="dxa"/>
            <w:bottom w:w="0" w:type="dxa"/>
            <w:right w:w="108" w:type="dxa"/>
          </w:tblCellMar>
        </w:tblPrEx>
        <w:trPr>
          <w:trHeight w:val="286"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项</w:t>
            </w:r>
            <w:r>
              <w:rPr>
                <w:rFonts w:ascii="宋体" w:hAnsi="宋体" w:eastAsia="宋体" w:cs="宋体"/>
                <w:b/>
                <w:bCs/>
                <w:kern w:val="0"/>
                <w:sz w:val="18"/>
                <w:szCs w:val="18"/>
              </w:rPr>
              <w:t xml:space="preserve">                   </w:t>
            </w:r>
            <w:r>
              <w:rPr>
                <w:rFonts w:hint="eastAsia" w:ascii="宋体" w:hAnsi="宋体" w:eastAsia="宋体" w:cs="宋体"/>
                <w:b/>
                <w:bCs/>
                <w:kern w:val="0"/>
                <w:sz w:val="18"/>
                <w:szCs w:val="18"/>
              </w:rPr>
              <w:t>目</w:t>
            </w:r>
          </w:p>
        </w:tc>
        <w:tc>
          <w:tcPr>
            <w:tcW w:w="104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本年预算</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编制预算</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上年结转</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项</w:t>
            </w:r>
            <w:r>
              <w:rPr>
                <w:rFonts w:ascii="宋体" w:hAnsi="宋体" w:eastAsia="宋体" w:cs="宋体"/>
                <w:b/>
                <w:bCs/>
                <w:kern w:val="0"/>
                <w:sz w:val="18"/>
                <w:szCs w:val="18"/>
              </w:rPr>
              <w:t xml:space="preserve">                </w:t>
            </w:r>
            <w:r>
              <w:rPr>
                <w:rFonts w:hint="eastAsia" w:ascii="宋体" w:hAnsi="宋体" w:eastAsia="宋体" w:cs="宋体"/>
                <w:b/>
                <w:bCs/>
                <w:kern w:val="0"/>
                <w:sz w:val="18"/>
                <w:szCs w:val="18"/>
              </w:rPr>
              <w:t>目</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本年预算</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编制预算</w:t>
            </w:r>
          </w:p>
        </w:tc>
        <w:tc>
          <w:tcPr>
            <w:tcW w:w="10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上年结转</w:t>
            </w:r>
          </w:p>
        </w:tc>
      </w:tr>
      <w:tr>
        <w:tblPrEx>
          <w:tblLayout w:type="fixed"/>
          <w:tblCellMar>
            <w:top w:w="0" w:type="dxa"/>
            <w:left w:w="108" w:type="dxa"/>
            <w:bottom w:w="0" w:type="dxa"/>
            <w:right w:w="108" w:type="dxa"/>
          </w:tblCellMar>
        </w:tblPrEx>
        <w:trPr>
          <w:trHeight w:val="286"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kern w:val="0"/>
                <w:sz w:val="18"/>
                <w:szCs w:val="18"/>
              </w:rPr>
              <w:t>一、本年收入</w:t>
            </w:r>
          </w:p>
        </w:tc>
        <w:tc>
          <w:tcPr>
            <w:tcW w:w="10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856.97</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856.97</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kern w:val="0"/>
                <w:sz w:val="18"/>
                <w:szCs w:val="18"/>
              </w:rPr>
              <w:t>一、本年支出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856.97</w:t>
            </w:r>
          </w:p>
        </w:tc>
        <w:tc>
          <w:tcPr>
            <w:tcW w:w="105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856.97</w:t>
            </w:r>
          </w:p>
        </w:tc>
        <w:tc>
          <w:tcPr>
            <w:tcW w:w="106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r>
      <w:tr>
        <w:tblPrEx>
          <w:tblLayout w:type="fixed"/>
          <w:tblCellMar>
            <w:top w:w="0" w:type="dxa"/>
            <w:left w:w="108" w:type="dxa"/>
            <w:bottom w:w="0" w:type="dxa"/>
            <w:right w:w="108" w:type="dxa"/>
          </w:tblCellMar>
        </w:tblPrEx>
        <w:trPr>
          <w:trHeight w:val="286"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kern w:val="0"/>
                <w:sz w:val="18"/>
                <w:szCs w:val="18"/>
              </w:rPr>
              <w:t>　　一般公共预算拨款</w:t>
            </w:r>
          </w:p>
        </w:tc>
        <w:tc>
          <w:tcPr>
            <w:tcW w:w="10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856.97</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856.97</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kern w:val="0"/>
                <w:sz w:val="18"/>
                <w:szCs w:val="18"/>
              </w:rPr>
              <w:t>五、教育支出支出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630.28</w:t>
            </w:r>
          </w:p>
        </w:tc>
        <w:tc>
          <w:tcPr>
            <w:tcW w:w="105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630.28</w:t>
            </w:r>
          </w:p>
        </w:tc>
        <w:tc>
          <w:tcPr>
            <w:tcW w:w="106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r>
      <w:tr>
        <w:tblPrEx>
          <w:tblLayout w:type="fixed"/>
          <w:tblCellMar>
            <w:top w:w="0" w:type="dxa"/>
            <w:left w:w="108" w:type="dxa"/>
            <w:bottom w:w="0" w:type="dxa"/>
            <w:right w:w="108" w:type="dxa"/>
          </w:tblCellMar>
        </w:tblPrEx>
        <w:trPr>
          <w:trHeight w:val="286"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kern w:val="0"/>
                <w:sz w:val="18"/>
                <w:szCs w:val="18"/>
              </w:rPr>
              <w:t>　　政府性基金预算拨款</w:t>
            </w:r>
          </w:p>
        </w:tc>
        <w:tc>
          <w:tcPr>
            <w:tcW w:w="10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kern w:val="0"/>
                <w:sz w:val="18"/>
                <w:szCs w:val="18"/>
              </w:rPr>
              <w:t>八、社会保障和就业支出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107.08</w:t>
            </w:r>
          </w:p>
        </w:tc>
        <w:tc>
          <w:tcPr>
            <w:tcW w:w="105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107.08</w:t>
            </w:r>
          </w:p>
        </w:tc>
        <w:tc>
          <w:tcPr>
            <w:tcW w:w="106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r>
      <w:tr>
        <w:tblPrEx>
          <w:tblLayout w:type="fixed"/>
          <w:tblCellMar>
            <w:top w:w="0" w:type="dxa"/>
            <w:left w:w="108" w:type="dxa"/>
            <w:bottom w:w="0" w:type="dxa"/>
            <w:right w:w="108" w:type="dxa"/>
          </w:tblCellMar>
        </w:tblPrEx>
        <w:trPr>
          <w:trHeight w:val="286"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kern w:val="0"/>
                <w:sz w:val="18"/>
                <w:szCs w:val="18"/>
              </w:rPr>
              <w:t>　　国有资本经营预算拨款</w:t>
            </w:r>
          </w:p>
        </w:tc>
        <w:tc>
          <w:tcPr>
            <w:tcW w:w="10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kern w:val="0"/>
                <w:sz w:val="18"/>
                <w:szCs w:val="18"/>
              </w:rPr>
              <w:t>十、卫生健康支出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44.46</w:t>
            </w:r>
          </w:p>
        </w:tc>
        <w:tc>
          <w:tcPr>
            <w:tcW w:w="105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44.46</w:t>
            </w:r>
          </w:p>
        </w:tc>
        <w:tc>
          <w:tcPr>
            <w:tcW w:w="106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r>
      <w:tr>
        <w:tblPrEx>
          <w:tblLayout w:type="fixed"/>
          <w:tblCellMar>
            <w:top w:w="0" w:type="dxa"/>
            <w:left w:w="108" w:type="dxa"/>
            <w:bottom w:w="0" w:type="dxa"/>
            <w:right w:w="108" w:type="dxa"/>
          </w:tblCellMar>
        </w:tblPrEx>
        <w:trPr>
          <w:trHeight w:val="286"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b/>
                <w:bCs/>
                <w:sz w:val="18"/>
                <w:szCs w:val="18"/>
              </w:rPr>
            </w:pPr>
            <w:r>
              <w:rPr>
                <w:rFonts w:ascii="宋体" w:hAnsi="宋体" w:eastAsia="宋体" w:cs="宋体"/>
                <w:b/>
                <w:bCs/>
                <w:kern w:val="0"/>
                <w:sz w:val="18"/>
                <w:szCs w:val="18"/>
              </w:rPr>
              <w:t>...</w:t>
            </w:r>
          </w:p>
        </w:tc>
        <w:tc>
          <w:tcPr>
            <w:tcW w:w="104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b/>
                <w:bCs/>
                <w:sz w:val="18"/>
                <w:szCs w:val="18"/>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b/>
                <w:bCs/>
                <w:sz w:val="18"/>
                <w:szCs w:val="18"/>
              </w:rPr>
            </w:pP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b/>
                <w:bCs/>
                <w:sz w:val="18"/>
                <w:szCs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sz w:val="18"/>
                <w:szCs w:val="18"/>
              </w:rPr>
              <w:t>二十、住房保障支出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75.14</w:t>
            </w:r>
          </w:p>
        </w:tc>
        <w:tc>
          <w:tcPr>
            <w:tcW w:w="105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75.14</w:t>
            </w:r>
          </w:p>
        </w:tc>
        <w:tc>
          <w:tcPr>
            <w:tcW w:w="106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r>
      <w:tr>
        <w:tblPrEx>
          <w:tblLayout w:type="fixed"/>
          <w:tblCellMar>
            <w:top w:w="0" w:type="dxa"/>
            <w:left w:w="108" w:type="dxa"/>
            <w:bottom w:w="0" w:type="dxa"/>
            <w:right w:w="108" w:type="dxa"/>
          </w:tblCellMar>
        </w:tblPrEx>
        <w:trPr>
          <w:trHeight w:val="286"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b/>
                <w:bCs/>
                <w:sz w:val="18"/>
                <w:szCs w:val="18"/>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b/>
                <w:bCs/>
                <w:sz w:val="18"/>
                <w:szCs w:val="18"/>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b/>
                <w:bCs/>
                <w:sz w:val="18"/>
                <w:szCs w:val="18"/>
              </w:rPr>
            </w:pP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b/>
                <w:bCs/>
                <w:sz w:val="18"/>
                <w:szCs w:val="18"/>
              </w:rPr>
            </w:pP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kern w:val="0"/>
                <w:sz w:val="18"/>
                <w:szCs w:val="18"/>
              </w:rPr>
              <w:t>二、结转下年支出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p>
        </w:tc>
        <w:tc>
          <w:tcPr>
            <w:tcW w:w="105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p>
        </w:tc>
      </w:tr>
      <w:tr>
        <w:tblPrEx>
          <w:tblLayout w:type="fixed"/>
          <w:tblCellMar>
            <w:top w:w="0" w:type="dxa"/>
            <w:left w:w="108" w:type="dxa"/>
            <w:bottom w:w="0" w:type="dxa"/>
            <w:right w:w="108" w:type="dxa"/>
          </w:tblCellMar>
        </w:tblPrEx>
        <w:trPr>
          <w:trHeight w:val="286"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kern w:val="0"/>
                <w:sz w:val="18"/>
                <w:szCs w:val="18"/>
              </w:rPr>
              <w:t>收</w:t>
            </w:r>
            <w:r>
              <w:rPr>
                <w:rFonts w:ascii="宋体" w:hAnsi="宋体" w:eastAsia="宋体" w:cs="宋体"/>
                <w:b/>
                <w:bCs/>
                <w:kern w:val="0"/>
                <w:sz w:val="18"/>
                <w:szCs w:val="18"/>
              </w:rPr>
              <w:t xml:space="preserve"> </w:t>
            </w:r>
            <w:r>
              <w:rPr>
                <w:rFonts w:hint="eastAsia" w:ascii="宋体" w:hAnsi="宋体" w:eastAsia="宋体" w:cs="宋体"/>
                <w:b/>
                <w:bCs/>
                <w:kern w:val="0"/>
                <w:sz w:val="18"/>
                <w:szCs w:val="18"/>
              </w:rPr>
              <w:t>入</w:t>
            </w:r>
            <w:r>
              <w:rPr>
                <w:rFonts w:ascii="宋体" w:hAnsi="宋体" w:eastAsia="宋体" w:cs="宋体"/>
                <w:b/>
                <w:bCs/>
                <w:kern w:val="0"/>
                <w:sz w:val="18"/>
                <w:szCs w:val="18"/>
              </w:rPr>
              <w:t xml:space="preserve"> </w:t>
            </w:r>
            <w:r>
              <w:rPr>
                <w:rFonts w:hint="eastAsia" w:ascii="宋体" w:hAnsi="宋体" w:eastAsia="宋体" w:cs="宋体"/>
                <w:b/>
                <w:bCs/>
                <w:kern w:val="0"/>
                <w:sz w:val="18"/>
                <w:szCs w:val="18"/>
              </w:rPr>
              <w:t>总</w:t>
            </w:r>
            <w:r>
              <w:rPr>
                <w:rFonts w:ascii="宋体" w:hAnsi="宋体" w:eastAsia="宋体" w:cs="宋体"/>
                <w:b/>
                <w:bCs/>
                <w:kern w:val="0"/>
                <w:sz w:val="18"/>
                <w:szCs w:val="18"/>
              </w:rPr>
              <w:t xml:space="preserve"> </w:t>
            </w:r>
            <w:r>
              <w:rPr>
                <w:rFonts w:hint="eastAsia" w:ascii="宋体" w:hAnsi="宋体" w:eastAsia="宋体" w:cs="宋体"/>
                <w:b/>
                <w:bCs/>
                <w:kern w:val="0"/>
                <w:sz w:val="18"/>
                <w:szCs w:val="18"/>
              </w:rPr>
              <w:t>计</w:t>
            </w:r>
          </w:p>
        </w:tc>
        <w:tc>
          <w:tcPr>
            <w:tcW w:w="10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856.97</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856.97</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kern w:val="0"/>
                <w:sz w:val="18"/>
                <w:szCs w:val="18"/>
              </w:rPr>
              <w:t>支</w:t>
            </w:r>
            <w:r>
              <w:rPr>
                <w:rFonts w:ascii="宋体" w:hAnsi="宋体" w:eastAsia="宋体" w:cs="宋体"/>
                <w:b/>
                <w:bCs/>
                <w:kern w:val="0"/>
                <w:sz w:val="18"/>
                <w:szCs w:val="18"/>
              </w:rPr>
              <w:t xml:space="preserve"> </w:t>
            </w:r>
            <w:r>
              <w:rPr>
                <w:rFonts w:hint="eastAsia" w:ascii="宋体" w:hAnsi="宋体" w:eastAsia="宋体" w:cs="宋体"/>
                <w:b/>
                <w:bCs/>
                <w:kern w:val="0"/>
                <w:sz w:val="18"/>
                <w:szCs w:val="18"/>
              </w:rPr>
              <w:t>出</w:t>
            </w:r>
            <w:r>
              <w:rPr>
                <w:rFonts w:ascii="宋体" w:hAnsi="宋体" w:eastAsia="宋体" w:cs="宋体"/>
                <w:b/>
                <w:bCs/>
                <w:kern w:val="0"/>
                <w:sz w:val="18"/>
                <w:szCs w:val="18"/>
              </w:rPr>
              <w:t xml:space="preserve"> </w:t>
            </w:r>
            <w:r>
              <w:rPr>
                <w:rFonts w:hint="eastAsia" w:ascii="宋体" w:hAnsi="宋体" w:eastAsia="宋体" w:cs="宋体"/>
                <w:b/>
                <w:bCs/>
                <w:kern w:val="0"/>
                <w:sz w:val="18"/>
                <w:szCs w:val="18"/>
              </w:rPr>
              <w:t>总</w:t>
            </w:r>
            <w:r>
              <w:rPr>
                <w:rFonts w:ascii="宋体" w:hAnsi="宋体" w:eastAsia="宋体" w:cs="宋体"/>
                <w:b/>
                <w:bCs/>
                <w:kern w:val="0"/>
                <w:sz w:val="18"/>
                <w:szCs w:val="18"/>
              </w:rPr>
              <w:t xml:space="preserve"> </w:t>
            </w:r>
            <w:r>
              <w:rPr>
                <w:rFonts w:hint="eastAsia" w:ascii="宋体" w:hAnsi="宋体" w:eastAsia="宋体" w:cs="宋体"/>
                <w:b/>
                <w:bCs/>
                <w:kern w:val="0"/>
                <w:sz w:val="18"/>
                <w:szCs w:val="18"/>
              </w:rPr>
              <w:t>计</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856.97</w:t>
            </w:r>
          </w:p>
        </w:tc>
        <w:tc>
          <w:tcPr>
            <w:tcW w:w="105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856.97</w:t>
            </w:r>
          </w:p>
        </w:tc>
        <w:tc>
          <w:tcPr>
            <w:tcW w:w="106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0.00</w:t>
            </w:r>
          </w:p>
        </w:tc>
      </w:tr>
    </w:tbl>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tbl>
      <w:tblPr>
        <w:tblStyle w:val="12"/>
        <w:tblW w:w="8947" w:type="dxa"/>
        <w:jc w:val="center"/>
        <w:tblInd w:w="0" w:type="dxa"/>
        <w:tblLayout w:type="fixed"/>
        <w:tblCellMar>
          <w:top w:w="0" w:type="dxa"/>
          <w:left w:w="108" w:type="dxa"/>
          <w:bottom w:w="0" w:type="dxa"/>
          <w:right w:w="108" w:type="dxa"/>
        </w:tblCellMar>
      </w:tblPr>
      <w:tblGrid>
        <w:gridCol w:w="8947"/>
      </w:tblGrid>
      <w:tr>
        <w:tblPrEx>
          <w:tblLayout w:type="fixed"/>
          <w:tblCellMar>
            <w:top w:w="0" w:type="dxa"/>
            <w:left w:w="108" w:type="dxa"/>
            <w:bottom w:w="0" w:type="dxa"/>
            <w:right w:w="108" w:type="dxa"/>
          </w:tblCellMar>
        </w:tblPrEx>
        <w:trPr>
          <w:trHeight w:val="615" w:hRule="atLeast"/>
          <w:jc w:val="center"/>
        </w:trPr>
        <w:tc>
          <w:tcPr>
            <w:tcW w:w="8947" w:type="dxa"/>
            <w:tcBorders>
              <w:top w:val="nil"/>
              <w:left w:val="nil"/>
              <w:bottom w:val="nil"/>
              <w:right w:val="nil"/>
            </w:tcBorders>
            <w:vAlign w:val="bottom"/>
          </w:tcPr>
          <w:p>
            <w:pPr>
              <w:widowControl/>
              <w:spacing w:line="360" w:lineRule="exact"/>
              <w:rPr>
                <w:rFonts w:eastAsia="方正小标宋简体"/>
                <w:kern w:val="0"/>
                <w:sz w:val="18"/>
                <w:szCs w:val="18"/>
              </w:rPr>
            </w:pPr>
          </w:p>
          <w:tbl>
            <w:tblPr>
              <w:tblStyle w:val="12"/>
              <w:tblW w:w="8728" w:type="dxa"/>
              <w:tblInd w:w="0" w:type="dxa"/>
              <w:tblLayout w:type="fixed"/>
              <w:tblCellMar>
                <w:top w:w="15" w:type="dxa"/>
                <w:left w:w="15" w:type="dxa"/>
                <w:bottom w:w="15" w:type="dxa"/>
                <w:right w:w="15" w:type="dxa"/>
              </w:tblCellMar>
            </w:tblPr>
            <w:tblGrid>
              <w:gridCol w:w="980"/>
              <w:gridCol w:w="865"/>
              <w:gridCol w:w="575"/>
              <w:gridCol w:w="575"/>
              <w:gridCol w:w="575"/>
              <w:gridCol w:w="471"/>
              <w:gridCol w:w="705"/>
              <w:gridCol w:w="700"/>
              <w:gridCol w:w="810"/>
              <w:gridCol w:w="868"/>
              <w:gridCol w:w="897"/>
              <w:gridCol w:w="707"/>
            </w:tblGrid>
            <w:tr>
              <w:tblPrEx>
                <w:tblLayout w:type="fixed"/>
                <w:tblCellMar>
                  <w:top w:w="15" w:type="dxa"/>
                  <w:left w:w="15" w:type="dxa"/>
                  <w:bottom w:w="15" w:type="dxa"/>
                  <w:right w:w="15" w:type="dxa"/>
                </w:tblCellMar>
              </w:tblPrEx>
              <w:trPr>
                <w:trHeight w:val="390" w:hRule="atLeast"/>
              </w:trPr>
              <w:tc>
                <w:tcPr>
                  <w:tcW w:w="8728" w:type="dxa"/>
                  <w:gridSpan w:val="12"/>
                  <w:tcBorders>
                    <w:top w:val="nil"/>
                    <w:left w:val="nil"/>
                    <w:bottom w:val="single" w:color="000000" w:sz="4" w:space="0"/>
                    <w:right w:val="nil"/>
                  </w:tcBorders>
                  <w:vAlign w:val="center"/>
                </w:tcPr>
                <w:p>
                  <w:pPr>
                    <w:widowControl/>
                    <w:spacing w:beforeLines="61" w:afterLines="16" w:line="360" w:lineRule="exact"/>
                    <w:jc w:val="center"/>
                    <w:rPr>
                      <w:rFonts w:eastAsia="华文细黑"/>
                      <w:kern w:val="0"/>
                      <w:sz w:val="44"/>
                      <w:szCs w:val="44"/>
                    </w:rPr>
                  </w:pPr>
                  <w:r>
                    <w:rPr>
                      <w:rFonts w:hint="eastAsia" w:eastAsia="方正小标宋简体"/>
                      <w:kern w:val="0"/>
                      <w:sz w:val="44"/>
                      <w:szCs w:val="44"/>
                    </w:rPr>
                    <w:t>一般公共预算支出表</w:t>
                  </w:r>
                </w:p>
                <w:p>
                  <w:pPr>
                    <w:widowControl/>
                    <w:spacing w:line="360" w:lineRule="exact"/>
                    <w:jc w:val="right"/>
                    <w:rPr>
                      <w:rFonts w:eastAsia="华文细黑"/>
                      <w:kern w:val="0"/>
                      <w:sz w:val="18"/>
                      <w:szCs w:val="18"/>
                    </w:rPr>
                  </w:pPr>
                  <w:r>
                    <w:rPr>
                      <w:rFonts w:hint="eastAsia" w:eastAsia="华文细黑"/>
                      <w:kern w:val="0"/>
                      <w:sz w:val="18"/>
                      <w:szCs w:val="18"/>
                    </w:rPr>
                    <w:t>单位：万元</w:t>
                  </w:r>
                </w:p>
              </w:tc>
            </w:tr>
            <w:tr>
              <w:tblPrEx>
                <w:tblLayout w:type="fixed"/>
                <w:tblCellMar>
                  <w:top w:w="15" w:type="dxa"/>
                  <w:left w:w="15" w:type="dxa"/>
                  <w:bottom w:w="15" w:type="dxa"/>
                  <w:right w:w="15" w:type="dxa"/>
                </w:tblCellMar>
              </w:tblPrEx>
              <w:trPr>
                <w:trHeight w:val="390" w:hRule="atLeast"/>
              </w:trPr>
              <w:tc>
                <w:tcPr>
                  <w:tcW w:w="980" w:type="dxa"/>
                  <w:vMerge w:val="restart"/>
                  <w:tcBorders>
                    <w:top w:val="nil"/>
                    <w:left w:val="single" w:color="000000" w:sz="4" w:space="0"/>
                    <w:bottom w:val="nil"/>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功能分类</w:t>
                  </w:r>
                </w:p>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科目名称</w:t>
                  </w:r>
                </w:p>
              </w:tc>
              <w:tc>
                <w:tcPr>
                  <w:tcW w:w="865" w:type="dxa"/>
                  <w:vMerge w:val="restart"/>
                  <w:tcBorders>
                    <w:top w:val="nil"/>
                    <w:left w:val="single" w:color="000000" w:sz="4" w:space="0"/>
                    <w:bottom w:val="nil"/>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合计</w:t>
                  </w:r>
                </w:p>
              </w:tc>
              <w:tc>
                <w:tcPr>
                  <w:tcW w:w="2901" w:type="dxa"/>
                  <w:gridSpan w:val="5"/>
                  <w:tcBorders>
                    <w:top w:val="nil"/>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当年预算</w:t>
                  </w:r>
                </w:p>
              </w:tc>
              <w:tc>
                <w:tcPr>
                  <w:tcW w:w="3982"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上年结转结余</w:t>
                  </w:r>
                </w:p>
              </w:tc>
            </w:tr>
            <w:tr>
              <w:tblPrEx>
                <w:tblLayout w:type="fixed"/>
                <w:tblCellMar>
                  <w:top w:w="15" w:type="dxa"/>
                  <w:left w:w="15" w:type="dxa"/>
                  <w:bottom w:w="15" w:type="dxa"/>
                  <w:right w:w="15" w:type="dxa"/>
                </w:tblCellMar>
              </w:tblPrEx>
              <w:trPr>
                <w:trHeight w:val="390" w:hRule="atLeast"/>
              </w:trPr>
              <w:tc>
                <w:tcPr>
                  <w:tcW w:w="980" w:type="dxa"/>
                  <w:vMerge w:val="continue"/>
                  <w:tcBorders>
                    <w:top w:val="nil"/>
                    <w:left w:val="single" w:color="000000" w:sz="4" w:space="0"/>
                    <w:bottom w:val="nil"/>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865" w:type="dxa"/>
                  <w:vMerge w:val="continue"/>
                  <w:tcBorders>
                    <w:top w:val="nil"/>
                    <w:left w:val="single" w:color="000000" w:sz="4" w:space="0"/>
                    <w:bottom w:val="nil"/>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575" w:type="dxa"/>
                  <w:vMerge w:val="restart"/>
                  <w:tcBorders>
                    <w:top w:val="nil"/>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小计</w:t>
                  </w:r>
                </w:p>
              </w:tc>
              <w:tc>
                <w:tcPr>
                  <w:tcW w:w="1621"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基本支出</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项目</w:t>
                  </w:r>
                  <w:r>
                    <w:rPr>
                      <w:rFonts w:ascii="宋体" w:hAnsi="宋体" w:eastAsia="宋体" w:cs="宋体"/>
                      <w:b/>
                      <w:bCs/>
                      <w:kern w:val="0"/>
                      <w:sz w:val="18"/>
                      <w:szCs w:val="18"/>
                    </w:rPr>
                    <w:t xml:space="preserve">                                                               </w:t>
                  </w:r>
                  <w:r>
                    <w:rPr>
                      <w:rFonts w:hint="eastAsia" w:ascii="宋体" w:hAnsi="宋体" w:eastAsia="宋体" w:cs="宋体"/>
                      <w:b/>
                      <w:bCs/>
                      <w:kern w:val="0"/>
                      <w:sz w:val="18"/>
                      <w:szCs w:val="18"/>
                    </w:rPr>
                    <w:t>支出</w:t>
                  </w:r>
                </w:p>
              </w:tc>
              <w:tc>
                <w:tcPr>
                  <w:tcW w:w="700" w:type="dxa"/>
                  <w:vMerge w:val="restart"/>
                  <w:tcBorders>
                    <w:top w:val="single" w:color="000000" w:sz="4" w:space="0"/>
                    <w:left w:val="single" w:color="000000" w:sz="4" w:space="0"/>
                    <w:bottom w:val="nil"/>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小计</w:t>
                  </w:r>
                </w:p>
              </w:tc>
              <w:tc>
                <w:tcPr>
                  <w:tcW w:w="257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基本支出</w:t>
                  </w:r>
                </w:p>
              </w:tc>
              <w:tc>
                <w:tcPr>
                  <w:tcW w:w="707" w:type="dxa"/>
                  <w:vMerge w:val="restart"/>
                  <w:tcBorders>
                    <w:top w:val="single" w:color="000000" w:sz="4" w:space="0"/>
                    <w:left w:val="single" w:color="000000" w:sz="4" w:space="0"/>
                    <w:bottom w:val="nil"/>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项目支出</w:t>
                  </w:r>
                </w:p>
              </w:tc>
            </w:tr>
            <w:tr>
              <w:tblPrEx>
                <w:tblLayout w:type="fixed"/>
                <w:tblCellMar>
                  <w:top w:w="15" w:type="dxa"/>
                  <w:left w:w="15" w:type="dxa"/>
                  <w:bottom w:w="15" w:type="dxa"/>
                  <w:right w:w="15" w:type="dxa"/>
                </w:tblCellMar>
              </w:tblPrEx>
              <w:trPr>
                <w:trHeight w:val="566" w:hRule="atLeast"/>
              </w:trPr>
              <w:tc>
                <w:tcPr>
                  <w:tcW w:w="980" w:type="dxa"/>
                  <w:vMerge w:val="continue"/>
                  <w:tcBorders>
                    <w:top w:val="nil"/>
                    <w:left w:val="single" w:color="000000" w:sz="4" w:space="0"/>
                    <w:bottom w:val="nil"/>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865" w:type="dxa"/>
                  <w:vMerge w:val="continue"/>
                  <w:tcBorders>
                    <w:top w:val="nil"/>
                    <w:left w:val="single" w:color="000000" w:sz="4" w:space="0"/>
                    <w:bottom w:val="nil"/>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575" w:type="dxa"/>
                  <w:vMerge w:val="continue"/>
                  <w:tcBorders>
                    <w:top w:val="nil"/>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1621"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700" w:type="dxa"/>
                  <w:vMerge w:val="continue"/>
                  <w:tcBorders>
                    <w:top w:val="nil"/>
                    <w:left w:val="single" w:color="000000" w:sz="4" w:space="0"/>
                    <w:bottom w:val="nil"/>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810" w:type="dxa"/>
                  <w:vMerge w:val="restart"/>
                  <w:tcBorders>
                    <w:top w:val="single" w:color="000000" w:sz="4" w:space="0"/>
                    <w:left w:val="single" w:color="000000" w:sz="4" w:space="0"/>
                    <w:bottom w:val="nil"/>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小计</w:t>
                  </w:r>
                </w:p>
              </w:tc>
              <w:tc>
                <w:tcPr>
                  <w:tcW w:w="868" w:type="dxa"/>
                  <w:vMerge w:val="restart"/>
                  <w:tcBorders>
                    <w:top w:val="single" w:color="000000" w:sz="4" w:space="0"/>
                    <w:left w:val="single" w:color="000000" w:sz="4" w:space="0"/>
                    <w:bottom w:val="nil"/>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人员经费</w:t>
                  </w:r>
                </w:p>
              </w:tc>
              <w:tc>
                <w:tcPr>
                  <w:tcW w:w="897" w:type="dxa"/>
                  <w:vMerge w:val="restart"/>
                  <w:tcBorders>
                    <w:top w:val="single" w:color="000000" w:sz="4" w:space="0"/>
                    <w:left w:val="single" w:color="000000" w:sz="4" w:space="0"/>
                    <w:bottom w:val="nil"/>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公用经费</w:t>
                  </w:r>
                </w:p>
              </w:tc>
              <w:tc>
                <w:tcPr>
                  <w:tcW w:w="707" w:type="dxa"/>
                  <w:vMerge w:val="continue"/>
                  <w:tcBorders>
                    <w:top w:val="nil"/>
                    <w:left w:val="single" w:color="000000" w:sz="4" w:space="0"/>
                    <w:bottom w:val="nil"/>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r>
            <w:tr>
              <w:tblPrEx>
                <w:tblLayout w:type="fixed"/>
                <w:tblCellMar>
                  <w:top w:w="15" w:type="dxa"/>
                  <w:left w:w="15" w:type="dxa"/>
                  <w:bottom w:w="15" w:type="dxa"/>
                  <w:right w:w="15" w:type="dxa"/>
                </w:tblCellMar>
              </w:tblPrEx>
              <w:trPr>
                <w:trHeight w:val="630" w:hRule="atLeast"/>
              </w:trPr>
              <w:tc>
                <w:tcPr>
                  <w:tcW w:w="980" w:type="dxa"/>
                  <w:vMerge w:val="continue"/>
                  <w:tcBorders>
                    <w:top w:val="nil"/>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865" w:type="dxa"/>
                  <w:vMerge w:val="continue"/>
                  <w:tcBorders>
                    <w:top w:val="nil"/>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575" w:type="dxa"/>
                  <w:vMerge w:val="continue"/>
                  <w:tcBorders>
                    <w:top w:val="nil"/>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小计</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人员经费</w:t>
                  </w:r>
                </w:p>
              </w:tc>
              <w:tc>
                <w:tcPr>
                  <w:tcW w:w="4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公用经费</w:t>
                  </w: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700" w:type="dxa"/>
                  <w:vMerge w:val="continue"/>
                  <w:tcBorders>
                    <w:top w:val="nil"/>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810" w:type="dxa"/>
                  <w:vMerge w:val="continue"/>
                  <w:tcBorders>
                    <w:top w:val="nil"/>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868" w:type="dxa"/>
                  <w:vMerge w:val="continue"/>
                  <w:tcBorders>
                    <w:top w:val="nil"/>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897" w:type="dxa"/>
                  <w:vMerge w:val="continue"/>
                  <w:tcBorders>
                    <w:top w:val="nil"/>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707" w:type="dxa"/>
                  <w:vMerge w:val="continue"/>
                  <w:tcBorders>
                    <w:top w:val="nil"/>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kern w:val="0"/>
                      <w:sz w:val="18"/>
                      <w:szCs w:val="18"/>
                    </w:rPr>
                  </w:pPr>
                </w:p>
              </w:tc>
            </w:tr>
            <w:tr>
              <w:tblPrEx>
                <w:tblLayout w:type="fixed"/>
                <w:tblCellMar>
                  <w:top w:w="15" w:type="dxa"/>
                  <w:left w:w="15" w:type="dxa"/>
                  <w:bottom w:w="15" w:type="dxa"/>
                  <w:right w:w="15" w:type="dxa"/>
                </w:tblCellMar>
              </w:tblPrEx>
              <w:trPr>
                <w:trHeight w:val="39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kern w:val="0"/>
                      <w:sz w:val="18"/>
                      <w:szCs w:val="18"/>
                    </w:rPr>
                    <w:t>教育支出</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630.28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630.28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630.28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630.28</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15" w:type="dxa"/>
                  <w:left w:w="15" w:type="dxa"/>
                  <w:bottom w:w="15" w:type="dxa"/>
                  <w:right w:w="15" w:type="dxa"/>
                </w:tblCellMar>
              </w:tblPrEx>
              <w:trPr>
                <w:trHeight w:val="33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sz w:val="18"/>
                      <w:szCs w:val="18"/>
                    </w:rPr>
                    <w:t>普通教育</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630.28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630.28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630.28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630.28</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15" w:type="dxa"/>
                  <w:left w:w="15" w:type="dxa"/>
                  <w:bottom w:w="15" w:type="dxa"/>
                  <w:right w:w="15" w:type="dxa"/>
                </w:tblCellMar>
              </w:tblPrEx>
              <w:trPr>
                <w:trHeight w:val="33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sz w:val="18"/>
                      <w:szCs w:val="18"/>
                    </w:rPr>
                  </w:pPr>
                  <w:r>
                    <w:rPr>
                      <w:rFonts w:hint="eastAsia" w:ascii="宋体" w:hAnsi="宋体" w:eastAsia="宋体" w:cs="宋体"/>
                      <w:b/>
                      <w:bCs/>
                      <w:sz w:val="18"/>
                      <w:szCs w:val="18"/>
                    </w:rPr>
                    <w:t>小学教育</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630.28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630.28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630.28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630.28</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15" w:type="dxa"/>
                  <w:left w:w="15" w:type="dxa"/>
                  <w:bottom w:w="15" w:type="dxa"/>
                  <w:right w:w="15" w:type="dxa"/>
                </w:tblCellMar>
              </w:tblPrEx>
              <w:trPr>
                <w:trHeight w:val="33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sz w:val="18"/>
                      <w:szCs w:val="18"/>
                    </w:rPr>
                  </w:pPr>
                  <w:bookmarkStart w:id="2" w:name="OLE_LINK3" w:colFirst="5" w:colLast="11"/>
                  <w:r>
                    <w:rPr>
                      <w:rFonts w:ascii="宋体" w:hAnsi="宋体" w:eastAsia="宋体" w:cs="宋体"/>
                      <w:b/>
                      <w:bCs/>
                      <w:kern w:val="0"/>
                      <w:sz w:val="18"/>
                      <w:szCs w:val="18"/>
                    </w:rPr>
                    <w:t>..</w:t>
                  </w:r>
                  <w:r>
                    <w:rPr>
                      <w:rFonts w:hint="eastAsia" w:ascii="宋体" w:hAnsi="宋体" w:eastAsia="宋体" w:cs="宋体"/>
                      <w:b/>
                      <w:bCs/>
                      <w:kern w:val="0"/>
                      <w:sz w:val="18"/>
                      <w:szCs w:val="18"/>
                    </w:rPr>
                    <w:t>社会保障和就业支出</w:t>
                  </w:r>
                  <w:r>
                    <w:rPr>
                      <w:rFonts w:ascii="宋体" w:hAnsi="宋体" w:eastAsia="宋体" w:cs="宋体"/>
                      <w:b/>
                      <w:bCs/>
                      <w:kern w:val="0"/>
                      <w:sz w:val="18"/>
                      <w:szCs w:val="18"/>
                    </w:rPr>
                    <w:t>.</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107.08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107.08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107.08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107.08</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bookmarkEnd w:id="2"/>
            <w:tr>
              <w:tblPrEx>
                <w:tblLayout w:type="fixed"/>
                <w:tblCellMar>
                  <w:top w:w="15" w:type="dxa"/>
                  <w:left w:w="15" w:type="dxa"/>
                  <w:bottom w:w="15" w:type="dxa"/>
                  <w:right w:w="15" w:type="dxa"/>
                </w:tblCellMar>
              </w:tblPrEx>
              <w:trPr>
                <w:trHeight w:val="33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kern w:val="0"/>
                      <w:sz w:val="18"/>
                      <w:szCs w:val="18"/>
                    </w:rPr>
                  </w:pPr>
                  <w:r>
                    <w:rPr>
                      <w:rFonts w:hint="eastAsia" w:ascii="宋体" w:hAnsi="宋体" w:eastAsia="宋体" w:cs="宋体"/>
                      <w:b/>
                      <w:bCs/>
                      <w:kern w:val="0"/>
                      <w:sz w:val="18"/>
                      <w:szCs w:val="18"/>
                    </w:rPr>
                    <w:t>行政事业单位养老支出</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100.19</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100.19</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100.19</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100.19</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15" w:type="dxa"/>
                  <w:left w:w="15" w:type="dxa"/>
                  <w:bottom w:w="15" w:type="dxa"/>
                  <w:right w:w="15" w:type="dxa"/>
                </w:tblCellMar>
              </w:tblPrEx>
              <w:trPr>
                <w:trHeight w:val="33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kern w:val="0"/>
                      <w:sz w:val="18"/>
                      <w:szCs w:val="18"/>
                    </w:rPr>
                  </w:pPr>
                  <w:r>
                    <w:rPr>
                      <w:rFonts w:hint="eastAsia" w:ascii="宋体" w:hAnsi="宋体" w:eastAsia="宋体" w:cs="宋体"/>
                      <w:b/>
                      <w:bCs/>
                      <w:kern w:val="0"/>
                      <w:sz w:val="18"/>
                      <w:szCs w:val="18"/>
                    </w:rPr>
                    <w:t>机关事业单位基本养老保险缴费支出</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100.19</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100.19</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100.19</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100.19</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15" w:type="dxa"/>
                  <w:left w:w="15" w:type="dxa"/>
                  <w:bottom w:w="15" w:type="dxa"/>
                  <w:right w:w="15" w:type="dxa"/>
                </w:tblCellMar>
              </w:tblPrEx>
              <w:trPr>
                <w:trHeight w:val="33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其他社会保险和就业支出</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6.89</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6.89</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6.89</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6.89</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15" w:type="dxa"/>
                  <w:left w:w="15" w:type="dxa"/>
                  <w:bottom w:w="15" w:type="dxa"/>
                  <w:right w:w="15" w:type="dxa"/>
                </w:tblCellMar>
              </w:tblPrEx>
              <w:trPr>
                <w:trHeight w:val="33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其他社会保障和就业支出</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6.89</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6.89</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6.89</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6.89</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15" w:type="dxa"/>
                  <w:left w:w="15" w:type="dxa"/>
                  <w:bottom w:w="15" w:type="dxa"/>
                  <w:right w:w="15" w:type="dxa"/>
                </w:tblCellMar>
              </w:tblPrEx>
              <w:trPr>
                <w:trHeight w:val="33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卫生健康支出</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44.46</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44.46</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44.46</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44.46</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15" w:type="dxa"/>
                  <w:left w:w="15" w:type="dxa"/>
                  <w:bottom w:w="15" w:type="dxa"/>
                  <w:right w:w="15" w:type="dxa"/>
                </w:tblCellMar>
              </w:tblPrEx>
              <w:trPr>
                <w:trHeight w:val="33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kern w:val="0"/>
                      <w:sz w:val="18"/>
                      <w:szCs w:val="18"/>
                    </w:rPr>
                  </w:pPr>
                  <w:r>
                    <w:rPr>
                      <w:rFonts w:hint="eastAsia" w:ascii="宋体" w:hAnsi="宋体" w:eastAsia="宋体" w:cs="宋体"/>
                      <w:b/>
                      <w:bCs/>
                      <w:kern w:val="0"/>
                      <w:sz w:val="18"/>
                      <w:szCs w:val="18"/>
                    </w:rPr>
                    <w:t>行政事业单位医疗</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44.46</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44.46</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44.46</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44.46</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15" w:type="dxa"/>
                  <w:left w:w="15" w:type="dxa"/>
                  <w:bottom w:w="15" w:type="dxa"/>
                  <w:right w:w="15" w:type="dxa"/>
                </w:tblCellMar>
              </w:tblPrEx>
              <w:trPr>
                <w:trHeight w:val="33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事业单位医疗</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44.46</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44.46</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44.46</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44.46</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15" w:type="dxa"/>
                  <w:left w:w="15" w:type="dxa"/>
                  <w:bottom w:w="15" w:type="dxa"/>
                  <w:right w:w="15" w:type="dxa"/>
                </w:tblCellMar>
              </w:tblPrEx>
              <w:trPr>
                <w:trHeight w:val="33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公务员医疗补助</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4.38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4.38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4.38</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4.38</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15" w:type="dxa"/>
                  <w:left w:w="15" w:type="dxa"/>
                  <w:bottom w:w="15" w:type="dxa"/>
                  <w:right w:w="15" w:type="dxa"/>
                </w:tblCellMar>
              </w:tblPrEx>
              <w:trPr>
                <w:trHeight w:val="33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住房保障支出</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75.14</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75.14</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75.14</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75.14</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15" w:type="dxa"/>
                  <w:left w:w="15" w:type="dxa"/>
                  <w:bottom w:w="15" w:type="dxa"/>
                  <w:right w:w="15" w:type="dxa"/>
                </w:tblCellMar>
              </w:tblPrEx>
              <w:trPr>
                <w:trHeight w:val="33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住房改革支出</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75.14</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75.14</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75.14</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75.14</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15" w:type="dxa"/>
                  <w:left w:w="15" w:type="dxa"/>
                  <w:bottom w:w="15" w:type="dxa"/>
                  <w:right w:w="15" w:type="dxa"/>
                </w:tblCellMar>
              </w:tblPrEx>
              <w:trPr>
                <w:trHeight w:val="330" w:hRule="atLeast"/>
              </w:trPr>
              <w:tc>
                <w:tcPr>
                  <w:tcW w:w="980" w:type="dxa"/>
                  <w:tcBorders>
                    <w:top w:val="single" w:color="000000" w:sz="4" w:space="0"/>
                    <w:left w:val="single" w:color="000000" w:sz="4" w:space="0"/>
                    <w:bottom w:val="single" w:color="000000" w:sz="4" w:space="0"/>
                    <w:right w:val="nil"/>
                  </w:tcBorders>
                  <w:vAlign w:val="center"/>
                </w:tcPr>
                <w:p>
                  <w:pPr>
                    <w:widowControl/>
                    <w:spacing w:line="360" w:lineRule="exact"/>
                    <w:jc w:val="left"/>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住房公积金</w:t>
                  </w:r>
                </w:p>
              </w:tc>
              <w:tc>
                <w:tcPr>
                  <w:tcW w:w="86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75.14</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75.14</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75.14</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b/>
                      <w:bCs/>
                      <w:sz w:val="18"/>
                      <w:szCs w:val="18"/>
                    </w:rPr>
                  </w:pPr>
                  <w:r>
                    <w:rPr>
                      <w:rFonts w:ascii="宋体" w:hAnsi="宋体" w:eastAsia="宋体" w:cs="宋体"/>
                      <w:b/>
                      <w:bCs/>
                      <w:sz w:val="18"/>
                      <w:szCs w:val="18"/>
                    </w:rPr>
                    <w:t>75.14</w:t>
                  </w:r>
                </w:p>
              </w:tc>
              <w:tc>
                <w:tcPr>
                  <w:tcW w:w="47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70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bl>
          <w:p>
            <w:pPr>
              <w:widowControl/>
              <w:spacing w:line="360" w:lineRule="exact"/>
              <w:jc w:val="center"/>
              <w:rPr>
                <w:rFonts w:eastAsia="方正小标宋简体"/>
                <w:kern w:val="0"/>
                <w:sz w:val="18"/>
                <w:szCs w:val="18"/>
              </w:rPr>
            </w:pPr>
          </w:p>
        </w:tc>
      </w:tr>
    </w:tbl>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p>
      <w:pPr>
        <w:spacing w:line="360" w:lineRule="exact"/>
        <w:rPr>
          <w:rFonts w:eastAsia="楷体"/>
          <w:sz w:val="18"/>
          <w:szCs w:val="18"/>
        </w:rPr>
      </w:pPr>
    </w:p>
    <w:tbl>
      <w:tblPr>
        <w:tblStyle w:val="12"/>
        <w:tblW w:w="8942" w:type="dxa"/>
        <w:jc w:val="center"/>
        <w:tblInd w:w="0" w:type="dxa"/>
        <w:tblLayout w:type="fixed"/>
        <w:tblCellMar>
          <w:top w:w="0" w:type="dxa"/>
          <w:left w:w="108" w:type="dxa"/>
          <w:bottom w:w="0" w:type="dxa"/>
          <w:right w:w="108" w:type="dxa"/>
        </w:tblCellMar>
      </w:tblPr>
      <w:tblGrid>
        <w:gridCol w:w="1240"/>
        <w:gridCol w:w="761"/>
        <w:gridCol w:w="861"/>
        <w:gridCol w:w="1204"/>
        <w:gridCol w:w="1128"/>
        <w:gridCol w:w="1027"/>
        <w:gridCol w:w="1365"/>
        <w:gridCol w:w="1356"/>
      </w:tblGrid>
      <w:tr>
        <w:tblPrEx>
          <w:tblLayout w:type="fixed"/>
          <w:tblCellMar>
            <w:top w:w="0" w:type="dxa"/>
            <w:left w:w="108" w:type="dxa"/>
            <w:bottom w:w="0" w:type="dxa"/>
            <w:right w:w="108" w:type="dxa"/>
          </w:tblCellMar>
        </w:tblPrEx>
        <w:trPr>
          <w:trHeight w:val="1291" w:hRule="atLeast"/>
          <w:jc w:val="center"/>
        </w:trPr>
        <w:tc>
          <w:tcPr>
            <w:tcW w:w="8942" w:type="dxa"/>
            <w:gridSpan w:val="8"/>
            <w:tcBorders>
              <w:top w:val="nil"/>
              <w:left w:val="nil"/>
              <w:bottom w:val="single" w:color="auto" w:sz="4" w:space="0"/>
              <w:right w:val="nil"/>
            </w:tcBorders>
            <w:vAlign w:val="bottom"/>
          </w:tcPr>
          <w:p>
            <w:pPr>
              <w:widowControl/>
              <w:spacing w:line="360" w:lineRule="exact"/>
              <w:jc w:val="center"/>
              <w:rPr>
                <w:rFonts w:eastAsia="方正小标宋简体"/>
                <w:kern w:val="0"/>
                <w:sz w:val="18"/>
                <w:szCs w:val="18"/>
              </w:rPr>
            </w:pPr>
          </w:p>
          <w:p>
            <w:pPr>
              <w:widowControl/>
              <w:spacing w:beforeLines="50" w:line="360" w:lineRule="exact"/>
              <w:jc w:val="center"/>
              <w:rPr>
                <w:rFonts w:eastAsia="方正小标宋简体"/>
                <w:kern w:val="0"/>
                <w:sz w:val="44"/>
                <w:szCs w:val="44"/>
              </w:rPr>
            </w:pPr>
            <w:r>
              <w:rPr>
                <w:rFonts w:hint="eastAsia" w:eastAsia="方正小标宋简体"/>
                <w:kern w:val="0"/>
                <w:sz w:val="44"/>
                <w:szCs w:val="44"/>
              </w:rPr>
              <w:t>一般公共预算基本支出表</w:t>
            </w:r>
          </w:p>
          <w:p>
            <w:pPr>
              <w:widowControl/>
              <w:spacing w:line="360" w:lineRule="exact"/>
              <w:jc w:val="left"/>
              <w:rPr>
                <w:rFonts w:eastAsia="宋体"/>
                <w:kern w:val="0"/>
                <w:sz w:val="18"/>
                <w:szCs w:val="18"/>
              </w:rPr>
            </w:pPr>
            <w:r>
              <w:rPr>
                <w:rFonts w:hint="eastAsia" w:eastAsia="宋体"/>
                <w:kern w:val="0"/>
                <w:sz w:val="18"/>
                <w:szCs w:val="18"/>
              </w:rPr>
              <w:t>　</w:t>
            </w:r>
          </w:p>
          <w:p>
            <w:pPr>
              <w:widowControl/>
              <w:spacing w:line="360" w:lineRule="exact"/>
              <w:jc w:val="right"/>
              <w:rPr>
                <w:rFonts w:hAnsi="华文细黑" w:eastAsia="华文细黑"/>
                <w:kern w:val="0"/>
                <w:sz w:val="18"/>
                <w:szCs w:val="18"/>
              </w:rPr>
            </w:pPr>
            <w:r>
              <w:rPr>
                <w:rFonts w:hint="eastAsia" w:hAnsi="华文细黑" w:eastAsia="华文细黑"/>
                <w:kern w:val="0"/>
                <w:sz w:val="18"/>
                <w:szCs w:val="18"/>
              </w:rPr>
              <w:t>　单位：万元</w:t>
            </w:r>
          </w:p>
        </w:tc>
      </w:tr>
      <w:tr>
        <w:tblPrEx>
          <w:tblLayout w:type="fixed"/>
          <w:tblCellMar>
            <w:top w:w="0" w:type="dxa"/>
            <w:left w:w="108" w:type="dxa"/>
            <w:bottom w:w="0" w:type="dxa"/>
            <w:right w:w="108" w:type="dxa"/>
          </w:tblCellMar>
        </w:tblPrEx>
        <w:trPr>
          <w:trHeight w:val="812" w:hRule="atLeast"/>
          <w:jc w:val="center"/>
        </w:trPr>
        <w:tc>
          <w:tcPr>
            <w:tcW w:w="1240" w:type="dxa"/>
            <w:tcBorders>
              <w:top w:val="single" w:color="auto" w:sz="4" w:space="0"/>
              <w:left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761" w:type="dxa"/>
            <w:tcBorders>
              <w:top w:val="single" w:color="auto" w:sz="4" w:space="0"/>
              <w:left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3193" w:type="dxa"/>
            <w:gridSpan w:val="3"/>
            <w:tcBorders>
              <w:top w:val="single" w:color="auto" w:sz="4" w:space="0"/>
              <w:left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当年预算</w:t>
            </w:r>
          </w:p>
        </w:tc>
        <w:tc>
          <w:tcPr>
            <w:tcW w:w="374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上年结转结余</w:t>
            </w:r>
          </w:p>
        </w:tc>
      </w:tr>
      <w:tr>
        <w:tblPrEx>
          <w:tblLayout w:type="fixed"/>
          <w:tblCellMar>
            <w:top w:w="0" w:type="dxa"/>
            <w:left w:w="108" w:type="dxa"/>
            <w:bottom w:w="0" w:type="dxa"/>
            <w:right w:w="108" w:type="dxa"/>
          </w:tblCellMar>
        </w:tblPrEx>
        <w:trPr>
          <w:trHeight w:val="812" w:hRule="atLeast"/>
          <w:jc w:val="center"/>
        </w:trPr>
        <w:tc>
          <w:tcPr>
            <w:tcW w:w="1240" w:type="dxa"/>
            <w:tcBorders>
              <w:top w:val="single" w:color="auto" w:sz="4" w:space="0"/>
              <w:left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经济分类科目</w:t>
            </w:r>
          </w:p>
        </w:tc>
        <w:tc>
          <w:tcPr>
            <w:tcW w:w="761" w:type="dxa"/>
            <w:tcBorders>
              <w:top w:val="single" w:color="auto" w:sz="4" w:space="0"/>
              <w:left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合计</w:t>
            </w:r>
          </w:p>
        </w:tc>
        <w:tc>
          <w:tcPr>
            <w:tcW w:w="861" w:type="dxa"/>
            <w:tcBorders>
              <w:top w:val="single" w:color="auto" w:sz="4" w:space="0"/>
              <w:left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小计</w:t>
            </w:r>
          </w:p>
        </w:tc>
        <w:tc>
          <w:tcPr>
            <w:tcW w:w="120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人员经费</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公用经费</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小计</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人员经费</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公用经费</w:t>
            </w:r>
          </w:p>
        </w:tc>
      </w:tr>
      <w:tr>
        <w:tblPrEx>
          <w:tblLayout w:type="fixed"/>
          <w:tblCellMar>
            <w:top w:w="0" w:type="dxa"/>
            <w:left w:w="108" w:type="dxa"/>
            <w:bottom w:w="0" w:type="dxa"/>
            <w:right w:w="108" w:type="dxa"/>
          </w:tblCellMar>
        </w:tblPrEx>
        <w:trPr>
          <w:trHeight w:val="812" w:hRule="atLeast"/>
          <w:jc w:val="center"/>
        </w:trPr>
        <w:tc>
          <w:tcPr>
            <w:tcW w:w="1240" w:type="dxa"/>
            <w:tcBorders>
              <w:top w:val="single" w:color="auto" w:sz="4" w:space="0"/>
              <w:left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p>
        </w:tc>
        <w:tc>
          <w:tcPr>
            <w:tcW w:w="761" w:type="dxa"/>
            <w:tcBorders>
              <w:top w:val="single" w:color="auto" w:sz="4" w:space="0"/>
              <w:left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856.97</w:t>
            </w:r>
          </w:p>
        </w:tc>
        <w:tc>
          <w:tcPr>
            <w:tcW w:w="861" w:type="dxa"/>
            <w:tcBorders>
              <w:top w:val="single" w:color="auto" w:sz="4" w:space="0"/>
              <w:left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856.97</w:t>
            </w:r>
          </w:p>
        </w:tc>
        <w:tc>
          <w:tcPr>
            <w:tcW w:w="120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856.97</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0" w:type="dxa"/>
            <w:left w:w="108" w:type="dxa"/>
            <w:bottom w:w="0" w:type="dxa"/>
            <w:right w:w="108" w:type="dxa"/>
          </w:tblCellMar>
        </w:tblPrEx>
        <w:trPr>
          <w:trHeight w:val="614"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一、工资福利支出</w:t>
            </w:r>
          </w:p>
        </w:tc>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852.89</w:t>
            </w:r>
          </w:p>
        </w:tc>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852.89</w:t>
            </w:r>
          </w:p>
        </w:tc>
        <w:tc>
          <w:tcPr>
            <w:tcW w:w="12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852.89</w:t>
            </w:r>
          </w:p>
        </w:tc>
        <w:tc>
          <w:tcPr>
            <w:tcW w:w="11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0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0" w:type="dxa"/>
            <w:left w:w="108" w:type="dxa"/>
            <w:bottom w:w="0" w:type="dxa"/>
            <w:right w:w="108" w:type="dxa"/>
          </w:tblCellMar>
        </w:tblPrEx>
        <w:trPr>
          <w:trHeight w:val="60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基本工资</w:t>
            </w:r>
          </w:p>
        </w:tc>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386.97</w:t>
            </w:r>
          </w:p>
        </w:tc>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386.97</w:t>
            </w:r>
          </w:p>
        </w:tc>
        <w:tc>
          <w:tcPr>
            <w:tcW w:w="12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386.97</w:t>
            </w:r>
          </w:p>
        </w:tc>
        <w:tc>
          <w:tcPr>
            <w:tcW w:w="11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0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0" w:type="dxa"/>
            <w:left w:w="108" w:type="dxa"/>
            <w:bottom w:w="0" w:type="dxa"/>
            <w:right w:w="108" w:type="dxa"/>
          </w:tblCellMar>
        </w:tblPrEx>
        <w:trPr>
          <w:trHeight w:val="60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津贴补贴</w:t>
            </w:r>
          </w:p>
        </w:tc>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206.99</w:t>
            </w:r>
          </w:p>
        </w:tc>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206.99</w:t>
            </w:r>
          </w:p>
        </w:tc>
        <w:tc>
          <w:tcPr>
            <w:tcW w:w="12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206.99</w:t>
            </w:r>
          </w:p>
        </w:tc>
        <w:tc>
          <w:tcPr>
            <w:tcW w:w="11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0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0" w:type="dxa"/>
            <w:left w:w="108" w:type="dxa"/>
            <w:bottom w:w="0" w:type="dxa"/>
            <w:right w:w="108" w:type="dxa"/>
          </w:tblCellMar>
        </w:tblPrEx>
        <w:trPr>
          <w:trHeight w:val="60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奖金</w:t>
            </w:r>
          </w:p>
        </w:tc>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32.25</w:t>
            </w:r>
          </w:p>
        </w:tc>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32.25</w:t>
            </w:r>
          </w:p>
        </w:tc>
        <w:tc>
          <w:tcPr>
            <w:tcW w:w="12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32.25</w:t>
            </w:r>
          </w:p>
        </w:tc>
        <w:tc>
          <w:tcPr>
            <w:tcW w:w="11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0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0" w:type="dxa"/>
            <w:left w:w="108" w:type="dxa"/>
            <w:bottom w:w="0" w:type="dxa"/>
            <w:right w:w="108" w:type="dxa"/>
          </w:tblCellMar>
        </w:tblPrEx>
        <w:trPr>
          <w:trHeight w:val="60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社会保障缴费</w:t>
            </w:r>
          </w:p>
        </w:tc>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107.08</w:t>
            </w:r>
          </w:p>
        </w:tc>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107.08</w:t>
            </w:r>
          </w:p>
        </w:tc>
        <w:tc>
          <w:tcPr>
            <w:tcW w:w="12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107.08</w:t>
            </w:r>
          </w:p>
        </w:tc>
        <w:tc>
          <w:tcPr>
            <w:tcW w:w="11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0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0" w:type="dxa"/>
            <w:left w:w="108" w:type="dxa"/>
            <w:bottom w:w="0" w:type="dxa"/>
            <w:right w:w="108" w:type="dxa"/>
          </w:tblCellMar>
        </w:tblPrEx>
        <w:trPr>
          <w:trHeight w:val="60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职工基本医疗保险缴费</w:t>
            </w:r>
          </w:p>
        </w:tc>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40.08</w:t>
            </w:r>
          </w:p>
        </w:tc>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40.08</w:t>
            </w:r>
          </w:p>
        </w:tc>
        <w:tc>
          <w:tcPr>
            <w:tcW w:w="12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40.08</w:t>
            </w:r>
          </w:p>
        </w:tc>
        <w:tc>
          <w:tcPr>
            <w:tcW w:w="11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0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0" w:type="dxa"/>
            <w:left w:w="108" w:type="dxa"/>
            <w:bottom w:w="0" w:type="dxa"/>
            <w:right w:w="108" w:type="dxa"/>
          </w:tblCellMar>
        </w:tblPrEx>
        <w:trPr>
          <w:trHeight w:val="60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公务员医疗补助</w:t>
            </w:r>
          </w:p>
        </w:tc>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4.38</w:t>
            </w:r>
          </w:p>
        </w:tc>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4.38</w:t>
            </w:r>
          </w:p>
        </w:tc>
        <w:tc>
          <w:tcPr>
            <w:tcW w:w="12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4.38</w:t>
            </w:r>
          </w:p>
        </w:tc>
        <w:tc>
          <w:tcPr>
            <w:tcW w:w="11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0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0" w:type="dxa"/>
            <w:left w:w="108" w:type="dxa"/>
            <w:bottom w:w="0" w:type="dxa"/>
            <w:right w:w="108" w:type="dxa"/>
          </w:tblCellMar>
        </w:tblPrEx>
        <w:trPr>
          <w:trHeight w:val="60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其他社会保障缴费</w:t>
            </w:r>
          </w:p>
        </w:tc>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11.27</w:t>
            </w:r>
          </w:p>
        </w:tc>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11.27</w:t>
            </w:r>
          </w:p>
        </w:tc>
        <w:tc>
          <w:tcPr>
            <w:tcW w:w="12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11.27</w:t>
            </w:r>
          </w:p>
        </w:tc>
        <w:tc>
          <w:tcPr>
            <w:tcW w:w="11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0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0" w:type="dxa"/>
            <w:left w:w="108" w:type="dxa"/>
            <w:bottom w:w="0" w:type="dxa"/>
            <w:right w:w="108" w:type="dxa"/>
          </w:tblCellMar>
        </w:tblPrEx>
        <w:trPr>
          <w:trHeight w:val="60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住房公积金</w:t>
            </w:r>
          </w:p>
        </w:tc>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75.14</w:t>
            </w:r>
          </w:p>
        </w:tc>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75.14</w:t>
            </w:r>
          </w:p>
        </w:tc>
        <w:tc>
          <w:tcPr>
            <w:tcW w:w="12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75.14</w:t>
            </w:r>
          </w:p>
        </w:tc>
        <w:tc>
          <w:tcPr>
            <w:tcW w:w="11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0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0" w:type="dxa"/>
            <w:left w:w="108" w:type="dxa"/>
            <w:bottom w:w="0" w:type="dxa"/>
            <w:right w:w="108" w:type="dxa"/>
          </w:tblCellMar>
        </w:tblPrEx>
        <w:trPr>
          <w:trHeight w:val="60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其他工资福利支出</w:t>
            </w:r>
          </w:p>
        </w:tc>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2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1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0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0" w:type="dxa"/>
            <w:left w:w="108" w:type="dxa"/>
            <w:bottom w:w="0" w:type="dxa"/>
            <w:right w:w="108" w:type="dxa"/>
          </w:tblCellMar>
        </w:tblPrEx>
        <w:trPr>
          <w:trHeight w:val="60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二、商品和服务支出</w:t>
            </w:r>
          </w:p>
        </w:tc>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2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1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0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0" w:type="dxa"/>
            <w:left w:w="108" w:type="dxa"/>
            <w:bottom w:w="0" w:type="dxa"/>
            <w:right w:w="108" w:type="dxa"/>
          </w:tblCellMar>
        </w:tblPrEx>
        <w:trPr>
          <w:trHeight w:val="60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办公费</w:t>
            </w:r>
          </w:p>
        </w:tc>
        <w:tc>
          <w:tcPr>
            <w:tcW w:w="7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2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1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0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r>
        <w:tblPrEx>
          <w:tblLayout w:type="fixed"/>
          <w:tblCellMar>
            <w:top w:w="0" w:type="dxa"/>
            <w:left w:w="108" w:type="dxa"/>
            <w:bottom w:w="0" w:type="dxa"/>
            <w:right w:w="108" w:type="dxa"/>
          </w:tblCellMar>
        </w:tblPrEx>
        <w:trPr>
          <w:trHeight w:val="60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生活补助</w:t>
            </w:r>
          </w:p>
        </w:tc>
        <w:tc>
          <w:tcPr>
            <w:tcW w:w="761" w:type="dxa"/>
            <w:tcBorders>
              <w:top w:val="single" w:color="auto" w:sz="4" w:space="0"/>
              <w:left w:val="single" w:color="auto" w:sz="4" w:space="0"/>
              <w:bottom w:val="single" w:color="auto" w:sz="4" w:space="0"/>
              <w:right w:val="single" w:color="auto" w:sz="4" w:space="0"/>
            </w:tcBorders>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4.08</w:t>
            </w:r>
          </w:p>
        </w:tc>
        <w:tc>
          <w:tcPr>
            <w:tcW w:w="861" w:type="dxa"/>
            <w:tcBorders>
              <w:top w:val="single" w:color="auto" w:sz="4" w:space="0"/>
              <w:left w:val="single" w:color="auto" w:sz="4" w:space="0"/>
              <w:bottom w:val="single" w:color="auto" w:sz="4" w:space="0"/>
              <w:right w:val="single" w:color="auto" w:sz="4" w:space="0"/>
            </w:tcBorders>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4.08</w:t>
            </w:r>
          </w:p>
        </w:tc>
        <w:tc>
          <w:tcPr>
            <w:tcW w:w="1204" w:type="dxa"/>
            <w:tcBorders>
              <w:top w:val="single" w:color="auto" w:sz="4" w:space="0"/>
              <w:left w:val="single" w:color="auto" w:sz="4" w:space="0"/>
              <w:bottom w:val="single" w:color="auto" w:sz="4" w:space="0"/>
              <w:right w:val="single" w:color="auto" w:sz="4" w:space="0"/>
            </w:tcBorders>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4.08</w:t>
            </w:r>
          </w:p>
        </w:tc>
        <w:tc>
          <w:tcPr>
            <w:tcW w:w="1128" w:type="dxa"/>
            <w:tcBorders>
              <w:top w:val="single" w:color="auto" w:sz="4" w:space="0"/>
              <w:left w:val="single" w:color="auto" w:sz="4" w:space="0"/>
              <w:bottom w:val="single" w:color="auto" w:sz="4" w:space="0"/>
              <w:right w:val="single" w:color="auto" w:sz="4" w:space="0"/>
            </w:tcBorders>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027" w:type="dxa"/>
            <w:tcBorders>
              <w:top w:val="single" w:color="auto" w:sz="4" w:space="0"/>
              <w:left w:val="single" w:color="auto" w:sz="4" w:space="0"/>
              <w:bottom w:val="single" w:color="auto" w:sz="4" w:space="0"/>
              <w:right w:val="single" w:color="auto" w:sz="4" w:space="0"/>
            </w:tcBorders>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65" w:type="dxa"/>
            <w:tcBorders>
              <w:top w:val="single" w:color="auto" w:sz="4" w:space="0"/>
              <w:left w:val="single" w:color="auto" w:sz="4" w:space="0"/>
              <w:bottom w:val="single" w:color="auto" w:sz="4" w:space="0"/>
              <w:right w:val="single" w:color="auto" w:sz="4" w:space="0"/>
            </w:tcBorders>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c>
          <w:tcPr>
            <w:tcW w:w="1356" w:type="dxa"/>
            <w:tcBorders>
              <w:top w:val="single" w:color="auto" w:sz="4" w:space="0"/>
              <w:left w:val="single" w:color="auto" w:sz="4" w:space="0"/>
              <w:bottom w:val="single" w:color="auto" w:sz="4" w:space="0"/>
              <w:right w:val="single" w:color="auto" w:sz="4" w:space="0"/>
            </w:tcBorders>
          </w:tcPr>
          <w:p>
            <w:pPr>
              <w:widowControl/>
              <w:spacing w:line="360" w:lineRule="exact"/>
              <w:jc w:val="center"/>
              <w:textAlignment w:val="center"/>
              <w:rPr>
                <w:rFonts w:ascii="宋体" w:hAnsi="宋体" w:eastAsia="宋体" w:cs="宋体"/>
                <w:b/>
                <w:bCs/>
                <w:kern w:val="0"/>
                <w:sz w:val="18"/>
                <w:szCs w:val="18"/>
              </w:rPr>
            </w:pPr>
            <w:r>
              <w:rPr>
                <w:rFonts w:ascii="宋体" w:hAnsi="宋体" w:eastAsia="宋体" w:cs="宋体"/>
                <w:b/>
                <w:bCs/>
                <w:kern w:val="0"/>
                <w:sz w:val="18"/>
                <w:szCs w:val="18"/>
              </w:rPr>
              <w:t>0.00</w:t>
            </w:r>
          </w:p>
        </w:tc>
      </w:tr>
    </w:tbl>
    <w:p>
      <w:pPr>
        <w:spacing w:line="360" w:lineRule="exact"/>
        <w:jc w:val="center"/>
        <w:rPr>
          <w:rFonts w:ascii="方正小标宋简体" w:hAnsi="方正小标宋简体" w:eastAsia="方正小标宋简体" w:cs="方正小标宋简体"/>
          <w:kern w:val="0"/>
          <w:sz w:val="18"/>
          <w:szCs w:val="18"/>
        </w:rPr>
      </w:pPr>
    </w:p>
    <w:p>
      <w:pPr>
        <w:spacing w:beforeLines="42" w:afterLines="50" w:line="500" w:lineRule="exact"/>
        <w:jc w:val="center"/>
        <w:rPr>
          <w:rFonts w:hAnsi="楷体" w:eastAsia="楷体"/>
          <w:sz w:val="44"/>
          <w:szCs w:val="44"/>
        </w:rPr>
      </w:pPr>
      <w:r>
        <w:rPr>
          <w:rFonts w:hint="eastAsia" w:ascii="方正小标宋简体" w:hAnsi="方正小标宋简体" w:eastAsia="方正小标宋简体" w:cs="方正小标宋简体"/>
          <w:kern w:val="0"/>
          <w:sz w:val="44"/>
          <w:szCs w:val="44"/>
        </w:rPr>
        <w:t>本年一般公共预算支出明细表</w:t>
      </w:r>
    </w:p>
    <w:tbl>
      <w:tblPr>
        <w:tblStyle w:val="12"/>
        <w:tblW w:w="8756" w:type="dxa"/>
        <w:tblInd w:w="-13" w:type="dxa"/>
        <w:tblLayout w:type="fixed"/>
        <w:tblCellMar>
          <w:top w:w="0" w:type="dxa"/>
          <w:left w:w="0" w:type="dxa"/>
          <w:bottom w:w="0" w:type="dxa"/>
          <w:right w:w="0" w:type="dxa"/>
        </w:tblCellMar>
      </w:tblPr>
      <w:tblGrid>
        <w:gridCol w:w="1095"/>
        <w:gridCol w:w="1006"/>
        <w:gridCol w:w="758"/>
        <w:gridCol w:w="737"/>
        <w:gridCol w:w="737"/>
        <w:gridCol w:w="737"/>
        <w:gridCol w:w="737"/>
        <w:gridCol w:w="737"/>
        <w:gridCol w:w="737"/>
        <w:gridCol w:w="737"/>
        <w:gridCol w:w="738"/>
      </w:tblGrid>
      <w:tr>
        <w:tblPrEx>
          <w:tblLayout w:type="fixed"/>
          <w:tblCellMar>
            <w:top w:w="0" w:type="dxa"/>
            <w:left w:w="0" w:type="dxa"/>
            <w:bottom w:w="0" w:type="dxa"/>
            <w:right w:w="0" w:type="dxa"/>
          </w:tblCellMar>
        </w:tblPrEx>
        <w:trPr>
          <w:trHeight w:val="354" w:hRule="atLeast"/>
        </w:trPr>
        <w:tc>
          <w:tcPr>
            <w:tcW w:w="1095" w:type="dxa"/>
            <w:tcBorders>
              <w:top w:val="nil"/>
              <w:left w:val="nil"/>
              <w:bottom w:val="single" w:color="000000" w:sz="4" w:space="0"/>
              <w:right w:val="nil"/>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p>
        </w:tc>
        <w:tc>
          <w:tcPr>
            <w:tcW w:w="3975" w:type="dxa"/>
            <w:gridSpan w:val="5"/>
            <w:tcBorders>
              <w:top w:val="nil"/>
              <w:left w:val="nil"/>
              <w:bottom w:val="single" w:color="000000" w:sz="4" w:space="0"/>
              <w:right w:val="nil"/>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p>
        </w:tc>
        <w:tc>
          <w:tcPr>
            <w:tcW w:w="3686" w:type="dxa"/>
            <w:gridSpan w:val="5"/>
            <w:tcBorders>
              <w:top w:val="nil"/>
              <w:left w:val="nil"/>
              <w:bottom w:val="single" w:color="000000" w:sz="4" w:space="0"/>
              <w:right w:val="nil"/>
            </w:tcBorders>
            <w:tcMar>
              <w:top w:w="15" w:type="dxa"/>
              <w:left w:w="15" w:type="dxa"/>
              <w:right w:w="15" w:type="dxa"/>
            </w:tcMar>
            <w:vAlign w:val="center"/>
          </w:tcPr>
          <w:p>
            <w:pPr>
              <w:widowControl/>
              <w:spacing w:line="360" w:lineRule="exact"/>
              <w:jc w:val="right"/>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单位：万元</w:t>
            </w:r>
          </w:p>
        </w:tc>
      </w:tr>
      <w:tr>
        <w:tblPrEx>
          <w:tblLayout w:type="fixed"/>
          <w:tblCellMar>
            <w:top w:w="0" w:type="dxa"/>
            <w:left w:w="0" w:type="dxa"/>
            <w:bottom w:w="0" w:type="dxa"/>
            <w:right w:w="0" w:type="dxa"/>
          </w:tblCellMar>
        </w:tblPrEx>
        <w:trPr>
          <w:trHeight w:val="354" w:hRule="atLeast"/>
        </w:trPr>
        <w:tc>
          <w:tcPr>
            <w:tcW w:w="10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科目编码</w:t>
            </w:r>
          </w:p>
        </w:tc>
        <w:tc>
          <w:tcPr>
            <w:tcW w:w="39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一般公共预算财政拨款</w:t>
            </w:r>
          </w:p>
        </w:tc>
        <w:tc>
          <w:tcPr>
            <w:tcW w:w="368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国库拨款资金</w:t>
            </w:r>
          </w:p>
        </w:tc>
      </w:tr>
      <w:tr>
        <w:tblPrEx>
          <w:tblLayout w:type="fixed"/>
          <w:tblCellMar>
            <w:top w:w="0" w:type="dxa"/>
            <w:left w:w="0" w:type="dxa"/>
            <w:bottom w:w="0" w:type="dxa"/>
            <w:right w:w="0" w:type="dxa"/>
          </w:tblCellMar>
        </w:tblPrEx>
        <w:trPr>
          <w:trHeight w:val="354" w:hRule="atLeast"/>
        </w:trPr>
        <w:tc>
          <w:tcPr>
            <w:tcW w:w="10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p>
        </w:tc>
        <w:tc>
          <w:tcPr>
            <w:tcW w:w="100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总计</w:t>
            </w:r>
          </w:p>
        </w:tc>
        <w:tc>
          <w:tcPr>
            <w:tcW w:w="223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基本支出</w:t>
            </w:r>
          </w:p>
        </w:tc>
        <w:tc>
          <w:tcPr>
            <w:tcW w:w="73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项目支出</w:t>
            </w:r>
          </w:p>
        </w:tc>
        <w:tc>
          <w:tcPr>
            <w:tcW w:w="22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基本支出</w:t>
            </w:r>
          </w:p>
        </w:tc>
        <w:tc>
          <w:tcPr>
            <w:tcW w:w="14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项目支出</w:t>
            </w:r>
          </w:p>
        </w:tc>
      </w:tr>
      <w:tr>
        <w:tblPrEx>
          <w:tblLayout w:type="fixed"/>
          <w:tblCellMar>
            <w:top w:w="0" w:type="dxa"/>
            <w:left w:w="0" w:type="dxa"/>
            <w:bottom w:w="0" w:type="dxa"/>
            <w:right w:w="0" w:type="dxa"/>
          </w:tblCellMar>
        </w:tblPrEx>
        <w:trPr>
          <w:trHeight w:val="300" w:hRule="atLeast"/>
        </w:trPr>
        <w:tc>
          <w:tcPr>
            <w:tcW w:w="10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p>
        </w:tc>
        <w:tc>
          <w:tcPr>
            <w:tcW w:w="100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合计</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人员经费</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公用经费</w:t>
            </w:r>
          </w:p>
        </w:tc>
        <w:tc>
          <w:tcPr>
            <w:tcW w:w="7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工会经费直拨</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政府采购资金</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其他国库集中支付资金</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政府采购资金</w:t>
            </w:r>
          </w:p>
        </w:tc>
        <w:tc>
          <w:tcPr>
            <w:tcW w:w="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其他国库集中支付资金</w:t>
            </w:r>
          </w:p>
        </w:tc>
      </w:tr>
      <w:tr>
        <w:tblPrEx>
          <w:tblLayout w:type="fixed"/>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left"/>
              <w:rPr>
                <w:rFonts w:ascii="仿宋" w:hAnsi="仿宋" w:eastAsia="仿宋" w:cs="Verdana"/>
                <w:sz w:val="18"/>
                <w:szCs w:val="18"/>
              </w:rPr>
            </w:pPr>
            <w:r>
              <w:rPr>
                <w:rFonts w:ascii="仿宋" w:hAnsi="仿宋" w:eastAsia="仿宋" w:cs="Verdana"/>
                <w:sz w:val="18"/>
                <w:szCs w:val="18"/>
              </w:rPr>
              <w:t>501031</w:t>
            </w:r>
          </w:p>
        </w:tc>
        <w:tc>
          <w:tcPr>
            <w:tcW w:w="1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856.97</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856.97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856.97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856.97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0.00</w:t>
            </w:r>
          </w:p>
        </w:tc>
        <w:tc>
          <w:tcPr>
            <w:tcW w:w="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0.00</w:t>
            </w:r>
          </w:p>
        </w:tc>
      </w:tr>
      <w:tr>
        <w:tblPrEx>
          <w:tblLayout w:type="fixed"/>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 w:hAnsi="仿宋" w:eastAsia="仿宋" w:cs="Verdana"/>
                <w:sz w:val="18"/>
                <w:szCs w:val="18"/>
              </w:rPr>
            </w:pPr>
            <w:r>
              <w:rPr>
                <w:rFonts w:ascii="仿宋" w:hAnsi="仿宋" w:eastAsia="仿宋" w:cs="Verdana"/>
                <w:sz w:val="18"/>
                <w:szCs w:val="18"/>
              </w:rPr>
              <w:t>2050202</w:t>
            </w:r>
          </w:p>
        </w:tc>
        <w:tc>
          <w:tcPr>
            <w:tcW w:w="1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856.97</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856.97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856.97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856.97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r>
      <w:tr>
        <w:tblPrEx>
          <w:tblLayout w:type="fixed"/>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 w:hAnsi="仿宋" w:eastAsia="仿宋" w:cs="Verdana"/>
                <w:sz w:val="18"/>
                <w:szCs w:val="18"/>
              </w:rPr>
            </w:pPr>
            <w:r>
              <w:rPr>
                <w:rFonts w:ascii="仿宋" w:hAnsi="仿宋" w:eastAsia="仿宋" w:cs="Verdana"/>
                <w:sz w:val="18"/>
                <w:szCs w:val="18"/>
              </w:rPr>
              <w:t>2080505</w:t>
            </w:r>
          </w:p>
        </w:tc>
        <w:tc>
          <w:tcPr>
            <w:tcW w:w="1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100.09</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100.09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100.09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100.09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r>
      <w:tr>
        <w:tblPrEx>
          <w:tblLayout w:type="fixed"/>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 w:hAnsi="仿宋" w:eastAsia="仿宋" w:cs="Verdana"/>
                <w:sz w:val="18"/>
                <w:szCs w:val="18"/>
              </w:rPr>
            </w:pPr>
            <w:r>
              <w:rPr>
                <w:rFonts w:ascii="仿宋" w:hAnsi="仿宋" w:eastAsia="仿宋" w:cs="Verdana"/>
                <w:sz w:val="18"/>
                <w:szCs w:val="18"/>
              </w:rPr>
              <w:t>2089999</w:t>
            </w:r>
          </w:p>
        </w:tc>
        <w:tc>
          <w:tcPr>
            <w:tcW w:w="1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6.89</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6.89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6.89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6.89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r>
      <w:tr>
        <w:tblPrEx>
          <w:tblLayout w:type="fixed"/>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 w:hAnsi="仿宋" w:eastAsia="仿宋" w:cs="Verdana"/>
                <w:sz w:val="18"/>
                <w:szCs w:val="18"/>
              </w:rPr>
            </w:pPr>
            <w:r>
              <w:rPr>
                <w:rFonts w:ascii="仿宋" w:hAnsi="仿宋" w:eastAsia="仿宋" w:cs="Verdana"/>
                <w:sz w:val="18"/>
                <w:szCs w:val="18"/>
              </w:rPr>
              <w:t>2101102</w:t>
            </w:r>
          </w:p>
        </w:tc>
        <w:tc>
          <w:tcPr>
            <w:tcW w:w="1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40.08</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40.08</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40.08</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40.08</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r>
      <w:tr>
        <w:tblPrEx>
          <w:tblLayout w:type="fixed"/>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 w:hAnsi="仿宋" w:eastAsia="仿宋" w:cs="Verdana"/>
                <w:sz w:val="18"/>
                <w:szCs w:val="18"/>
              </w:rPr>
            </w:pPr>
            <w:r>
              <w:rPr>
                <w:rFonts w:ascii="仿宋" w:hAnsi="仿宋" w:eastAsia="仿宋" w:cs="Verdana"/>
                <w:sz w:val="18"/>
                <w:szCs w:val="18"/>
              </w:rPr>
              <w:t>2101103</w:t>
            </w:r>
          </w:p>
        </w:tc>
        <w:tc>
          <w:tcPr>
            <w:tcW w:w="1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4.38</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4.38</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4.38</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4.38</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r>
      <w:tr>
        <w:tblPrEx>
          <w:tblLayout w:type="fixed"/>
          <w:tblCellMar>
            <w:top w:w="0" w:type="dxa"/>
            <w:left w:w="0" w:type="dxa"/>
            <w:bottom w:w="0" w:type="dxa"/>
            <w:right w:w="0" w:type="dxa"/>
          </w:tblCellMar>
        </w:tblPrEx>
        <w:trPr>
          <w:trHeight w:val="850" w:hRule="atLeast"/>
        </w:trPr>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 w:hAnsi="仿宋" w:eastAsia="仿宋" w:cs="Verdana"/>
                <w:sz w:val="18"/>
                <w:szCs w:val="18"/>
              </w:rPr>
            </w:pPr>
            <w:r>
              <w:rPr>
                <w:rFonts w:ascii="仿宋" w:hAnsi="仿宋" w:eastAsia="仿宋" w:cs="Verdana"/>
                <w:sz w:val="18"/>
                <w:szCs w:val="18"/>
              </w:rPr>
              <w:t>2210201</w:t>
            </w:r>
          </w:p>
        </w:tc>
        <w:tc>
          <w:tcPr>
            <w:tcW w:w="1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75.14</w:t>
            </w:r>
          </w:p>
        </w:tc>
        <w:tc>
          <w:tcPr>
            <w:tcW w:w="7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75.14</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75.14</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right"/>
              <w:textAlignment w:val="center"/>
              <w:rPr>
                <w:rFonts w:ascii="仿宋" w:hAnsi="仿宋" w:eastAsia="仿宋" w:cs="Verdana"/>
                <w:sz w:val="18"/>
                <w:szCs w:val="18"/>
              </w:rPr>
            </w:pPr>
            <w:r>
              <w:rPr>
                <w:rFonts w:ascii="仿宋" w:hAnsi="仿宋" w:eastAsia="仿宋" w:cs="Verdana"/>
                <w:sz w:val="18"/>
                <w:szCs w:val="18"/>
              </w:rPr>
              <w:t>75.14</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c>
          <w:tcPr>
            <w:tcW w:w="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right"/>
              <w:rPr>
                <w:rFonts w:ascii="仿宋" w:hAnsi="仿宋" w:eastAsia="仿宋" w:cs="Verdana"/>
                <w:sz w:val="18"/>
                <w:szCs w:val="18"/>
              </w:rPr>
            </w:pPr>
            <w:r>
              <w:rPr>
                <w:rFonts w:ascii="仿宋" w:hAnsi="仿宋" w:eastAsia="仿宋" w:cs="Verdana"/>
                <w:sz w:val="18"/>
                <w:szCs w:val="18"/>
              </w:rPr>
              <w:t>0.00</w:t>
            </w:r>
          </w:p>
        </w:tc>
      </w:tr>
    </w:tbl>
    <w:p>
      <w:pPr>
        <w:spacing w:line="360" w:lineRule="exact"/>
        <w:ind w:firstLine="636"/>
        <w:rPr>
          <w:rFonts w:eastAsia="楷体"/>
          <w:sz w:val="18"/>
          <w:szCs w:val="18"/>
        </w:rPr>
      </w:pPr>
      <w:r>
        <w:rPr>
          <w:rFonts w:hAnsi="楷体" w:eastAsia="楷体"/>
          <w:sz w:val="18"/>
          <w:szCs w:val="18"/>
        </w:rPr>
        <w:br w:type="page"/>
      </w:r>
    </w:p>
    <w:tbl>
      <w:tblPr>
        <w:tblStyle w:val="12"/>
        <w:tblW w:w="9114" w:type="dxa"/>
        <w:jc w:val="center"/>
        <w:tblInd w:w="0" w:type="dxa"/>
        <w:tblLayout w:type="fixed"/>
        <w:tblCellMar>
          <w:top w:w="0" w:type="dxa"/>
          <w:left w:w="108" w:type="dxa"/>
          <w:bottom w:w="0" w:type="dxa"/>
          <w:right w:w="108" w:type="dxa"/>
        </w:tblCellMar>
      </w:tblPr>
      <w:tblGrid>
        <w:gridCol w:w="648"/>
        <w:gridCol w:w="531"/>
        <w:gridCol w:w="437"/>
        <w:gridCol w:w="399"/>
        <w:gridCol w:w="629"/>
        <w:gridCol w:w="437"/>
        <w:gridCol w:w="671"/>
        <w:gridCol w:w="602"/>
        <w:gridCol w:w="605"/>
        <w:gridCol w:w="5"/>
        <w:gridCol w:w="523"/>
        <w:gridCol w:w="437"/>
        <w:gridCol w:w="399"/>
        <w:gridCol w:w="629"/>
        <w:gridCol w:w="399"/>
        <w:gridCol w:w="616"/>
        <w:gridCol w:w="618"/>
        <w:gridCol w:w="1"/>
        <w:gridCol w:w="516"/>
        <w:gridCol w:w="1"/>
        <w:gridCol w:w="11"/>
      </w:tblGrid>
      <w:tr>
        <w:tblPrEx>
          <w:tblLayout w:type="fixed"/>
          <w:tblCellMar>
            <w:top w:w="0" w:type="dxa"/>
            <w:left w:w="108" w:type="dxa"/>
            <w:bottom w:w="0" w:type="dxa"/>
            <w:right w:w="108" w:type="dxa"/>
          </w:tblCellMar>
        </w:tblPrEx>
        <w:trPr>
          <w:trHeight w:val="1200" w:hRule="atLeast"/>
          <w:jc w:val="center"/>
        </w:trPr>
        <w:tc>
          <w:tcPr>
            <w:tcW w:w="9114" w:type="dxa"/>
            <w:gridSpan w:val="21"/>
            <w:tcBorders>
              <w:top w:val="nil"/>
              <w:left w:val="nil"/>
              <w:right w:val="nil"/>
            </w:tcBorders>
            <w:vAlign w:val="center"/>
          </w:tcPr>
          <w:p>
            <w:pPr>
              <w:widowControl/>
              <w:spacing w:beforeLines="34" w:line="360" w:lineRule="exact"/>
              <w:jc w:val="center"/>
              <w:rPr>
                <w:rFonts w:eastAsia="宋体"/>
                <w:kern w:val="0"/>
                <w:sz w:val="18"/>
                <w:szCs w:val="18"/>
              </w:rPr>
            </w:pPr>
            <w:r>
              <w:rPr>
                <w:rFonts w:hint="eastAsia" w:eastAsia="方正小标宋简体"/>
                <w:kern w:val="0"/>
                <w:sz w:val="44"/>
                <w:szCs w:val="44"/>
              </w:rPr>
              <w:t>一般公共预算</w:t>
            </w:r>
            <w:r>
              <w:rPr>
                <w:rFonts w:eastAsia="方正小标宋简体"/>
                <w:kern w:val="0"/>
                <w:sz w:val="44"/>
                <w:szCs w:val="44"/>
              </w:rPr>
              <w:t>“</w:t>
            </w:r>
            <w:r>
              <w:rPr>
                <w:rFonts w:hint="eastAsia" w:eastAsia="方正小标宋简体"/>
                <w:kern w:val="0"/>
                <w:sz w:val="44"/>
                <w:szCs w:val="44"/>
              </w:rPr>
              <w:t>三公</w:t>
            </w:r>
            <w:r>
              <w:rPr>
                <w:rFonts w:eastAsia="方正小标宋简体"/>
                <w:kern w:val="0"/>
                <w:sz w:val="44"/>
                <w:szCs w:val="44"/>
              </w:rPr>
              <w:t>”</w:t>
            </w:r>
            <w:r>
              <w:rPr>
                <w:rFonts w:hint="eastAsia" w:eastAsia="方正小标宋简体"/>
                <w:kern w:val="0"/>
                <w:sz w:val="44"/>
                <w:szCs w:val="44"/>
              </w:rPr>
              <w:t>经费支出表</w:t>
            </w:r>
          </w:p>
        </w:tc>
      </w:tr>
      <w:tr>
        <w:tblPrEx>
          <w:tblLayout w:type="fixed"/>
          <w:tblCellMar>
            <w:top w:w="0" w:type="dxa"/>
            <w:left w:w="108" w:type="dxa"/>
            <w:bottom w:w="0" w:type="dxa"/>
            <w:right w:w="108" w:type="dxa"/>
          </w:tblCellMar>
        </w:tblPrEx>
        <w:trPr>
          <w:trHeight w:val="424" w:hRule="atLeast"/>
          <w:jc w:val="center"/>
        </w:trPr>
        <w:tc>
          <w:tcPr>
            <w:tcW w:w="9114" w:type="dxa"/>
            <w:gridSpan w:val="21"/>
            <w:tcBorders>
              <w:bottom w:val="single" w:color="auto" w:sz="4" w:space="0"/>
            </w:tcBorders>
            <w:vAlign w:val="center"/>
          </w:tcPr>
          <w:p>
            <w:pPr>
              <w:widowControl/>
              <w:spacing w:line="360" w:lineRule="exact"/>
              <w:jc w:val="right"/>
              <w:rPr>
                <w:rFonts w:eastAsia="华文细黑"/>
                <w:kern w:val="0"/>
                <w:sz w:val="18"/>
                <w:szCs w:val="18"/>
              </w:rPr>
            </w:pPr>
            <w:r>
              <w:rPr>
                <w:rFonts w:hint="eastAsia" w:hAnsi="华文细黑" w:eastAsia="华文细黑"/>
                <w:kern w:val="0"/>
                <w:sz w:val="18"/>
                <w:szCs w:val="18"/>
              </w:rPr>
              <w:t>单位：万元</w:t>
            </w:r>
          </w:p>
        </w:tc>
      </w:tr>
      <w:tr>
        <w:tblPrEx>
          <w:tblLayout w:type="fixed"/>
          <w:tblCellMar>
            <w:top w:w="0" w:type="dxa"/>
            <w:left w:w="108" w:type="dxa"/>
            <w:bottom w:w="0" w:type="dxa"/>
            <w:right w:w="108" w:type="dxa"/>
          </w:tblCellMar>
        </w:tblPrEx>
        <w:trPr>
          <w:trHeight w:val="286"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“三公”经费合计</w:t>
            </w:r>
          </w:p>
        </w:tc>
        <w:tc>
          <w:tcPr>
            <w:tcW w:w="4316"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当年预算</w:t>
            </w:r>
          </w:p>
        </w:tc>
        <w:tc>
          <w:tcPr>
            <w:tcW w:w="4150"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上年结转结余</w:t>
            </w:r>
          </w:p>
        </w:tc>
      </w:tr>
      <w:tr>
        <w:tblPrEx>
          <w:tblLayout w:type="fixed"/>
          <w:tblCellMar>
            <w:top w:w="0" w:type="dxa"/>
            <w:left w:w="108" w:type="dxa"/>
            <w:bottom w:w="0" w:type="dxa"/>
            <w:right w:w="108" w:type="dxa"/>
          </w:tblCellMar>
        </w:tblPrEx>
        <w:trPr>
          <w:gridAfter w:val="1"/>
          <w:wAfter w:w="11" w:type="dxa"/>
          <w:trHeight w:val="286"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53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小计</w:t>
            </w:r>
          </w:p>
        </w:tc>
        <w:tc>
          <w:tcPr>
            <w:tcW w:w="146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因公出国（境）费</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公务用车购置及运行费</w:t>
            </w:r>
          </w:p>
        </w:tc>
        <w:tc>
          <w:tcPr>
            <w:tcW w:w="6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公务接待费</w:t>
            </w:r>
          </w:p>
        </w:tc>
        <w:tc>
          <w:tcPr>
            <w:tcW w:w="52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小计</w:t>
            </w:r>
          </w:p>
        </w:tc>
        <w:tc>
          <w:tcPr>
            <w:tcW w:w="146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因公出国（境）费</w:t>
            </w:r>
          </w:p>
        </w:tc>
        <w:tc>
          <w:tcPr>
            <w:tcW w:w="163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公务用车购置及运行费</w:t>
            </w:r>
          </w:p>
        </w:tc>
        <w:tc>
          <w:tcPr>
            <w:tcW w:w="51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公务接待费</w:t>
            </w:r>
          </w:p>
        </w:tc>
      </w:tr>
      <w:tr>
        <w:tblPrEx>
          <w:tblLayout w:type="fixed"/>
          <w:tblCellMar>
            <w:top w:w="0" w:type="dxa"/>
            <w:left w:w="108" w:type="dxa"/>
            <w:bottom w:w="0" w:type="dxa"/>
            <w:right w:w="108" w:type="dxa"/>
          </w:tblCellMar>
        </w:tblPrEx>
        <w:trPr>
          <w:gridAfter w:val="2"/>
          <w:wAfter w:w="12" w:type="dxa"/>
          <w:trHeight w:val="542"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53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小计</w:t>
            </w:r>
          </w:p>
        </w:tc>
        <w:tc>
          <w:tcPr>
            <w:tcW w:w="3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因公出国（境）费</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科研因公出国（境）费用</w:t>
            </w:r>
          </w:p>
        </w:tc>
        <w:tc>
          <w:tcPr>
            <w:tcW w:w="4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小计</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公务用车购置费</w:t>
            </w:r>
          </w:p>
        </w:tc>
        <w:tc>
          <w:tcPr>
            <w:tcW w:w="6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公务用车运行费</w:t>
            </w:r>
          </w:p>
        </w:tc>
        <w:tc>
          <w:tcPr>
            <w:tcW w:w="6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小计</w:t>
            </w:r>
          </w:p>
        </w:tc>
        <w:tc>
          <w:tcPr>
            <w:tcW w:w="3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因公出国（境）费</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科研因公出国（境）费用</w:t>
            </w:r>
          </w:p>
        </w:tc>
        <w:tc>
          <w:tcPr>
            <w:tcW w:w="3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小计</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公务用车购置费</w:t>
            </w:r>
          </w:p>
        </w:tc>
        <w:tc>
          <w:tcPr>
            <w:tcW w:w="6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公务用车运行费</w:t>
            </w:r>
          </w:p>
        </w:tc>
        <w:tc>
          <w:tcPr>
            <w:tcW w:w="51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r>
      <w:tr>
        <w:tblPrEx>
          <w:tblLayout w:type="fixed"/>
          <w:tblCellMar>
            <w:top w:w="0" w:type="dxa"/>
            <w:left w:w="108" w:type="dxa"/>
            <w:bottom w:w="0" w:type="dxa"/>
            <w:right w:w="108" w:type="dxa"/>
          </w:tblCellMar>
        </w:tblPrEx>
        <w:trPr>
          <w:gridAfter w:val="2"/>
          <w:wAfter w:w="12" w:type="dxa"/>
          <w:trHeight w:val="286"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5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0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52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51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r>
      <w:tr>
        <w:tblPrEx>
          <w:tblLayout w:type="fixed"/>
          <w:tblCellMar>
            <w:top w:w="0" w:type="dxa"/>
            <w:left w:w="108" w:type="dxa"/>
            <w:bottom w:w="0" w:type="dxa"/>
            <w:right w:w="108" w:type="dxa"/>
          </w:tblCellMar>
        </w:tblPrEx>
        <w:trPr>
          <w:gridAfter w:val="2"/>
          <w:wAfter w:w="12" w:type="dxa"/>
          <w:trHeight w:val="286"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5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0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52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51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r>
      <w:tr>
        <w:tblPrEx>
          <w:tblLayout w:type="fixed"/>
          <w:tblCellMar>
            <w:top w:w="0" w:type="dxa"/>
            <w:left w:w="108" w:type="dxa"/>
            <w:bottom w:w="0" w:type="dxa"/>
            <w:right w:w="108" w:type="dxa"/>
          </w:tblCellMar>
        </w:tblPrEx>
        <w:trPr>
          <w:gridAfter w:val="2"/>
          <w:wAfter w:w="12" w:type="dxa"/>
          <w:trHeight w:val="286"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5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0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52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51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r>
      <w:tr>
        <w:tblPrEx>
          <w:tblLayout w:type="fixed"/>
          <w:tblCellMar>
            <w:top w:w="0" w:type="dxa"/>
            <w:left w:w="108" w:type="dxa"/>
            <w:bottom w:w="0" w:type="dxa"/>
            <w:right w:w="108" w:type="dxa"/>
          </w:tblCellMar>
        </w:tblPrEx>
        <w:trPr>
          <w:gridAfter w:val="2"/>
          <w:wAfter w:w="12" w:type="dxa"/>
          <w:trHeight w:val="286"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5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7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0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52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39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1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61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51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r>
    </w:tbl>
    <w:p>
      <w:pPr>
        <w:spacing w:line="360" w:lineRule="exact"/>
        <w:rPr>
          <w:rFonts w:eastAsia="楷体"/>
          <w:kern w:val="0"/>
          <w:sz w:val="18"/>
          <w:szCs w:val="18"/>
        </w:rPr>
      </w:pPr>
      <w:r>
        <w:rPr>
          <w:rFonts w:hAnsi="楷体" w:eastAsia="楷体"/>
          <w:sz w:val="18"/>
          <w:szCs w:val="18"/>
        </w:rPr>
        <w:br w:type="page"/>
      </w:r>
      <w:r>
        <w:rPr>
          <w:rFonts w:eastAsia="楷体"/>
          <w:kern w:val="0"/>
          <w:sz w:val="18"/>
          <w:szCs w:val="18"/>
        </w:rPr>
        <w:t xml:space="preserve">    </w:t>
      </w:r>
    </w:p>
    <w:tbl>
      <w:tblPr>
        <w:tblStyle w:val="12"/>
        <w:tblW w:w="8947" w:type="dxa"/>
        <w:tblInd w:w="-106" w:type="dxa"/>
        <w:tblLayout w:type="fixed"/>
        <w:tblCellMar>
          <w:top w:w="0" w:type="dxa"/>
          <w:left w:w="108" w:type="dxa"/>
          <w:bottom w:w="0" w:type="dxa"/>
          <w:right w:w="108" w:type="dxa"/>
        </w:tblCellMar>
      </w:tblPr>
      <w:tblGrid>
        <w:gridCol w:w="894"/>
        <w:gridCol w:w="1176"/>
        <w:gridCol w:w="1117"/>
        <w:gridCol w:w="973"/>
        <w:gridCol w:w="1342"/>
        <w:gridCol w:w="1117"/>
        <w:gridCol w:w="984"/>
        <w:gridCol w:w="1344"/>
      </w:tblGrid>
      <w:tr>
        <w:tblPrEx>
          <w:tblLayout w:type="fixed"/>
          <w:tblCellMar>
            <w:top w:w="0" w:type="dxa"/>
            <w:left w:w="108" w:type="dxa"/>
            <w:bottom w:w="0" w:type="dxa"/>
            <w:right w:w="108" w:type="dxa"/>
          </w:tblCellMar>
        </w:tblPrEx>
        <w:trPr>
          <w:trHeight w:val="1055" w:hRule="atLeast"/>
        </w:trPr>
        <w:tc>
          <w:tcPr>
            <w:tcW w:w="8947" w:type="dxa"/>
            <w:gridSpan w:val="8"/>
            <w:tcBorders>
              <w:top w:val="nil"/>
              <w:left w:val="nil"/>
              <w:bottom w:val="nil"/>
              <w:right w:val="nil"/>
            </w:tcBorders>
            <w:vAlign w:val="center"/>
          </w:tcPr>
          <w:p>
            <w:pPr>
              <w:jc w:val="center"/>
              <w:rPr>
                <w:rFonts w:ascii="宋体" w:hAnsi="宋体" w:eastAsia="宋体" w:cs="宋体"/>
                <w:b/>
                <w:bCs/>
                <w:szCs w:val="18"/>
              </w:rPr>
            </w:pPr>
            <w:r>
              <w:rPr>
                <w:rFonts w:hint="eastAsia" w:ascii="宋体" w:hAnsi="宋体" w:eastAsia="宋体" w:cs="宋体"/>
                <w:sz w:val="44"/>
                <w:szCs w:val="44"/>
              </w:rPr>
              <w:t>本年政府性基金预算支出表</w:t>
            </w:r>
          </w:p>
        </w:tc>
      </w:tr>
      <w:tr>
        <w:tblPrEx>
          <w:tblLayout w:type="fixed"/>
          <w:tblCellMar>
            <w:top w:w="0" w:type="dxa"/>
            <w:left w:w="108" w:type="dxa"/>
            <w:bottom w:w="0" w:type="dxa"/>
            <w:right w:w="108" w:type="dxa"/>
          </w:tblCellMar>
        </w:tblPrEx>
        <w:trPr>
          <w:trHeight w:val="305" w:hRule="atLeast"/>
        </w:trPr>
        <w:tc>
          <w:tcPr>
            <w:tcW w:w="8947" w:type="dxa"/>
            <w:gridSpan w:val="8"/>
            <w:tcBorders>
              <w:top w:val="nil"/>
              <w:left w:val="nil"/>
              <w:bottom w:val="single" w:color="000000" w:sz="4" w:space="0"/>
              <w:right w:val="nil"/>
            </w:tcBorders>
            <w:vAlign w:val="center"/>
          </w:tcPr>
          <w:p>
            <w:pPr>
              <w:widowControl/>
              <w:spacing w:line="360" w:lineRule="exact"/>
              <w:jc w:val="right"/>
              <w:textAlignment w:val="center"/>
              <w:rPr>
                <w:rFonts w:ascii="宋体" w:hAnsi="宋体" w:eastAsia="宋体" w:cs="宋体"/>
                <w:sz w:val="18"/>
                <w:szCs w:val="18"/>
              </w:rPr>
            </w:pPr>
            <w:r>
              <w:rPr>
                <w:rFonts w:hint="eastAsia" w:ascii="宋体" w:hAnsi="宋体" w:eastAsia="宋体" w:cs="宋体"/>
                <w:kern w:val="0"/>
                <w:sz w:val="18"/>
                <w:szCs w:val="18"/>
              </w:rPr>
              <w:t>单位：万元</w:t>
            </w:r>
          </w:p>
        </w:tc>
      </w:tr>
      <w:tr>
        <w:tblPrEx>
          <w:tblLayout w:type="fixed"/>
          <w:tblCellMar>
            <w:top w:w="0" w:type="dxa"/>
            <w:left w:w="108" w:type="dxa"/>
            <w:bottom w:w="0" w:type="dxa"/>
            <w:right w:w="108" w:type="dxa"/>
          </w:tblCellMar>
        </w:tblPrEx>
        <w:trPr>
          <w:trHeight w:val="286" w:hRule="atLeast"/>
        </w:trPr>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科目编码</w:t>
            </w:r>
          </w:p>
        </w:tc>
        <w:tc>
          <w:tcPr>
            <w:tcW w:w="11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功能分类科目名称</w:t>
            </w:r>
          </w:p>
        </w:tc>
        <w:tc>
          <w:tcPr>
            <w:tcW w:w="343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当年预算</w:t>
            </w:r>
          </w:p>
        </w:tc>
        <w:tc>
          <w:tcPr>
            <w:tcW w:w="344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上年结转结余</w:t>
            </w:r>
          </w:p>
        </w:tc>
      </w:tr>
      <w:tr>
        <w:tblPrEx>
          <w:tblLayout w:type="fixed"/>
          <w:tblCellMar>
            <w:top w:w="0" w:type="dxa"/>
            <w:left w:w="108" w:type="dxa"/>
            <w:bottom w:w="0" w:type="dxa"/>
            <w:right w:w="108" w:type="dxa"/>
          </w:tblCellMar>
        </w:tblPrEx>
        <w:trPr>
          <w:trHeight w:val="286" w:hRule="atLeast"/>
        </w:trPr>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小计</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基本支出</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项目支出</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小计</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基本支出</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项目支出</w:t>
            </w:r>
          </w:p>
        </w:tc>
      </w:tr>
      <w:tr>
        <w:tblPrEx>
          <w:tblLayout w:type="fixed"/>
          <w:tblCellMar>
            <w:top w:w="0" w:type="dxa"/>
            <w:left w:w="108" w:type="dxa"/>
            <w:bottom w:w="0" w:type="dxa"/>
            <w:right w:w="108" w:type="dxa"/>
          </w:tblCellMar>
        </w:tblPrEx>
        <w:trPr>
          <w:trHeight w:val="286"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1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11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98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286"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1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11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98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286"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11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11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98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286" w:hRule="atLeast"/>
        </w:trPr>
        <w:tc>
          <w:tcPr>
            <w:tcW w:w="8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11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13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11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98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r>
    </w:tbl>
    <w:p>
      <w:pPr>
        <w:spacing w:line="360" w:lineRule="exact"/>
        <w:rPr>
          <w:rFonts w:eastAsia="楷体"/>
          <w:kern w:val="0"/>
          <w:sz w:val="18"/>
          <w:szCs w:val="18"/>
        </w:rPr>
      </w:pPr>
      <w:r>
        <w:rPr>
          <w:rFonts w:hint="eastAsia" w:eastAsia="楷体"/>
          <w:kern w:val="0"/>
          <w:sz w:val="18"/>
          <w:szCs w:val="18"/>
        </w:rPr>
        <w:t>本单位</w:t>
      </w:r>
      <w:r>
        <w:rPr>
          <w:rFonts w:eastAsia="楷体"/>
          <w:kern w:val="0"/>
          <w:sz w:val="18"/>
          <w:szCs w:val="18"/>
        </w:rPr>
        <w:t>2026</w:t>
      </w:r>
      <w:r>
        <w:rPr>
          <w:rFonts w:hint="eastAsia" w:eastAsia="楷体"/>
          <w:kern w:val="0"/>
          <w:sz w:val="18"/>
          <w:szCs w:val="18"/>
        </w:rPr>
        <w:t>年无政府性基金支出</w:t>
      </w:r>
    </w:p>
    <w:p>
      <w:pPr>
        <w:spacing w:line="360" w:lineRule="exact"/>
        <w:rPr>
          <w:rFonts w:eastAsia="楷体"/>
          <w:kern w:val="0"/>
          <w:sz w:val="18"/>
          <w:szCs w:val="18"/>
        </w:rPr>
      </w:pPr>
    </w:p>
    <w:p>
      <w:pPr>
        <w:spacing w:line="360" w:lineRule="exact"/>
        <w:rPr>
          <w:rFonts w:eastAsia="楷体"/>
          <w:kern w:val="0"/>
          <w:sz w:val="18"/>
          <w:szCs w:val="18"/>
        </w:rPr>
      </w:pPr>
    </w:p>
    <w:p>
      <w:pPr>
        <w:spacing w:line="360" w:lineRule="exact"/>
        <w:rPr>
          <w:rFonts w:eastAsia="楷体"/>
          <w:kern w:val="0"/>
          <w:sz w:val="18"/>
          <w:szCs w:val="18"/>
        </w:rPr>
      </w:pPr>
    </w:p>
    <w:p>
      <w:pPr>
        <w:spacing w:line="360" w:lineRule="exact"/>
        <w:rPr>
          <w:rFonts w:eastAsia="楷体"/>
          <w:kern w:val="0"/>
          <w:sz w:val="18"/>
          <w:szCs w:val="18"/>
        </w:rPr>
      </w:pPr>
    </w:p>
    <w:p>
      <w:pPr>
        <w:spacing w:line="360" w:lineRule="exact"/>
        <w:rPr>
          <w:rFonts w:eastAsia="楷体"/>
          <w:kern w:val="0"/>
          <w:sz w:val="18"/>
          <w:szCs w:val="18"/>
        </w:rPr>
      </w:pPr>
    </w:p>
    <w:tbl>
      <w:tblPr>
        <w:tblStyle w:val="12"/>
        <w:tblW w:w="8947" w:type="dxa"/>
        <w:tblInd w:w="-106" w:type="dxa"/>
        <w:tblLayout w:type="fixed"/>
        <w:tblCellMar>
          <w:top w:w="0" w:type="dxa"/>
          <w:left w:w="108" w:type="dxa"/>
          <w:bottom w:w="0" w:type="dxa"/>
          <w:right w:w="108" w:type="dxa"/>
        </w:tblCellMar>
      </w:tblPr>
      <w:tblGrid>
        <w:gridCol w:w="595"/>
        <w:gridCol w:w="1111"/>
        <w:gridCol w:w="789"/>
        <w:gridCol w:w="755"/>
        <w:gridCol w:w="760"/>
        <w:gridCol w:w="834"/>
        <w:gridCol w:w="812"/>
        <w:gridCol w:w="757"/>
        <w:gridCol w:w="757"/>
        <w:gridCol w:w="757"/>
        <w:gridCol w:w="1020"/>
      </w:tblGrid>
      <w:tr>
        <w:tblPrEx>
          <w:tblLayout w:type="fixed"/>
          <w:tblCellMar>
            <w:top w:w="0" w:type="dxa"/>
            <w:left w:w="108" w:type="dxa"/>
            <w:bottom w:w="0" w:type="dxa"/>
            <w:right w:w="108" w:type="dxa"/>
          </w:tblCellMar>
        </w:tblPrEx>
        <w:trPr>
          <w:trHeight w:val="844" w:hRule="atLeast"/>
        </w:trPr>
        <w:tc>
          <w:tcPr>
            <w:tcW w:w="8947" w:type="dxa"/>
            <w:gridSpan w:val="11"/>
            <w:tcBorders>
              <w:top w:val="nil"/>
              <w:left w:val="nil"/>
              <w:bottom w:val="nil"/>
              <w:right w:val="nil"/>
            </w:tcBorders>
            <w:vAlign w:val="center"/>
          </w:tcPr>
          <w:p>
            <w:pPr>
              <w:widowControl/>
              <w:jc w:val="center"/>
              <w:textAlignment w:val="center"/>
              <w:rPr>
                <w:rFonts w:ascii="宋体" w:hAnsi="宋体" w:eastAsia="宋体" w:cs="宋体"/>
                <w:b/>
                <w:bCs/>
                <w:sz w:val="18"/>
                <w:szCs w:val="18"/>
              </w:rPr>
            </w:pPr>
            <w:r>
              <w:rPr>
                <w:rFonts w:hint="eastAsia" w:eastAsia="方正小标宋简体"/>
                <w:kern w:val="0"/>
                <w:sz w:val="44"/>
                <w:szCs w:val="44"/>
              </w:rPr>
              <w:t>本年政府性基金预算支出明细表</w:t>
            </w:r>
          </w:p>
        </w:tc>
      </w:tr>
      <w:tr>
        <w:tblPrEx>
          <w:tblLayout w:type="fixed"/>
          <w:tblCellMar>
            <w:top w:w="0" w:type="dxa"/>
            <w:left w:w="108" w:type="dxa"/>
            <w:bottom w:w="0" w:type="dxa"/>
            <w:right w:w="108" w:type="dxa"/>
          </w:tblCellMar>
        </w:tblPrEx>
        <w:trPr>
          <w:trHeight w:val="286" w:hRule="atLeast"/>
        </w:trPr>
        <w:tc>
          <w:tcPr>
            <w:tcW w:w="8947" w:type="dxa"/>
            <w:gridSpan w:val="11"/>
            <w:tcBorders>
              <w:top w:val="nil"/>
              <w:left w:val="nil"/>
              <w:bottom w:val="single" w:color="000000" w:sz="4" w:space="0"/>
              <w:right w:val="nil"/>
            </w:tcBorders>
            <w:vAlign w:val="center"/>
          </w:tcPr>
          <w:p>
            <w:pPr>
              <w:widowControl/>
              <w:spacing w:line="360" w:lineRule="exact"/>
              <w:jc w:val="left"/>
              <w:textAlignment w:val="center"/>
              <w:rPr>
                <w:rFonts w:ascii="宋体" w:hAnsi="宋体" w:eastAsia="宋体" w:cs="宋体"/>
                <w:sz w:val="18"/>
                <w:szCs w:val="18"/>
              </w:rPr>
            </w:pPr>
          </w:p>
          <w:p>
            <w:pPr>
              <w:widowControl/>
              <w:spacing w:line="360" w:lineRule="exact"/>
              <w:jc w:val="right"/>
              <w:textAlignment w:val="center"/>
              <w:rPr>
                <w:rFonts w:ascii="宋体" w:hAnsi="宋体" w:eastAsia="宋体" w:cs="宋体"/>
                <w:sz w:val="18"/>
                <w:szCs w:val="18"/>
              </w:rPr>
            </w:pPr>
            <w:r>
              <w:rPr>
                <w:rFonts w:hint="eastAsia" w:ascii="宋体" w:hAnsi="宋体" w:eastAsia="宋体" w:cs="宋体"/>
                <w:kern w:val="0"/>
                <w:sz w:val="18"/>
                <w:szCs w:val="18"/>
              </w:rPr>
              <w:t>单位：万元</w:t>
            </w:r>
          </w:p>
        </w:tc>
      </w:tr>
      <w:tr>
        <w:tblPrEx>
          <w:tblLayout w:type="fixed"/>
          <w:tblCellMar>
            <w:top w:w="0" w:type="dxa"/>
            <w:left w:w="108" w:type="dxa"/>
            <w:bottom w:w="0" w:type="dxa"/>
            <w:right w:w="108" w:type="dxa"/>
          </w:tblCellMar>
        </w:tblPrEx>
        <w:trPr>
          <w:trHeight w:val="452" w:hRule="atLeast"/>
        </w:trPr>
        <w:tc>
          <w:tcPr>
            <w:tcW w:w="5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单位</w:t>
            </w:r>
            <w:r>
              <w:rPr>
                <w:rFonts w:ascii="宋体" w:hAnsi="宋体" w:eastAsia="宋体" w:cs="宋体"/>
                <w:b/>
                <w:bCs/>
                <w:kern w:val="0"/>
                <w:sz w:val="18"/>
                <w:szCs w:val="18"/>
              </w:rPr>
              <w:t>/</w:t>
            </w:r>
            <w:r>
              <w:rPr>
                <w:rFonts w:hint="eastAsia" w:ascii="宋体" w:hAnsi="宋体" w:eastAsia="宋体" w:cs="宋体"/>
                <w:b/>
                <w:bCs/>
                <w:kern w:val="0"/>
                <w:sz w:val="18"/>
                <w:szCs w:val="18"/>
              </w:rPr>
              <w:t>科目编码</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单位</w:t>
            </w:r>
            <w:r>
              <w:rPr>
                <w:rFonts w:ascii="宋体" w:hAnsi="宋体" w:eastAsia="宋体" w:cs="宋体"/>
                <w:b/>
                <w:bCs/>
                <w:kern w:val="0"/>
                <w:sz w:val="18"/>
                <w:szCs w:val="18"/>
              </w:rPr>
              <w:t>(</w:t>
            </w:r>
            <w:r>
              <w:rPr>
                <w:rFonts w:hint="eastAsia" w:ascii="宋体" w:hAnsi="宋体" w:eastAsia="宋体" w:cs="宋体"/>
                <w:b/>
                <w:bCs/>
                <w:kern w:val="0"/>
                <w:sz w:val="18"/>
                <w:szCs w:val="18"/>
              </w:rPr>
              <w:t>科目</w:t>
            </w:r>
            <w:r>
              <w:rPr>
                <w:rFonts w:ascii="宋体" w:hAnsi="宋体" w:eastAsia="宋体" w:cs="宋体"/>
                <w:b/>
                <w:bCs/>
                <w:kern w:val="0"/>
                <w:sz w:val="18"/>
                <w:szCs w:val="18"/>
              </w:rPr>
              <w:t>)</w:t>
            </w:r>
            <w:r>
              <w:rPr>
                <w:rFonts w:hint="eastAsia" w:ascii="宋体" w:hAnsi="宋体" w:eastAsia="宋体" w:cs="宋体"/>
                <w:b/>
                <w:bCs/>
                <w:kern w:val="0"/>
                <w:sz w:val="18"/>
                <w:szCs w:val="18"/>
              </w:rPr>
              <w:t>名称</w:t>
            </w:r>
          </w:p>
        </w:tc>
        <w:tc>
          <w:tcPr>
            <w:tcW w:w="395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政府性基金预算</w:t>
            </w:r>
          </w:p>
        </w:tc>
        <w:tc>
          <w:tcPr>
            <w:tcW w:w="3291"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国库拨款资金</w:t>
            </w:r>
          </w:p>
        </w:tc>
      </w:tr>
      <w:tr>
        <w:tblPrEx>
          <w:tblLayout w:type="fixed"/>
          <w:tblCellMar>
            <w:top w:w="0" w:type="dxa"/>
            <w:left w:w="108" w:type="dxa"/>
            <w:bottom w:w="0" w:type="dxa"/>
            <w:right w:w="108" w:type="dxa"/>
          </w:tblCellMar>
        </w:tblPrEx>
        <w:trPr>
          <w:trHeight w:val="572"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总计</w:t>
            </w:r>
          </w:p>
        </w:tc>
        <w:tc>
          <w:tcPr>
            <w:tcW w:w="234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基本支出</w:t>
            </w:r>
          </w:p>
        </w:tc>
        <w:tc>
          <w:tcPr>
            <w:tcW w:w="81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项目支出</w:t>
            </w:r>
          </w:p>
        </w:tc>
        <w:tc>
          <w:tcPr>
            <w:tcW w:w="151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基本支出</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项目支出</w:t>
            </w:r>
          </w:p>
        </w:tc>
      </w:tr>
      <w:tr>
        <w:tblPrEx>
          <w:tblLayout w:type="fixed"/>
          <w:tblCellMar>
            <w:top w:w="0" w:type="dxa"/>
            <w:left w:w="108" w:type="dxa"/>
            <w:bottom w:w="0" w:type="dxa"/>
            <w:right w:w="108" w:type="dxa"/>
          </w:tblCellMar>
        </w:tblPrEx>
        <w:trPr>
          <w:trHeight w:val="572"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7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合计</w:t>
            </w: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人员经费</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公用经费</w:t>
            </w:r>
          </w:p>
        </w:tc>
        <w:tc>
          <w:tcPr>
            <w:tcW w:w="81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政府采购资金</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其他国库集中支付资金</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政府采购资金</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其他国库集中支付资金</w:t>
            </w:r>
          </w:p>
        </w:tc>
      </w:tr>
      <w:tr>
        <w:tblPrEx>
          <w:tblLayout w:type="fixed"/>
          <w:tblCellMar>
            <w:top w:w="0" w:type="dxa"/>
            <w:left w:w="108" w:type="dxa"/>
            <w:bottom w:w="0" w:type="dxa"/>
            <w:right w:w="108" w:type="dxa"/>
          </w:tblCellMar>
        </w:tblPrEx>
        <w:trPr>
          <w:trHeight w:val="286" w:hRule="atLeast"/>
        </w:trPr>
        <w:tc>
          <w:tcPr>
            <w:tcW w:w="5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7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286" w:hRule="atLeast"/>
        </w:trPr>
        <w:tc>
          <w:tcPr>
            <w:tcW w:w="5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7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286" w:hRule="atLeast"/>
        </w:trPr>
        <w:tc>
          <w:tcPr>
            <w:tcW w:w="5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7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286" w:hRule="atLeast"/>
        </w:trPr>
        <w:tc>
          <w:tcPr>
            <w:tcW w:w="5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7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286" w:hRule="atLeast"/>
        </w:trPr>
        <w:tc>
          <w:tcPr>
            <w:tcW w:w="5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7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right"/>
              <w:textAlignment w:val="center"/>
              <w:rPr>
                <w:rFonts w:ascii="宋体" w:hAnsi="宋体" w:eastAsia="宋体" w:cs="宋体"/>
                <w:sz w:val="18"/>
                <w:szCs w:val="18"/>
              </w:rPr>
            </w:pPr>
          </w:p>
        </w:tc>
      </w:tr>
    </w:tbl>
    <w:p>
      <w:pPr>
        <w:spacing w:line="360" w:lineRule="exact"/>
        <w:rPr>
          <w:rFonts w:eastAsia="楷体_GB2312"/>
          <w:kern w:val="0"/>
          <w:sz w:val="18"/>
          <w:szCs w:val="18"/>
        </w:rPr>
      </w:pPr>
    </w:p>
    <w:p>
      <w:pPr>
        <w:spacing w:line="360" w:lineRule="exact"/>
        <w:rPr>
          <w:rFonts w:eastAsia="楷体_GB2312"/>
          <w:kern w:val="0"/>
          <w:sz w:val="18"/>
          <w:szCs w:val="18"/>
        </w:rPr>
      </w:pPr>
    </w:p>
    <w:p>
      <w:pPr>
        <w:spacing w:line="360" w:lineRule="exact"/>
        <w:rPr>
          <w:rFonts w:eastAsia="楷体_GB2312"/>
          <w:kern w:val="0"/>
          <w:sz w:val="18"/>
          <w:szCs w:val="18"/>
        </w:rPr>
      </w:pPr>
    </w:p>
    <w:p>
      <w:pPr>
        <w:spacing w:line="360" w:lineRule="exact"/>
        <w:rPr>
          <w:rFonts w:eastAsia="楷体_GB2312"/>
          <w:kern w:val="0"/>
          <w:sz w:val="18"/>
          <w:szCs w:val="18"/>
        </w:rPr>
      </w:pPr>
    </w:p>
    <w:p>
      <w:pPr>
        <w:spacing w:line="360" w:lineRule="exact"/>
        <w:rPr>
          <w:rFonts w:eastAsia="楷体_GB2312"/>
          <w:kern w:val="0"/>
          <w:sz w:val="18"/>
          <w:szCs w:val="18"/>
        </w:rPr>
      </w:pPr>
    </w:p>
    <w:p>
      <w:pPr>
        <w:spacing w:line="360" w:lineRule="exact"/>
        <w:rPr>
          <w:rFonts w:eastAsia="楷体_GB2312"/>
          <w:kern w:val="0"/>
          <w:sz w:val="18"/>
          <w:szCs w:val="18"/>
        </w:rPr>
      </w:pPr>
    </w:p>
    <w:p>
      <w:pPr>
        <w:tabs>
          <w:tab w:val="left" w:pos="2436"/>
        </w:tabs>
        <w:spacing w:line="360" w:lineRule="exact"/>
        <w:rPr>
          <w:rFonts w:eastAsia="楷体_GB2312"/>
          <w:kern w:val="0"/>
          <w:sz w:val="18"/>
          <w:szCs w:val="18"/>
        </w:rPr>
      </w:pPr>
    </w:p>
    <w:p>
      <w:pPr>
        <w:spacing w:line="360" w:lineRule="exact"/>
        <w:rPr>
          <w:rFonts w:eastAsia="楷体_GB2312"/>
          <w:kern w:val="0"/>
          <w:sz w:val="18"/>
          <w:szCs w:val="18"/>
        </w:rPr>
      </w:pPr>
    </w:p>
    <w:p>
      <w:pPr>
        <w:spacing w:line="360" w:lineRule="exact"/>
        <w:rPr>
          <w:rFonts w:eastAsia="楷体_GB2312"/>
          <w:kern w:val="0"/>
          <w:sz w:val="18"/>
          <w:szCs w:val="18"/>
        </w:rPr>
      </w:pPr>
    </w:p>
    <w:p>
      <w:pPr>
        <w:spacing w:line="360" w:lineRule="exact"/>
        <w:rPr>
          <w:rFonts w:eastAsia="楷体_GB2312"/>
          <w:kern w:val="0"/>
          <w:sz w:val="18"/>
          <w:szCs w:val="18"/>
        </w:rPr>
      </w:pPr>
    </w:p>
    <w:tbl>
      <w:tblPr>
        <w:tblStyle w:val="12"/>
        <w:tblpPr w:leftFromText="180" w:rightFromText="180" w:vertAnchor="text" w:horzAnchor="page" w:tblpX="1593" w:tblpY="358"/>
        <w:tblOverlap w:val="never"/>
        <w:tblW w:w="8947" w:type="dxa"/>
        <w:tblInd w:w="0" w:type="dxa"/>
        <w:tblLayout w:type="fixed"/>
        <w:tblCellMar>
          <w:top w:w="0" w:type="dxa"/>
          <w:left w:w="108" w:type="dxa"/>
          <w:bottom w:w="0" w:type="dxa"/>
          <w:right w:w="108" w:type="dxa"/>
        </w:tblCellMar>
      </w:tblPr>
      <w:tblGrid>
        <w:gridCol w:w="833"/>
        <w:gridCol w:w="1201"/>
        <w:gridCol w:w="1083"/>
        <w:gridCol w:w="936"/>
        <w:gridCol w:w="718"/>
        <w:gridCol w:w="830"/>
        <w:gridCol w:w="726"/>
        <w:gridCol w:w="666"/>
        <w:gridCol w:w="673"/>
        <w:gridCol w:w="680"/>
        <w:gridCol w:w="601"/>
      </w:tblGrid>
      <w:tr>
        <w:tblPrEx>
          <w:tblLayout w:type="fixed"/>
          <w:tblCellMar>
            <w:top w:w="0" w:type="dxa"/>
            <w:left w:w="108" w:type="dxa"/>
            <w:bottom w:w="0" w:type="dxa"/>
            <w:right w:w="108" w:type="dxa"/>
          </w:tblCellMar>
        </w:tblPrEx>
        <w:trPr>
          <w:trHeight w:val="829" w:hRule="atLeast"/>
        </w:trPr>
        <w:tc>
          <w:tcPr>
            <w:tcW w:w="8947" w:type="dxa"/>
            <w:gridSpan w:val="11"/>
            <w:tcBorders>
              <w:top w:val="nil"/>
              <w:left w:val="nil"/>
              <w:bottom w:val="nil"/>
              <w:right w:val="nil"/>
            </w:tcBorders>
            <w:vAlign w:val="center"/>
          </w:tcPr>
          <w:p>
            <w:pPr>
              <w:widowControl/>
              <w:jc w:val="center"/>
              <w:rPr>
                <w:rFonts w:ascii="宋体" w:hAnsi="宋体" w:eastAsia="宋体" w:cs="宋体"/>
                <w:b/>
                <w:bCs/>
                <w:sz w:val="18"/>
                <w:szCs w:val="18"/>
              </w:rPr>
            </w:pPr>
            <w:r>
              <w:rPr>
                <w:rFonts w:hint="eastAsia" w:ascii="Calibri" w:hAnsi="Calibri" w:eastAsia="方正小标宋简体"/>
                <w:kern w:val="0"/>
                <w:sz w:val="44"/>
                <w:szCs w:val="44"/>
              </w:rPr>
              <w:t>本年国有资本经营预算支出明细表</w:t>
            </w:r>
          </w:p>
        </w:tc>
      </w:tr>
      <w:tr>
        <w:tblPrEx>
          <w:tblLayout w:type="fixed"/>
          <w:tblCellMar>
            <w:top w:w="0" w:type="dxa"/>
            <w:left w:w="108" w:type="dxa"/>
            <w:bottom w:w="0" w:type="dxa"/>
            <w:right w:w="108" w:type="dxa"/>
          </w:tblCellMar>
        </w:tblPrEx>
        <w:trPr>
          <w:trHeight w:val="286" w:hRule="atLeast"/>
        </w:trPr>
        <w:tc>
          <w:tcPr>
            <w:tcW w:w="8947" w:type="dxa"/>
            <w:gridSpan w:val="11"/>
            <w:tcBorders>
              <w:top w:val="nil"/>
              <w:left w:val="nil"/>
              <w:bottom w:val="single" w:color="000000" w:sz="4" w:space="0"/>
              <w:right w:val="nil"/>
            </w:tcBorders>
            <w:vAlign w:val="center"/>
          </w:tcPr>
          <w:p>
            <w:pPr>
              <w:widowControl/>
              <w:spacing w:line="360" w:lineRule="exact"/>
              <w:jc w:val="left"/>
              <w:textAlignment w:val="center"/>
              <w:rPr>
                <w:rFonts w:ascii="宋体" w:hAnsi="宋体" w:eastAsia="宋体" w:cs="宋体"/>
                <w:sz w:val="18"/>
                <w:szCs w:val="18"/>
              </w:rPr>
            </w:pPr>
          </w:p>
          <w:p>
            <w:pPr>
              <w:widowControl/>
              <w:spacing w:line="360" w:lineRule="exact"/>
              <w:jc w:val="right"/>
              <w:textAlignment w:val="center"/>
              <w:rPr>
                <w:rFonts w:ascii="宋体" w:hAnsi="宋体" w:eastAsia="宋体" w:cs="宋体"/>
                <w:sz w:val="18"/>
                <w:szCs w:val="18"/>
              </w:rPr>
            </w:pPr>
            <w:r>
              <w:rPr>
                <w:rFonts w:hint="eastAsia" w:ascii="宋体" w:hAnsi="宋体" w:eastAsia="宋体" w:cs="宋体"/>
                <w:kern w:val="0"/>
                <w:sz w:val="18"/>
                <w:szCs w:val="18"/>
              </w:rPr>
              <w:t>单位：万元</w:t>
            </w:r>
          </w:p>
        </w:tc>
      </w:tr>
      <w:tr>
        <w:tblPrEx>
          <w:tblLayout w:type="fixed"/>
          <w:tblCellMar>
            <w:top w:w="0" w:type="dxa"/>
            <w:left w:w="108" w:type="dxa"/>
            <w:bottom w:w="0" w:type="dxa"/>
            <w:right w:w="108" w:type="dxa"/>
          </w:tblCellMar>
        </w:tblPrEx>
        <w:trPr>
          <w:trHeight w:val="452" w:hRule="atLeast"/>
        </w:trPr>
        <w:tc>
          <w:tcPr>
            <w:tcW w:w="8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单位</w:t>
            </w:r>
            <w:r>
              <w:rPr>
                <w:rFonts w:ascii="宋体" w:hAnsi="宋体" w:eastAsia="宋体" w:cs="宋体"/>
                <w:b/>
                <w:bCs/>
                <w:kern w:val="0"/>
                <w:sz w:val="18"/>
                <w:szCs w:val="18"/>
              </w:rPr>
              <w:t>/</w:t>
            </w:r>
            <w:r>
              <w:rPr>
                <w:rFonts w:hint="eastAsia" w:ascii="宋体" w:hAnsi="宋体" w:eastAsia="宋体" w:cs="宋体"/>
                <w:b/>
                <w:bCs/>
                <w:kern w:val="0"/>
                <w:sz w:val="18"/>
                <w:szCs w:val="18"/>
              </w:rPr>
              <w:t>科目编码</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单位（科目）名称</w:t>
            </w:r>
          </w:p>
        </w:tc>
        <w:tc>
          <w:tcPr>
            <w:tcW w:w="4293"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国有资本经营预算</w:t>
            </w:r>
          </w:p>
        </w:tc>
        <w:tc>
          <w:tcPr>
            <w:tcW w:w="262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国库拨款资金</w:t>
            </w:r>
          </w:p>
        </w:tc>
      </w:tr>
      <w:tr>
        <w:tblPrEx>
          <w:tblLayout w:type="fixed"/>
          <w:tblCellMar>
            <w:top w:w="0" w:type="dxa"/>
            <w:left w:w="108" w:type="dxa"/>
            <w:bottom w:w="0" w:type="dxa"/>
            <w:right w:w="108" w:type="dxa"/>
          </w:tblCellMar>
        </w:tblPrEx>
        <w:trPr>
          <w:trHeight w:val="286"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108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总</w:t>
            </w:r>
            <w:r>
              <w:rPr>
                <w:rFonts w:ascii="宋体" w:hAnsi="宋体" w:eastAsia="宋体" w:cs="宋体"/>
                <w:b/>
                <w:bCs/>
                <w:kern w:val="0"/>
                <w:sz w:val="18"/>
                <w:szCs w:val="18"/>
              </w:rPr>
              <w:t xml:space="preserve">  </w:t>
            </w:r>
            <w:r>
              <w:rPr>
                <w:rFonts w:hint="eastAsia" w:ascii="宋体" w:hAnsi="宋体" w:eastAsia="宋体" w:cs="宋体"/>
                <w:b/>
                <w:bCs/>
                <w:kern w:val="0"/>
                <w:sz w:val="18"/>
                <w:szCs w:val="18"/>
              </w:rPr>
              <w:t>计</w:t>
            </w:r>
          </w:p>
        </w:tc>
        <w:tc>
          <w:tcPr>
            <w:tcW w:w="248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基本支出</w:t>
            </w:r>
          </w:p>
        </w:tc>
        <w:tc>
          <w:tcPr>
            <w:tcW w:w="72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项目支出</w:t>
            </w:r>
          </w:p>
        </w:tc>
        <w:tc>
          <w:tcPr>
            <w:tcW w:w="13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基本支出</w:t>
            </w:r>
          </w:p>
        </w:tc>
        <w:tc>
          <w:tcPr>
            <w:tcW w:w="12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项目支出</w:t>
            </w:r>
          </w:p>
        </w:tc>
      </w:tr>
      <w:tr>
        <w:tblPrEx>
          <w:tblLayout w:type="fixed"/>
          <w:tblCellMar>
            <w:top w:w="0" w:type="dxa"/>
            <w:left w:w="108" w:type="dxa"/>
            <w:bottom w:w="0" w:type="dxa"/>
            <w:right w:w="108" w:type="dxa"/>
          </w:tblCellMar>
        </w:tblPrEx>
        <w:trPr>
          <w:trHeight w:val="633" w:hRule="atLeast"/>
        </w:trPr>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108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合计</w:t>
            </w:r>
          </w:p>
        </w:tc>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人员经费</w:t>
            </w: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公用经费</w:t>
            </w: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政府采购资金</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其他国库集中支付资金</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政府采购资金</w:t>
            </w:r>
          </w:p>
        </w:tc>
        <w:tc>
          <w:tcPr>
            <w:tcW w:w="6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其他国库集中支付资金</w:t>
            </w:r>
          </w:p>
        </w:tc>
      </w:tr>
      <w:tr>
        <w:tblPrEx>
          <w:tblLayout w:type="fixed"/>
          <w:tblCellMar>
            <w:top w:w="0" w:type="dxa"/>
            <w:left w:w="108" w:type="dxa"/>
            <w:bottom w:w="0" w:type="dxa"/>
            <w:right w:w="108" w:type="dxa"/>
          </w:tblCellMar>
        </w:tblPrEx>
        <w:trPr>
          <w:trHeight w:val="286"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71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72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6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7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01"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286"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71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72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6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7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01"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286"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71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72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6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7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01"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286"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71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72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6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7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01"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286" w:hRule="atLeast"/>
        </w:trPr>
        <w:tc>
          <w:tcPr>
            <w:tcW w:w="83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eastAsia="宋体" w:cs="宋体"/>
                <w:sz w:val="18"/>
                <w:szCs w:val="18"/>
              </w:rPr>
            </w:pP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71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72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6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7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01"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r>
    </w:tbl>
    <w:p>
      <w:pPr>
        <w:spacing w:line="360" w:lineRule="exact"/>
        <w:ind w:firstLine="360" w:firstLineChars="200"/>
        <w:rPr>
          <w:rFonts w:eastAsia="楷体"/>
          <w:kern w:val="0"/>
          <w:sz w:val="18"/>
          <w:szCs w:val="18"/>
        </w:rPr>
      </w:pPr>
      <w:r>
        <w:rPr>
          <w:rFonts w:hint="eastAsia" w:eastAsia="楷体"/>
          <w:kern w:val="0"/>
          <w:sz w:val="18"/>
          <w:szCs w:val="18"/>
        </w:rPr>
        <w:t>本单位</w:t>
      </w:r>
      <w:r>
        <w:rPr>
          <w:rFonts w:eastAsia="楷体"/>
          <w:kern w:val="0"/>
          <w:sz w:val="18"/>
          <w:szCs w:val="18"/>
        </w:rPr>
        <w:t>2026</w:t>
      </w:r>
      <w:r>
        <w:rPr>
          <w:rFonts w:hint="eastAsia" w:eastAsia="楷体"/>
          <w:kern w:val="0"/>
          <w:sz w:val="18"/>
          <w:szCs w:val="18"/>
        </w:rPr>
        <w:t>年无国有资本经营预算支出</w:t>
      </w: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tbl>
      <w:tblPr>
        <w:tblStyle w:val="12"/>
        <w:tblW w:w="8947" w:type="dxa"/>
        <w:tblInd w:w="-106" w:type="dxa"/>
        <w:tblLayout w:type="fixed"/>
        <w:tblCellMar>
          <w:top w:w="0" w:type="dxa"/>
          <w:left w:w="108" w:type="dxa"/>
          <w:bottom w:w="0" w:type="dxa"/>
          <w:right w:w="108" w:type="dxa"/>
        </w:tblCellMar>
      </w:tblPr>
      <w:tblGrid>
        <w:gridCol w:w="397"/>
        <w:gridCol w:w="577"/>
        <w:gridCol w:w="777"/>
        <w:gridCol w:w="540"/>
        <w:gridCol w:w="1015"/>
        <w:gridCol w:w="914"/>
        <w:gridCol w:w="870"/>
        <w:gridCol w:w="397"/>
        <w:gridCol w:w="914"/>
        <w:gridCol w:w="870"/>
        <w:gridCol w:w="397"/>
        <w:gridCol w:w="692"/>
        <w:gridCol w:w="587"/>
      </w:tblGrid>
      <w:tr>
        <w:tblPrEx>
          <w:tblLayout w:type="fixed"/>
          <w:tblCellMar>
            <w:top w:w="0" w:type="dxa"/>
            <w:left w:w="108" w:type="dxa"/>
            <w:bottom w:w="0" w:type="dxa"/>
            <w:right w:w="108" w:type="dxa"/>
          </w:tblCellMar>
        </w:tblPrEx>
        <w:trPr>
          <w:trHeight w:val="1130" w:hRule="atLeast"/>
        </w:trPr>
        <w:tc>
          <w:tcPr>
            <w:tcW w:w="8947" w:type="dxa"/>
            <w:gridSpan w:val="13"/>
            <w:tcBorders>
              <w:top w:val="nil"/>
              <w:left w:val="nil"/>
              <w:bottom w:val="nil"/>
              <w:right w:val="nil"/>
            </w:tcBorders>
            <w:vAlign w:val="center"/>
          </w:tcPr>
          <w:p>
            <w:pPr>
              <w:widowControl/>
              <w:jc w:val="center"/>
              <w:textAlignment w:val="center"/>
              <w:rPr>
                <w:rFonts w:ascii="宋体" w:hAnsi="宋体" w:eastAsia="宋体" w:cs="宋体"/>
                <w:b/>
                <w:bCs/>
                <w:sz w:val="18"/>
                <w:szCs w:val="18"/>
              </w:rPr>
            </w:pPr>
            <w:r>
              <w:rPr>
                <w:rFonts w:hint="eastAsia" w:eastAsia="方正小标宋简体"/>
                <w:kern w:val="0"/>
                <w:sz w:val="44"/>
                <w:szCs w:val="44"/>
              </w:rPr>
              <w:t>项目支出表</w:t>
            </w:r>
          </w:p>
        </w:tc>
      </w:tr>
      <w:tr>
        <w:tblPrEx>
          <w:tblLayout w:type="fixed"/>
          <w:tblCellMar>
            <w:top w:w="0" w:type="dxa"/>
            <w:left w:w="108" w:type="dxa"/>
            <w:bottom w:w="0" w:type="dxa"/>
            <w:right w:w="108" w:type="dxa"/>
          </w:tblCellMar>
        </w:tblPrEx>
        <w:trPr>
          <w:trHeight w:val="286" w:hRule="atLeast"/>
        </w:trPr>
        <w:tc>
          <w:tcPr>
            <w:tcW w:w="8947" w:type="dxa"/>
            <w:gridSpan w:val="13"/>
            <w:tcBorders>
              <w:top w:val="nil"/>
              <w:left w:val="nil"/>
              <w:bottom w:val="single" w:color="000000" w:sz="4" w:space="0"/>
              <w:right w:val="nil"/>
            </w:tcBorders>
            <w:vAlign w:val="center"/>
          </w:tcPr>
          <w:p>
            <w:pPr>
              <w:widowControl/>
              <w:spacing w:line="360" w:lineRule="exact"/>
              <w:jc w:val="left"/>
              <w:textAlignment w:val="center"/>
              <w:rPr>
                <w:rFonts w:ascii="宋体" w:hAnsi="宋体" w:eastAsia="宋体" w:cs="宋体"/>
                <w:sz w:val="18"/>
                <w:szCs w:val="18"/>
              </w:rPr>
            </w:pPr>
          </w:p>
          <w:p>
            <w:pPr>
              <w:widowControl/>
              <w:spacing w:line="360" w:lineRule="exact"/>
              <w:jc w:val="right"/>
              <w:textAlignment w:val="center"/>
              <w:rPr>
                <w:rFonts w:ascii="宋体" w:hAnsi="宋体" w:eastAsia="宋体" w:cs="宋体"/>
                <w:sz w:val="18"/>
                <w:szCs w:val="18"/>
              </w:rPr>
            </w:pPr>
            <w:r>
              <w:rPr>
                <w:rFonts w:hint="eastAsia" w:ascii="宋体" w:hAnsi="宋体" w:eastAsia="宋体" w:cs="宋体"/>
                <w:kern w:val="0"/>
                <w:sz w:val="18"/>
                <w:szCs w:val="18"/>
              </w:rPr>
              <w:t>单位：万元</w:t>
            </w:r>
          </w:p>
        </w:tc>
      </w:tr>
      <w:tr>
        <w:tblPrEx>
          <w:tblLayout w:type="fixed"/>
          <w:tblCellMar>
            <w:top w:w="0" w:type="dxa"/>
            <w:left w:w="108" w:type="dxa"/>
            <w:bottom w:w="0" w:type="dxa"/>
            <w:right w:w="108" w:type="dxa"/>
          </w:tblCellMar>
        </w:tblPrEx>
        <w:trPr>
          <w:trHeight w:val="286" w:hRule="atLeast"/>
        </w:trPr>
        <w:tc>
          <w:tcPr>
            <w:tcW w:w="39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类型</w:t>
            </w:r>
          </w:p>
        </w:tc>
        <w:tc>
          <w:tcPr>
            <w:tcW w:w="135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项目名称</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项目单位</w:t>
            </w: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合计</w:t>
            </w:r>
          </w:p>
        </w:tc>
        <w:tc>
          <w:tcPr>
            <w:tcW w:w="218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本年财政拨款</w:t>
            </w:r>
          </w:p>
        </w:tc>
        <w:tc>
          <w:tcPr>
            <w:tcW w:w="218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财政拨款结转</w:t>
            </w:r>
          </w:p>
        </w:tc>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财政专户管理资金</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单位资金</w:t>
            </w:r>
          </w:p>
        </w:tc>
      </w:tr>
      <w:tr>
        <w:tblPrEx>
          <w:tblLayout w:type="fixed"/>
          <w:tblCellMar>
            <w:top w:w="0" w:type="dxa"/>
            <w:left w:w="108" w:type="dxa"/>
            <w:bottom w:w="0" w:type="dxa"/>
            <w:right w:w="108" w:type="dxa"/>
          </w:tblCellMar>
        </w:tblPrEx>
        <w:trPr>
          <w:trHeight w:val="557" w:hRule="atLeast"/>
        </w:trPr>
        <w:tc>
          <w:tcPr>
            <w:tcW w:w="39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5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一级项目</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二级项目</w:t>
            </w: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一般公共预算</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政府性基金预算</w:t>
            </w:r>
          </w:p>
        </w:tc>
        <w:tc>
          <w:tcPr>
            <w:tcW w:w="3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国有资本经营预算</w:t>
            </w: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一般公共预算</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政府性基金预算</w:t>
            </w:r>
          </w:p>
        </w:tc>
        <w:tc>
          <w:tcPr>
            <w:tcW w:w="3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国有资本经营预算</w:t>
            </w:r>
          </w:p>
        </w:tc>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b/>
                <w:bCs/>
                <w:sz w:val="18"/>
                <w:szCs w:val="18"/>
              </w:rPr>
            </w:pPr>
          </w:p>
        </w:tc>
      </w:tr>
      <w:tr>
        <w:tblPrEx>
          <w:tblLayout w:type="fixed"/>
          <w:tblCellMar>
            <w:top w:w="0" w:type="dxa"/>
            <w:left w:w="108" w:type="dxa"/>
            <w:bottom w:w="0" w:type="dxa"/>
            <w:right w:w="108" w:type="dxa"/>
          </w:tblCellMar>
        </w:tblPrEx>
        <w:trPr>
          <w:trHeight w:val="452" w:hRule="atLeast"/>
        </w:trPr>
        <w:tc>
          <w:tcPr>
            <w:tcW w:w="3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其他运转类</w:t>
            </w:r>
          </w:p>
        </w:tc>
        <w:tc>
          <w:tcPr>
            <w:tcW w:w="57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452" w:hRule="atLeast"/>
        </w:trPr>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57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452" w:hRule="atLeast"/>
        </w:trPr>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57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678" w:hRule="atLeast"/>
        </w:trPr>
        <w:tc>
          <w:tcPr>
            <w:tcW w:w="3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部门特定目标类项目</w:t>
            </w:r>
          </w:p>
        </w:tc>
        <w:tc>
          <w:tcPr>
            <w:tcW w:w="57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452" w:hRule="atLeast"/>
        </w:trPr>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57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678" w:hRule="atLeast"/>
        </w:trPr>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57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18"/>
                <w:szCs w:val="18"/>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ascii="宋体" w:hAnsi="宋体" w:eastAsia="宋体" w:cs="宋体"/>
                <w:sz w:val="18"/>
                <w:szCs w:val="18"/>
              </w:rPr>
            </w:pPr>
          </w:p>
        </w:tc>
        <w:tc>
          <w:tcPr>
            <w:tcW w:w="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c>
          <w:tcPr>
            <w:tcW w:w="58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sz w:val="18"/>
                <w:szCs w:val="18"/>
              </w:rPr>
            </w:pPr>
          </w:p>
        </w:tc>
      </w:tr>
    </w:tbl>
    <w:p>
      <w:pPr>
        <w:spacing w:line="360" w:lineRule="exact"/>
        <w:ind w:firstLine="360" w:firstLineChars="200"/>
        <w:rPr>
          <w:rFonts w:eastAsia="楷体"/>
          <w:kern w:val="0"/>
          <w:sz w:val="18"/>
          <w:szCs w:val="18"/>
        </w:rPr>
      </w:pPr>
    </w:p>
    <w:p>
      <w:pPr>
        <w:spacing w:line="360" w:lineRule="exact"/>
        <w:rPr>
          <w:rFonts w:eastAsia="楷体"/>
          <w:kern w:val="0"/>
          <w:sz w:val="18"/>
          <w:szCs w:val="18"/>
        </w:rPr>
      </w:pPr>
    </w:p>
    <w:p>
      <w:pPr>
        <w:spacing w:line="360" w:lineRule="exact"/>
        <w:ind w:firstLine="360" w:firstLineChars="200"/>
        <w:rPr>
          <w:rFonts w:eastAsia="楷体"/>
          <w:kern w:val="0"/>
          <w:sz w:val="18"/>
          <w:szCs w:val="18"/>
        </w:rPr>
      </w:pPr>
    </w:p>
    <w:tbl>
      <w:tblPr>
        <w:tblStyle w:val="12"/>
        <w:tblW w:w="8947" w:type="dxa"/>
        <w:tblInd w:w="-106" w:type="dxa"/>
        <w:tblLayout w:type="fixed"/>
        <w:tblCellMar>
          <w:top w:w="0" w:type="dxa"/>
          <w:left w:w="108" w:type="dxa"/>
          <w:bottom w:w="0" w:type="dxa"/>
          <w:right w:w="108" w:type="dxa"/>
        </w:tblCellMar>
      </w:tblPr>
      <w:tblGrid>
        <w:gridCol w:w="1050"/>
        <w:gridCol w:w="1213"/>
        <w:gridCol w:w="839"/>
        <w:gridCol w:w="1319"/>
        <w:gridCol w:w="705"/>
        <w:gridCol w:w="911"/>
        <w:gridCol w:w="1138"/>
        <w:gridCol w:w="811"/>
        <w:gridCol w:w="472"/>
        <w:gridCol w:w="489"/>
      </w:tblGrid>
      <w:tr>
        <w:tblPrEx>
          <w:tblLayout w:type="fixed"/>
          <w:tblCellMar>
            <w:top w:w="0" w:type="dxa"/>
            <w:left w:w="108" w:type="dxa"/>
            <w:bottom w:w="0" w:type="dxa"/>
            <w:right w:w="108" w:type="dxa"/>
          </w:tblCellMar>
        </w:tblPrEx>
        <w:trPr>
          <w:trHeight w:val="390" w:hRule="atLeast"/>
        </w:trPr>
        <w:tc>
          <w:tcPr>
            <w:tcW w:w="8947" w:type="dxa"/>
            <w:gridSpan w:val="10"/>
            <w:tcBorders>
              <w:top w:val="nil"/>
              <w:left w:val="nil"/>
              <w:bottom w:val="nil"/>
              <w:right w:val="nil"/>
            </w:tcBorders>
            <w:vAlign w:val="center"/>
          </w:tcPr>
          <w:p>
            <w:pPr>
              <w:widowControl/>
              <w:jc w:val="center"/>
              <w:textAlignment w:val="center"/>
              <w:rPr>
                <w:rFonts w:ascii="黑体" w:hAnsi="宋体" w:eastAsia="黑体" w:cs="黑体"/>
                <w:b/>
                <w:bCs/>
                <w:sz w:val="18"/>
                <w:szCs w:val="18"/>
              </w:rPr>
            </w:pPr>
            <w:r>
              <w:rPr>
                <w:rFonts w:hint="eastAsia" w:eastAsia="方正小标宋简体"/>
                <w:kern w:val="0"/>
                <w:sz w:val="44"/>
                <w:szCs w:val="44"/>
              </w:rPr>
              <w:t>项目支出绩效目标表</w:t>
            </w:r>
          </w:p>
        </w:tc>
      </w:tr>
      <w:tr>
        <w:tblPrEx>
          <w:tblLayout w:type="fixed"/>
          <w:tblCellMar>
            <w:top w:w="0" w:type="dxa"/>
            <w:left w:w="108" w:type="dxa"/>
            <w:bottom w:w="0" w:type="dxa"/>
            <w:right w:w="108" w:type="dxa"/>
          </w:tblCellMar>
        </w:tblPrEx>
        <w:trPr>
          <w:trHeight w:val="600" w:hRule="atLeast"/>
        </w:trPr>
        <w:tc>
          <w:tcPr>
            <w:tcW w:w="8947" w:type="dxa"/>
            <w:gridSpan w:val="10"/>
            <w:tcBorders>
              <w:top w:val="nil"/>
              <w:left w:val="nil"/>
              <w:bottom w:val="nil"/>
              <w:right w:val="nil"/>
            </w:tcBorders>
            <w:vAlign w:val="center"/>
          </w:tcPr>
          <w:p>
            <w:pPr>
              <w:widowControl/>
              <w:spacing w:line="360" w:lineRule="exact"/>
              <w:jc w:val="right"/>
              <w:textAlignment w:val="center"/>
              <w:rPr>
                <w:rFonts w:ascii="华文细黑" w:hAnsi="华文细黑" w:eastAsia="华文细黑" w:cs="华文细黑"/>
                <w:sz w:val="18"/>
                <w:szCs w:val="18"/>
              </w:rPr>
            </w:pPr>
            <w:r>
              <w:rPr>
                <w:rFonts w:hint="eastAsia" w:ascii="华文细黑" w:hAnsi="华文细黑" w:eastAsia="华文细黑" w:cs="华文细黑"/>
                <w:sz w:val="18"/>
                <w:szCs w:val="18"/>
              </w:rPr>
              <w:t>单位：万元</w:t>
            </w:r>
          </w:p>
        </w:tc>
      </w:tr>
      <w:tr>
        <w:tblPrEx>
          <w:tblLayout w:type="fixed"/>
          <w:tblCellMar>
            <w:top w:w="0" w:type="dxa"/>
            <w:left w:w="108" w:type="dxa"/>
            <w:bottom w:w="0" w:type="dxa"/>
            <w:right w:w="108" w:type="dxa"/>
          </w:tblCellMar>
        </w:tblPrEx>
        <w:trPr>
          <w:trHeight w:val="441"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单位名称</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项目名称</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年度资金总额（万元）</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年度绩效目标</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一级指标</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二级指标</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三级指标</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指标解释</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指标值</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权重</w:t>
            </w:r>
          </w:p>
        </w:tc>
      </w:tr>
      <w:tr>
        <w:tblPrEx>
          <w:tblLayout w:type="fixed"/>
          <w:tblCellMar>
            <w:top w:w="0" w:type="dxa"/>
            <w:left w:w="108" w:type="dxa"/>
            <w:bottom w:w="0" w:type="dxa"/>
            <w:right w:w="108" w:type="dxa"/>
          </w:tblCellMar>
        </w:tblPrEx>
        <w:trPr>
          <w:trHeight w:val="66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成本指标</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社会成本指标</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华文细黑" w:hAnsi="华文细黑" w:eastAsia="华文细黑" w:cs="华文细黑"/>
                <w:sz w:val="18"/>
                <w:szCs w:val="18"/>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r>
      <w:tr>
        <w:tblPrEx>
          <w:tblLayout w:type="fixed"/>
          <w:tblCellMar>
            <w:top w:w="0" w:type="dxa"/>
            <w:left w:w="108" w:type="dxa"/>
            <w:bottom w:w="0" w:type="dxa"/>
            <w:right w:w="108" w:type="dxa"/>
          </w:tblCellMar>
        </w:tblPrEx>
        <w:trPr>
          <w:trHeight w:val="6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产出指标</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数量指标</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华文细黑" w:hAnsi="华文细黑" w:eastAsia="华文细黑" w:cs="华文细黑"/>
                <w:sz w:val="18"/>
                <w:szCs w:val="18"/>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r>
      <w:tr>
        <w:tblPrEx>
          <w:tblLayout w:type="fixed"/>
          <w:tblCellMar>
            <w:top w:w="0" w:type="dxa"/>
            <w:left w:w="108" w:type="dxa"/>
            <w:bottom w:w="0" w:type="dxa"/>
            <w:right w:w="108" w:type="dxa"/>
          </w:tblCellMar>
        </w:tblPrEx>
        <w:trPr>
          <w:trHeight w:val="6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时效指标</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华文细黑" w:hAnsi="华文细黑" w:eastAsia="华文细黑" w:cs="华文细黑"/>
                <w:sz w:val="18"/>
                <w:szCs w:val="18"/>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r>
      <w:tr>
        <w:tblPrEx>
          <w:tblLayout w:type="fixed"/>
          <w:tblCellMar>
            <w:top w:w="0" w:type="dxa"/>
            <w:left w:w="108" w:type="dxa"/>
            <w:bottom w:w="0" w:type="dxa"/>
            <w:right w:w="108" w:type="dxa"/>
          </w:tblCellMar>
        </w:tblPrEx>
        <w:trPr>
          <w:trHeight w:val="6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效益指标</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生态效益指标</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华文细黑" w:hAnsi="华文细黑" w:eastAsia="华文细黑" w:cs="华文细黑"/>
                <w:sz w:val="18"/>
                <w:szCs w:val="18"/>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r>
      <w:tr>
        <w:tblPrEx>
          <w:tblLayout w:type="fixed"/>
          <w:tblCellMar>
            <w:top w:w="0" w:type="dxa"/>
            <w:left w:w="108" w:type="dxa"/>
            <w:bottom w:w="0" w:type="dxa"/>
            <w:right w:w="108" w:type="dxa"/>
          </w:tblCellMar>
        </w:tblPrEx>
        <w:trPr>
          <w:trHeight w:val="6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满意度指标</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华文细黑" w:hAnsi="华文细黑" w:eastAsia="华文细黑" w:cs="华文细黑"/>
                <w:sz w:val="18"/>
                <w:szCs w:val="18"/>
              </w:rPr>
            </w:pPr>
            <w:r>
              <w:rPr>
                <w:rFonts w:hint="eastAsia" w:ascii="华文细黑" w:hAnsi="华文细黑" w:eastAsia="华文细黑" w:cs="华文细黑"/>
                <w:kern w:val="0"/>
                <w:sz w:val="18"/>
                <w:szCs w:val="18"/>
              </w:rPr>
              <w:t>服务对象满意度指标</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华文细黑" w:hAnsi="华文细黑" w:eastAsia="华文细黑" w:cs="华文细黑"/>
                <w:sz w:val="18"/>
                <w:szCs w:val="18"/>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华文细黑" w:hAnsi="华文细黑" w:eastAsia="华文细黑" w:cs="华文细黑"/>
                <w:sz w:val="18"/>
                <w:szCs w:val="18"/>
              </w:rPr>
            </w:pPr>
          </w:p>
        </w:tc>
      </w:tr>
    </w:tbl>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p>
      <w:pPr>
        <w:spacing w:line="360" w:lineRule="exact"/>
        <w:ind w:firstLine="360" w:firstLineChars="200"/>
        <w:rPr>
          <w:rFonts w:eastAsia="楷体"/>
          <w:kern w:val="0"/>
          <w:sz w:val="18"/>
          <w:szCs w:val="18"/>
        </w:rPr>
      </w:pPr>
    </w:p>
    <w:tbl>
      <w:tblPr>
        <w:tblStyle w:val="12"/>
        <w:tblpPr w:leftFromText="180" w:rightFromText="180" w:vertAnchor="text" w:horzAnchor="page" w:tblpX="1727" w:tblpY="118"/>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pPr>
              <w:jc w:val="center"/>
              <w:rPr>
                <w:rFonts w:ascii="华文细黑" w:hAnsi="华文细黑" w:eastAsia="华文细黑" w:cs="华文细黑"/>
                <w:kern w:val="0"/>
                <w:sz w:val="18"/>
                <w:szCs w:val="18"/>
              </w:rPr>
            </w:pPr>
            <w:r>
              <w:rPr>
                <w:rFonts w:hint="eastAsia" w:ascii="Calibri" w:hAnsi="Calibri" w:eastAsia="方正小标宋简体"/>
                <w:kern w:val="0"/>
                <w:sz w:val="44"/>
                <w:szCs w:val="44"/>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8780" w:type="dxa"/>
            <w:gridSpan w:val="9"/>
            <w:tcBorders>
              <w:top w:val="nil"/>
              <w:left w:val="nil"/>
              <w:right w:val="nil"/>
            </w:tcBorders>
            <w:vAlign w:val="bottom"/>
          </w:tcPr>
          <w:p>
            <w:pPr>
              <w:spacing w:line="360" w:lineRule="exact"/>
              <w:jc w:val="right"/>
              <w:rPr>
                <w:rFonts w:ascii="华文细黑" w:hAnsi="华文细黑" w:eastAsia="华文细黑" w:cs="华文细黑"/>
                <w:kern w:val="0"/>
                <w:sz w:val="18"/>
                <w:szCs w:val="18"/>
              </w:rPr>
            </w:pPr>
            <w:r>
              <w:rPr>
                <w:rFonts w:hint="eastAsia" w:ascii="Calibri" w:hAnsi="Calibri" w:eastAsia="华文细黑"/>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816" w:type="dxa"/>
            <w:vMerge w:val="restart"/>
            <w:vAlign w:val="center"/>
          </w:tcPr>
          <w:p>
            <w:pPr>
              <w:spacing w:line="360" w:lineRule="exact"/>
              <w:jc w:val="center"/>
              <w:rPr>
                <w:rFonts w:ascii="华文细黑" w:hAnsi="华文细黑" w:eastAsia="华文细黑" w:cs="华文细黑"/>
                <w:sz w:val="18"/>
                <w:szCs w:val="18"/>
              </w:rPr>
            </w:pPr>
            <w:r>
              <w:rPr>
                <w:rFonts w:hint="eastAsia" w:ascii="华文细黑" w:hAnsi="华文细黑" w:eastAsia="华文细黑" w:cs="华文细黑"/>
                <w:sz w:val="18"/>
                <w:szCs w:val="18"/>
              </w:rPr>
              <w:t>部门</w:t>
            </w:r>
            <w:r>
              <w:rPr>
                <w:rFonts w:ascii="华文细黑" w:hAnsi="华文细黑" w:eastAsia="华文细黑" w:cs="华文细黑"/>
                <w:sz w:val="18"/>
                <w:szCs w:val="18"/>
              </w:rPr>
              <w:t>/</w:t>
            </w:r>
            <w:r>
              <w:rPr>
                <w:rFonts w:hint="eastAsia" w:ascii="华文细黑" w:hAnsi="华文细黑" w:eastAsia="华文细黑" w:cs="华文细黑"/>
                <w:sz w:val="18"/>
                <w:szCs w:val="18"/>
              </w:rPr>
              <w:t>单位</w:t>
            </w:r>
            <w:r>
              <w:rPr>
                <w:rFonts w:ascii="华文细黑" w:hAnsi="华文细黑" w:eastAsia="华文细黑" w:cs="华文细黑"/>
                <w:sz w:val="18"/>
                <w:szCs w:val="18"/>
              </w:rPr>
              <w:t>/</w:t>
            </w:r>
          </w:p>
          <w:p>
            <w:pPr>
              <w:spacing w:line="360" w:lineRule="exact"/>
              <w:jc w:val="center"/>
              <w:rPr>
                <w:rFonts w:ascii="华文细黑" w:hAnsi="华文细黑" w:eastAsia="华文细黑" w:cs="华文细黑"/>
                <w:kern w:val="0"/>
                <w:sz w:val="18"/>
                <w:szCs w:val="18"/>
              </w:rPr>
            </w:pPr>
            <w:r>
              <w:rPr>
                <w:rFonts w:hint="eastAsia" w:ascii="华文细黑" w:hAnsi="华文细黑" w:eastAsia="华文细黑" w:cs="华文细黑"/>
                <w:sz w:val="18"/>
                <w:szCs w:val="18"/>
              </w:rPr>
              <w:t>项目名称</w:t>
            </w:r>
          </w:p>
        </w:tc>
        <w:tc>
          <w:tcPr>
            <w:tcW w:w="1284" w:type="dxa"/>
            <w:vMerge w:val="restart"/>
            <w:vAlign w:val="center"/>
          </w:tcPr>
          <w:p>
            <w:pPr>
              <w:spacing w:line="360" w:lineRule="exact"/>
              <w:jc w:val="center"/>
              <w:rPr>
                <w:rFonts w:ascii="华文细黑" w:hAnsi="华文细黑" w:eastAsia="华文细黑" w:cs="华文细黑"/>
                <w:kern w:val="0"/>
                <w:sz w:val="18"/>
                <w:szCs w:val="18"/>
              </w:rPr>
            </w:pPr>
            <w:r>
              <w:rPr>
                <w:rFonts w:hint="eastAsia" w:ascii="华文细黑" w:hAnsi="华文细黑" w:eastAsia="华文细黑" w:cs="华文细黑"/>
                <w:sz w:val="18"/>
                <w:szCs w:val="18"/>
              </w:rPr>
              <w:t>委托事</w:t>
            </w:r>
            <w:r>
              <w:rPr>
                <w:rFonts w:ascii="华文细黑" w:hAnsi="华文细黑" w:eastAsia="华文细黑" w:cs="华文细黑"/>
                <w:sz w:val="18"/>
                <w:szCs w:val="18"/>
              </w:rPr>
              <w:t xml:space="preserve">    </w:t>
            </w:r>
            <w:r>
              <w:rPr>
                <w:rFonts w:hint="eastAsia" w:ascii="华文细黑" w:hAnsi="华文细黑" w:eastAsia="华文细黑" w:cs="华文细黑"/>
                <w:sz w:val="18"/>
                <w:szCs w:val="18"/>
              </w:rPr>
              <w:t>项内容</w:t>
            </w:r>
          </w:p>
        </w:tc>
        <w:tc>
          <w:tcPr>
            <w:tcW w:w="2778" w:type="dxa"/>
            <w:gridSpan w:val="4"/>
            <w:vAlign w:val="center"/>
          </w:tcPr>
          <w:p>
            <w:pPr>
              <w:spacing w:line="36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财政拨款收入</w:t>
            </w:r>
          </w:p>
        </w:tc>
        <w:tc>
          <w:tcPr>
            <w:tcW w:w="1063" w:type="dxa"/>
            <w:vMerge w:val="restart"/>
            <w:vAlign w:val="center"/>
          </w:tcPr>
          <w:p>
            <w:pPr>
              <w:spacing w:line="36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是否政府购买服务</w:t>
            </w:r>
            <w:r>
              <w:rPr>
                <w:rFonts w:ascii="华文细黑" w:hAnsi="华文细黑" w:eastAsia="华文细黑" w:cs="华文细黑"/>
                <w:kern w:val="0"/>
                <w:sz w:val="18"/>
                <w:szCs w:val="18"/>
              </w:rPr>
              <w:t xml:space="preserve">  </w:t>
            </w:r>
            <w:r>
              <w:rPr>
                <w:rFonts w:hint="eastAsia" w:ascii="华文细黑" w:hAnsi="华文细黑" w:eastAsia="华文细黑" w:cs="华文细黑"/>
                <w:kern w:val="0"/>
                <w:sz w:val="18"/>
                <w:szCs w:val="18"/>
              </w:rPr>
              <w:t>（是</w:t>
            </w:r>
            <w:r>
              <w:rPr>
                <w:rFonts w:ascii="华文细黑" w:hAnsi="华文细黑" w:eastAsia="华文细黑" w:cs="华文细黑"/>
                <w:kern w:val="0"/>
                <w:sz w:val="18"/>
                <w:szCs w:val="18"/>
              </w:rPr>
              <w:t>/</w:t>
            </w:r>
            <w:r>
              <w:rPr>
                <w:rFonts w:hint="eastAsia" w:ascii="华文细黑" w:hAnsi="华文细黑" w:eastAsia="华文细黑" w:cs="华文细黑"/>
                <w:kern w:val="0"/>
                <w:sz w:val="18"/>
                <w:szCs w:val="18"/>
              </w:rPr>
              <w:t>否）</w:t>
            </w:r>
          </w:p>
        </w:tc>
        <w:tc>
          <w:tcPr>
            <w:tcW w:w="1036" w:type="dxa"/>
            <w:vMerge w:val="restart"/>
            <w:vAlign w:val="center"/>
          </w:tcPr>
          <w:p>
            <w:pPr>
              <w:spacing w:line="36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是否政</w:t>
            </w:r>
            <w:r>
              <w:rPr>
                <w:rFonts w:ascii="华文细黑" w:hAnsi="华文细黑" w:eastAsia="华文细黑" w:cs="华文细黑"/>
                <w:kern w:val="0"/>
                <w:sz w:val="18"/>
                <w:szCs w:val="18"/>
              </w:rPr>
              <w:t xml:space="preserve">  </w:t>
            </w:r>
            <w:r>
              <w:rPr>
                <w:rFonts w:hint="eastAsia" w:ascii="华文细黑" w:hAnsi="华文细黑" w:eastAsia="华文细黑" w:cs="华文细黑"/>
                <w:kern w:val="0"/>
                <w:sz w:val="18"/>
                <w:szCs w:val="18"/>
              </w:rPr>
              <w:t>府采购</w:t>
            </w:r>
            <w:r>
              <w:rPr>
                <w:rFonts w:ascii="华文细黑" w:hAnsi="华文细黑" w:eastAsia="华文细黑" w:cs="华文细黑"/>
                <w:kern w:val="0"/>
                <w:sz w:val="18"/>
                <w:szCs w:val="18"/>
              </w:rPr>
              <w:t xml:space="preserve">  </w:t>
            </w:r>
            <w:r>
              <w:rPr>
                <w:rFonts w:hint="eastAsia" w:ascii="华文细黑" w:hAnsi="华文细黑" w:eastAsia="华文细黑" w:cs="华文细黑"/>
                <w:kern w:val="0"/>
                <w:sz w:val="18"/>
                <w:szCs w:val="18"/>
              </w:rPr>
              <w:t>（是</w:t>
            </w:r>
            <w:r>
              <w:rPr>
                <w:rFonts w:ascii="华文细黑" w:hAnsi="华文细黑" w:eastAsia="华文细黑" w:cs="华文细黑"/>
                <w:kern w:val="0"/>
                <w:sz w:val="18"/>
                <w:szCs w:val="18"/>
              </w:rPr>
              <w:t>/</w:t>
            </w:r>
            <w:r>
              <w:rPr>
                <w:rFonts w:hint="eastAsia" w:ascii="华文细黑" w:hAnsi="华文细黑" w:eastAsia="华文细黑" w:cs="华文细黑"/>
                <w:kern w:val="0"/>
                <w:sz w:val="18"/>
                <w:szCs w:val="18"/>
              </w:rPr>
              <w:t>否）</w:t>
            </w:r>
          </w:p>
        </w:tc>
        <w:tc>
          <w:tcPr>
            <w:tcW w:w="803" w:type="dxa"/>
            <w:vMerge w:val="restart"/>
            <w:vAlign w:val="center"/>
          </w:tcPr>
          <w:p>
            <w:pPr>
              <w:spacing w:line="36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7" w:hRule="atLeast"/>
        </w:trPr>
        <w:tc>
          <w:tcPr>
            <w:tcW w:w="1816" w:type="dxa"/>
            <w:vMerge w:val="continue"/>
            <w:vAlign w:val="center"/>
          </w:tcPr>
          <w:p>
            <w:pPr>
              <w:spacing w:line="360" w:lineRule="exact"/>
              <w:jc w:val="center"/>
              <w:rPr>
                <w:rFonts w:ascii="华文细黑" w:hAnsi="华文细黑" w:eastAsia="华文细黑" w:cs="华文细黑"/>
                <w:kern w:val="0"/>
                <w:sz w:val="18"/>
                <w:szCs w:val="18"/>
              </w:rPr>
            </w:pPr>
          </w:p>
        </w:tc>
        <w:tc>
          <w:tcPr>
            <w:tcW w:w="1284" w:type="dxa"/>
            <w:vMerge w:val="continue"/>
            <w:vAlign w:val="center"/>
          </w:tcPr>
          <w:p>
            <w:pPr>
              <w:spacing w:line="360" w:lineRule="exact"/>
              <w:jc w:val="center"/>
              <w:rPr>
                <w:rFonts w:ascii="华文细黑" w:hAnsi="华文细黑" w:eastAsia="华文细黑" w:cs="华文细黑"/>
                <w:kern w:val="0"/>
                <w:sz w:val="18"/>
                <w:szCs w:val="18"/>
              </w:rPr>
            </w:pPr>
          </w:p>
        </w:tc>
        <w:tc>
          <w:tcPr>
            <w:tcW w:w="667" w:type="dxa"/>
            <w:vAlign w:val="center"/>
          </w:tcPr>
          <w:p>
            <w:pPr>
              <w:spacing w:line="36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合计</w:t>
            </w:r>
          </w:p>
        </w:tc>
        <w:tc>
          <w:tcPr>
            <w:tcW w:w="666" w:type="dxa"/>
            <w:vAlign w:val="center"/>
          </w:tcPr>
          <w:p>
            <w:pPr>
              <w:spacing w:line="360" w:lineRule="exact"/>
              <w:jc w:val="center"/>
              <w:rPr>
                <w:rFonts w:ascii="华文细黑" w:hAnsi="华文细黑" w:eastAsia="华文细黑" w:cs="华文细黑"/>
                <w:kern w:val="0"/>
                <w:sz w:val="18"/>
                <w:szCs w:val="18"/>
              </w:rPr>
            </w:pPr>
            <w:r>
              <w:rPr>
                <w:rFonts w:hint="eastAsia" w:ascii="Calibri" w:hAnsi="Calibri" w:eastAsia="华文细黑"/>
                <w:sz w:val="18"/>
                <w:szCs w:val="18"/>
              </w:rPr>
              <w:t>一般公共预算拨款收入</w:t>
            </w:r>
          </w:p>
        </w:tc>
        <w:tc>
          <w:tcPr>
            <w:tcW w:w="717" w:type="dxa"/>
            <w:vAlign w:val="center"/>
          </w:tcPr>
          <w:p>
            <w:pPr>
              <w:spacing w:line="36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政府性基金预算拨款收入</w:t>
            </w:r>
          </w:p>
        </w:tc>
        <w:tc>
          <w:tcPr>
            <w:tcW w:w="728" w:type="dxa"/>
            <w:vAlign w:val="center"/>
          </w:tcPr>
          <w:p>
            <w:pPr>
              <w:spacing w:line="36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国有资本经营预算拨款收入</w:t>
            </w:r>
          </w:p>
        </w:tc>
        <w:tc>
          <w:tcPr>
            <w:tcW w:w="1063" w:type="dxa"/>
            <w:vMerge w:val="continue"/>
            <w:vAlign w:val="center"/>
          </w:tcPr>
          <w:p>
            <w:pPr>
              <w:spacing w:line="360" w:lineRule="exact"/>
              <w:jc w:val="center"/>
              <w:rPr>
                <w:rFonts w:ascii="华文细黑" w:hAnsi="华文细黑" w:eastAsia="华文细黑" w:cs="华文细黑"/>
                <w:kern w:val="0"/>
                <w:sz w:val="18"/>
                <w:szCs w:val="18"/>
              </w:rPr>
            </w:pPr>
          </w:p>
        </w:tc>
        <w:tc>
          <w:tcPr>
            <w:tcW w:w="1036" w:type="dxa"/>
            <w:vMerge w:val="continue"/>
            <w:vAlign w:val="center"/>
          </w:tcPr>
          <w:p>
            <w:pPr>
              <w:spacing w:line="360" w:lineRule="exact"/>
              <w:jc w:val="center"/>
              <w:rPr>
                <w:rFonts w:ascii="华文细黑" w:hAnsi="华文细黑" w:eastAsia="华文细黑" w:cs="华文细黑"/>
                <w:kern w:val="0"/>
                <w:sz w:val="18"/>
                <w:szCs w:val="18"/>
              </w:rPr>
            </w:pPr>
          </w:p>
        </w:tc>
        <w:tc>
          <w:tcPr>
            <w:tcW w:w="803" w:type="dxa"/>
            <w:vMerge w:val="continue"/>
            <w:vAlign w:val="center"/>
          </w:tcPr>
          <w:p>
            <w:pPr>
              <w:spacing w:line="360" w:lineRule="exact"/>
              <w:jc w:val="center"/>
              <w:rPr>
                <w:rFonts w:ascii="华文细黑" w:hAnsi="华文细黑" w:eastAsia="华文细黑" w:cs="华文细黑"/>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360" w:lineRule="exact"/>
              <w:ind w:firstLine="180" w:firstLineChars="100"/>
              <w:rPr>
                <w:rFonts w:ascii="华文细黑" w:hAnsi="华文细黑" w:eastAsia="华文细黑" w:cs="华文细黑"/>
                <w:kern w:val="0"/>
                <w:sz w:val="18"/>
                <w:szCs w:val="18"/>
              </w:rPr>
            </w:pPr>
          </w:p>
        </w:tc>
        <w:tc>
          <w:tcPr>
            <w:tcW w:w="1284" w:type="dxa"/>
            <w:vAlign w:val="center"/>
          </w:tcPr>
          <w:p>
            <w:pPr>
              <w:spacing w:line="360" w:lineRule="exact"/>
              <w:rPr>
                <w:rFonts w:ascii="华文细黑" w:hAnsi="华文细黑" w:eastAsia="华文细黑" w:cs="华文细黑"/>
                <w:kern w:val="0"/>
                <w:sz w:val="18"/>
                <w:szCs w:val="18"/>
              </w:rPr>
            </w:pPr>
          </w:p>
        </w:tc>
        <w:tc>
          <w:tcPr>
            <w:tcW w:w="667" w:type="dxa"/>
            <w:vAlign w:val="center"/>
          </w:tcPr>
          <w:p>
            <w:pPr>
              <w:spacing w:line="360" w:lineRule="exact"/>
              <w:rPr>
                <w:rFonts w:ascii="华文细黑" w:hAnsi="华文细黑" w:eastAsia="华文细黑" w:cs="华文细黑"/>
                <w:kern w:val="0"/>
                <w:sz w:val="18"/>
                <w:szCs w:val="18"/>
              </w:rPr>
            </w:pPr>
          </w:p>
        </w:tc>
        <w:tc>
          <w:tcPr>
            <w:tcW w:w="666" w:type="dxa"/>
            <w:vAlign w:val="center"/>
          </w:tcPr>
          <w:p>
            <w:pPr>
              <w:spacing w:line="360" w:lineRule="exact"/>
              <w:rPr>
                <w:rFonts w:ascii="华文细黑" w:hAnsi="华文细黑" w:eastAsia="华文细黑" w:cs="华文细黑"/>
                <w:kern w:val="0"/>
                <w:sz w:val="18"/>
                <w:szCs w:val="18"/>
              </w:rPr>
            </w:pPr>
          </w:p>
        </w:tc>
        <w:tc>
          <w:tcPr>
            <w:tcW w:w="717" w:type="dxa"/>
            <w:vAlign w:val="center"/>
          </w:tcPr>
          <w:p>
            <w:pPr>
              <w:spacing w:line="360" w:lineRule="exact"/>
              <w:rPr>
                <w:rFonts w:ascii="华文细黑" w:hAnsi="华文细黑" w:eastAsia="华文细黑" w:cs="华文细黑"/>
                <w:kern w:val="0"/>
                <w:sz w:val="18"/>
                <w:szCs w:val="18"/>
              </w:rPr>
            </w:pPr>
          </w:p>
        </w:tc>
        <w:tc>
          <w:tcPr>
            <w:tcW w:w="728" w:type="dxa"/>
            <w:vAlign w:val="center"/>
          </w:tcPr>
          <w:p>
            <w:pPr>
              <w:spacing w:line="360" w:lineRule="exact"/>
              <w:rPr>
                <w:rFonts w:ascii="华文细黑" w:hAnsi="华文细黑" w:eastAsia="华文细黑" w:cs="华文细黑"/>
                <w:kern w:val="0"/>
                <w:sz w:val="18"/>
                <w:szCs w:val="18"/>
              </w:rPr>
            </w:pPr>
          </w:p>
        </w:tc>
        <w:tc>
          <w:tcPr>
            <w:tcW w:w="1063" w:type="dxa"/>
            <w:vAlign w:val="center"/>
          </w:tcPr>
          <w:p>
            <w:pPr>
              <w:spacing w:line="360" w:lineRule="exact"/>
              <w:rPr>
                <w:rFonts w:ascii="华文细黑" w:hAnsi="华文细黑" w:eastAsia="华文细黑" w:cs="华文细黑"/>
                <w:kern w:val="0"/>
                <w:sz w:val="18"/>
                <w:szCs w:val="18"/>
              </w:rPr>
            </w:pPr>
          </w:p>
        </w:tc>
        <w:tc>
          <w:tcPr>
            <w:tcW w:w="1036" w:type="dxa"/>
            <w:vAlign w:val="center"/>
          </w:tcPr>
          <w:p>
            <w:pPr>
              <w:spacing w:line="360" w:lineRule="exact"/>
              <w:rPr>
                <w:rFonts w:ascii="华文细黑" w:hAnsi="华文细黑" w:eastAsia="华文细黑" w:cs="华文细黑"/>
                <w:kern w:val="0"/>
                <w:sz w:val="18"/>
                <w:szCs w:val="18"/>
              </w:rPr>
            </w:pPr>
          </w:p>
        </w:tc>
        <w:tc>
          <w:tcPr>
            <w:tcW w:w="803" w:type="dxa"/>
            <w:vAlign w:val="center"/>
          </w:tcPr>
          <w:p>
            <w:pPr>
              <w:spacing w:line="360" w:lineRule="exact"/>
              <w:rPr>
                <w:rFonts w:ascii="华文细黑" w:hAnsi="华文细黑" w:eastAsia="华文细黑" w:cs="华文细黑"/>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360" w:lineRule="exact"/>
              <w:ind w:firstLine="360" w:firstLineChars="200"/>
              <w:rPr>
                <w:rFonts w:ascii="华文细黑" w:hAnsi="华文细黑" w:eastAsia="华文细黑" w:cs="华文细黑"/>
                <w:kern w:val="0"/>
                <w:sz w:val="18"/>
                <w:szCs w:val="18"/>
              </w:rPr>
            </w:pPr>
          </w:p>
        </w:tc>
        <w:tc>
          <w:tcPr>
            <w:tcW w:w="1284" w:type="dxa"/>
            <w:vAlign w:val="center"/>
          </w:tcPr>
          <w:p>
            <w:pPr>
              <w:spacing w:line="360" w:lineRule="exact"/>
              <w:rPr>
                <w:rFonts w:ascii="华文细黑" w:hAnsi="华文细黑" w:eastAsia="华文细黑" w:cs="华文细黑"/>
                <w:kern w:val="0"/>
                <w:sz w:val="18"/>
                <w:szCs w:val="18"/>
              </w:rPr>
            </w:pPr>
          </w:p>
        </w:tc>
        <w:tc>
          <w:tcPr>
            <w:tcW w:w="667" w:type="dxa"/>
            <w:vAlign w:val="center"/>
          </w:tcPr>
          <w:p>
            <w:pPr>
              <w:spacing w:line="360" w:lineRule="exact"/>
              <w:rPr>
                <w:rFonts w:ascii="华文细黑" w:hAnsi="华文细黑" w:eastAsia="华文细黑" w:cs="华文细黑"/>
                <w:kern w:val="0"/>
                <w:sz w:val="18"/>
                <w:szCs w:val="18"/>
              </w:rPr>
            </w:pPr>
          </w:p>
        </w:tc>
        <w:tc>
          <w:tcPr>
            <w:tcW w:w="666" w:type="dxa"/>
            <w:vAlign w:val="center"/>
          </w:tcPr>
          <w:p>
            <w:pPr>
              <w:spacing w:line="360" w:lineRule="exact"/>
              <w:rPr>
                <w:rFonts w:ascii="华文细黑" w:hAnsi="华文细黑" w:eastAsia="华文细黑" w:cs="华文细黑"/>
                <w:kern w:val="0"/>
                <w:sz w:val="18"/>
                <w:szCs w:val="18"/>
              </w:rPr>
            </w:pPr>
          </w:p>
        </w:tc>
        <w:tc>
          <w:tcPr>
            <w:tcW w:w="717" w:type="dxa"/>
            <w:vAlign w:val="center"/>
          </w:tcPr>
          <w:p>
            <w:pPr>
              <w:spacing w:line="360" w:lineRule="exact"/>
              <w:rPr>
                <w:rFonts w:ascii="华文细黑" w:hAnsi="华文细黑" w:eastAsia="华文细黑" w:cs="华文细黑"/>
                <w:kern w:val="0"/>
                <w:sz w:val="18"/>
                <w:szCs w:val="18"/>
              </w:rPr>
            </w:pPr>
          </w:p>
        </w:tc>
        <w:tc>
          <w:tcPr>
            <w:tcW w:w="728" w:type="dxa"/>
            <w:vAlign w:val="center"/>
          </w:tcPr>
          <w:p>
            <w:pPr>
              <w:spacing w:line="360" w:lineRule="exact"/>
              <w:rPr>
                <w:rFonts w:ascii="华文细黑" w:hAnsi="华文细黑" w:eastAsia="华文细黑" w:cs="华文细黑"/>
                <w:kern w:val="0"/>
                <w:sz w:val="18"/>
                <w:szCs w:val="18"/>
              </w:rPr>
            </w:pPr>
          </w:p>
        </w:tc>
        <w:tc>
          <w:tcPr>
            <w:tcW w:w="1063" w:type="dxa"/>
            <w:vAlign w:val="center"/>
          </w:tcPr>
          <w:p>
            <w:pPr>
              <w:spacing w:line="360" w:lineRule="exact"/>
              <w:rPr>
                <w:rFonts w:ascii="华文细黑" w:hAnsi="华文细黑" w:eastAsia="华文细黑" w:cs="华文细黑"/>
                <w:kern w:val="0"/>
                <w:sz w:val="18"/>
                <w:szCs w:val="18"/>
              </w:rPr>
            </w:pPr>
          </w:p>
        </w:tc>
        <w:tc>
          <w:tcPr>
            <w:tcW w:w="1036" w:type="dxa"/>
            <w:vAlign w:val="center"/>
          </w:tcPr>
          <w:p>
            <w:pPr>
              <w:spacing w:line="360" w:lineRule="exact"/>
              <w:rPr>
                <w:rFonts w:ascii="华文细黑" w:hAnsi="华文细黑" w:eastAsia="华文细黑" w:cs="华文细黑"/>
                <w:kern w:val="0"/>
                <w:sz w:val="18"/>
                <w:szCs w:val="18"/>
              </w:rPr>
            </w:pPr>
          </w:p>
        </w:tc>
        <w:tc>
          <w:tcPr>
            <w:tcW w:w="803" w:type="dxa"/>
            <w:vAlign w:val="center"/>
          </w:tcPr>
          <w:p>
            <w:pPr>
              <w:spacing w:line="360" w:lineRule="exact"/>
              <w:rPr>
                <w:rFonts w:ascii="华文细黑" w:hAnsi="华文细黑" w:eastAsia="华文细黑" w:cs="华文细黑"/>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360" w:lineRule="exact"/>
              <w:ind w:firstLine="360" w:firstLineChars="200"/>
              <w:rPr>
                <w:rFonts w:ascii="华文细黑" w:hAnsi="华文细黑" w:eastAsia="华文细黑" w:cs="华文细黑"/>
                <w:kern w:val="0"/>
                <w:sz w:val="18"/>
                <w:szCs w:val="18"/>
              </w:rPr>
            </w:pPr>
          </w:p>
        </w:tc>
        <w:tc>
          <w:tcPr>
            <w:tcW w:w="1284" w:type="dxa"/>
            <w:vAlign w:val="center"/>
          </w:tcPr>
          <w:p>
            <w:pPr>
              <w:spacing w:line="360" w:lineRule="exact"/>
              <w:rPr>
                <w:rFonts w:ascii="华文细黑" w:hAnsi="华文细黑" w:eastAsia="华文细黑" w:cs="华文细黑"/>
                <w:kern w:val="0"/>
                <w:sz w:val="18"/>
                <w:szCs w:val="18"/>
              </w:rPr>
            </w:pPr>
          </w:p>
        </w:tc>
        <w:tc>
          <w:tcPr>
            <w:tcW w:w="667" w:type="dxa"/>
            <w:vAlign w:val="center"/>
          </w:tcPr>
          <w:p>
            <w:pPr>
              <w:spacing w:line="360" w:lineRule="exact"/>
              <w:rPr>
                <w:rFonts w:ascii="华文细黑" w:hAnsi="华文细黑" w:eastAsia="华文细黑" w:cs="华文细黑"/>
                <w:kern w:val="0"/>
                <w:sz w:val="18"/>
                <w:szCs w:val="18"/>
              </w:rPr>
            </w:pPr>
          </w:p>
        </w:tc>
        <w:tc>
          <w:tcPr>
            <w:tcW w:w="666" w:type="dxa"/>
            <w:vAlign w:val="center"/>
          </w:tcPr>
          <w:p>
            <w:pPr>
              <w:spacing w:line="360" w:lineRule="exact"/>
              <w:rPr>
                <w:rFonts w:ascii="华文细黑" w:hAnsi="华文细黑" w:eastAsia="华文细黑" w:cs="华文细黑"/>
                <w:kern w:val="0"/>
                <w:sz w:val="18"/>
                <w:szCs w:val="18"/>
              </w:rPr>
            </w:pPr>
          </w:p>
        </w:tc>
        <w:tc>
          <w:tcPr>
            <w:tcW w:w="717" w:type="dxa"/>
            <w:vAlign w:val="center"/>
          </w:tcPr>
          <w:p>
            <w:pPr>
              <w:spacing w:line="360" w:lineRule="exact"/>
              <w:rPr>
                <w:rFonts w:ascii="华文细黑" w:hAnsi="华文细黑" w:eastAsia="华文细黑" w:cs="华文细黑"/>
                <w:kern w:val="0"/>
                <w:sz w:val="18"/>
                <w:szCs w:val="18"/>
              </w:rPr>
            </w:pPr>
          </w:p>
        </w:tc>
        <w:tc>
          <w:tcPr>
            <w:tcW w:w="728" w:type="dxa"/>
            <w:vAlign w:val="center"/>
          </w:tcPr>
          <w:p>
            <w:pPr>
              <w:spacing w:line="360" w:lineRule="exact"/>
              <w:rPr>
                <w:rFonts w:ascii="华文细黑" w:hAnsi="华文细黑" w:eastAsia="华文细黑" w:cs="华文细黑"/>
                <w:kern w:val="0"/>
                <w:sz w:val="18"/>
                <w:szCs w:val="18"/>
              </w:rPr>
            </w:pPr>
          </w:p>
        </w:tc>
        <w:tc>
          <w:tcPr>
            <w:tcW w:w="1063" w:type="dxa"/>
            <w:vAlign w:val="center"/>
          </w:tcPr>
          <w:p>
            <w:pPr>
              <w:spacing w:line="360" w:lineRule="exact"/>
              <w:rPr>
                <w:rFonts w:ascii="华文细黑" w:hAnsi="华文细黑" w:eastAsia="华文细黑" w:cs="华文细黑"/>
                <w:kern w:val="0"/>
                <w:sz w:val="18"/>
                <w:szCs w:val="18"/>
              </w:rPr>
            </w:pPr>
          </w:p>
        </w:tc>
        <w:tc>
          <w:tcPr>
            <w:tcW w:w="1036" w:type="dxa"/>
            <w:vAlign w:val="center"/>
          </w:tcPr>
          <w:p>
            <w:pPr>
              <w:spacing w:line="360" w:lineRule="exact"/>
              <w:rPr>
                <w:rFonts w:ascii="华文细黑" w:hAnsi="华文细黑" w:eastAsia="华文细黑" w:cs="华文细黑"/>
                <w:kern w:val="0"/>
                <w:sz w:val="18"/>
                <w:szCs w:val="18"/>
              </w:rPr>
            </w:pPr>
          </w:p>
        </w:tc>
        <w:tc>
          <w:tcPr>
            <w:tcW w:w="803" w:type="dxa"/>
            <w:vAlign w:val="center"/>
          </w:tcPr>
          <w:p>
            <w:pPr>
              <w:spacing w:line="360" w:lineRule="exact"/>
              <w:rPr>
                <w:rFonts w:ascii="华文细黑" w:hAnsi="华文细黑" w:eastAsia="华文细黑" w:cs="华文细黑"/>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360" w:lineRule="exact"/>
              <w:ind w:firstLine="180" w:firstLineChars="100"/>
              <w:rPr>
                <w:rFonts w:ascii="华文细黑" w:hAnsi="华文细黑" w:eastAsia="华文细黑" w:cs="华文细黑"/>
                <w:kern w:val="0"/>
                <w:sz w:val="18"/>
                <w:szCs w:val="18"/>
              </w:rPr>
            </w:pPr>
          </w:p>
        </w:tc>
        <w:tc>
          <w:tcPr>
            <w:tcW w:w="1284" w:type="dxa"/>
            <w:vAlign w:val="center"/>
          </w:tcPr>
          <w:p>
            <w:pPr>
              <w:spacing w:line="360" w:lineRule="exact"/>
              <w:rPr>
                <w:rFonts w:ascii="华文细黑" w:hAnsi="华文细黑" w:eastAsia="华文细黑" w:cs="华文细黑"/>
                <w:kern w:val="0"/>
                <w:sz w:val="18"/>
                <w:szCs w:val="18"/>
              </w:rPr>
            </w:pPr>
          </w:p>
        </w:tc>
        <w:tc>
          <w:tcPr>
            <w:tcW w:w="667" w:type="dxa"/>
            <w:vAlign w:val="center"/>
          </w:tcPr>
          <w:p>
            <w:pPr>
              <w:spacing w:line="360" w:lineRule="exact"/>
              <w:rPr>
                <w:rFonts w:ascii="华文细黑" w:hAnsi="华文细黑" w:eastAsia="华文细黑" w:cs="华文细黑"/>
                <w:kern w:val="0"/>
                <w:sz w:val="18"/>
                <w:szCs w:val="18"/>
              </w:rPr>
            </w:pPr>
          </w:p>
        </w:tc>
        <w:tc>
          <w:tcPr>
            <w:tcW w:w="666" w:type="dxa"/>
            <w:vAlign w:val="center"/>
          </w:tcPr>
          <w:p>
            <w:pPr>
              <w:spacing w:line="360" w:lineRule="exact"/>
              <w:rPr>
                <w:rFonts w:ascii="华文细黑" w:hAnsi="华文细黑" w:eastAsia="华文细黑" w:cs="华文细黑"/>
                <w:kern w:val="0"/>
                <w:sz w:val="18"/>
                <w:szCs w:val="18"/>
              </w:rPr>
            </w:pPr>
          </w:p>
        </w:tc>
        <w:tc>
          <w:tcPr>
            <w:tcW w:w="717" w:type="dxa"/>
            <w:vAlign w:val="center"/>
          </w:tcPr>
          <w:p>
            <w:pPr>
              <w:spacing w:line="360" w:lineRule="exact"/>
              <w:rPr>
                <w:rFonts w:ascii="华文细黑" w:hAnsi="华文细黑" w:eastAsia="华文细黑" w:cs="华文细黑"/>
                <w:kern w:val="0"/>
                <w:sz w:val="18"/>
                <w:szCs w:val="18"/>
              </w:rPr>
            </w:pPr>
          </w:p>
        </w:tc>
        <w:tc>
          <w:tcPr>
            <w:tcW w:w="728" w:type="dxa"/>
            <w:vAlign w:val="center"/>
          </w:tcPr>
          <w:p>
            <w:pPr>
              <w:spacing w:line="360" w:lineRule="exact"/>
              <w:rPr>
                <w:rFonts w:ascii="华文细黑" w:hAnsi="华文细黑" w:eastAsia="华文细黑" w:cs="华文细黑"/>
                <w:kern w:val="0"/>
                <w:sz w:val="18"/>
                <w:szCs w:val="18"/>
              </w:rPr>
            </w:pPr>
          </w:p>
        </w:tc>
        <w:tc>
          <w:tcPr>
            <w:tcW w:w="1063" w:type="dxa"/>
            <w:vAlign w:val="center"/>
          </w:tcPr>
          <w:p>
            <w:pPr>
              <w:spacing w:line="360" w:lineRule="exact"/>
              <w:rPr>
                <w:rFonts w:ascii="华文细黑" w:hAnsi="华文细黑" w:eastAsia="华文细黑" w:cs="华文细黑"/>
                <w:kern w:val="0"/>
                <w:sz w:val="18"/>
                <w:szCs w:val="18"/>
              </w:rPr>
            </w:pPr>
          </w:p>
        </w:tc>
        <w:tc>
          <w:tcPr>
            <w:tcW w:w="1036" w:type="dxa"/>
            <w:vAlign w:val="center"/>
          </w:tcPr>
          <w:p>
            <w:pPr>
              <w:spacing w:line="360" w:lineRule="exact"/>
              <w:rPr>
                <w:rFonts w:ascii="华文细黑" w:hAnsi="华文细黑" w:eastAsia="华文细黑" w:cs="华文细黑"/>
                <w:kern w:val="0"/>
                <w:sz w:val="18"/>
                <w:szCs w:val="18"/>
              </w:rPr>
            </w:pPr>
          </w:p>
        </w:tc>
        <w:tc>
          <w:tcPr>
            <w:tcW w:w="803" w:type="dxa"/>
            <w:vAlign w:val="center"/>
          </w:tcPr>
          <w:p>
            <w:pPr>
              <w:spacing w:line="360" w:lineRule="exact"/>
              <w:rPr>
                <w:rFonts w:ascii="华文细黑" w:hAnsi="华文细黑" w:eastAsia="华文细黑" w:cs="华文细黑"/>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360" w:lineRule="exact"/>
              <w:ind w:firstLine="360" w:firstLineChars="200"/>
              <w:rPr>
                <w:rFonts w:ascii="华文细黑" w:hAnsi="华文细黑" w:eastAsia="华文细黑" w:cs="华文细黑"/>
                <w:kern w:val="0"/>
                <w:sz w:val="18"/>
                <w:szCs w:val="18"/>
              </w:rPr>
            </w:pPr>
          </w:p>
        </w:tc>
        <w:tc>
          <w:tcPr>
            <w:tcW w:w="1284" w:type="dxa"/>
            <w:vAlign w:val="center"/>
          </w:tcPr>
          <w:p>
            <w:pPr>
              <w:spacing w:line="360" w:lineRule="exact"/>
              <w:rPr>
                <w:rFonts w:ascii="华文细黑" w:hAnsi="华文细黑" w:eastAsia="华文细黑" w:cs="华文细黑"/>
                <w:kern w:val="0"/>
                <w:sz w:val="18"/>
                <w:szCs w:val="18"/>
              </w:rPr>
            </w:pPr>
          </w:p>
        </w:tc>
        <w:tc>
          <w:tcPr>
            <w:tcW w:w="667" w:type="dxa"/>
            <w:vAlign w:val="center"/>
          </w:tcPr>
          <w:p>
            <w:pPr>
              <w:spacing w:line="360" w:lineRule="exact"/>
              <w:rPr>
                <w:rFonts w:ascii="华文细黑" w:hAnsi="华文细黑" w:eastAsia="华文细黑" w:cs="华文细黑"/>
                <w:kern w:val="0"/>
                <w:sz w:val="18"/>
                <w:szCs w:val="18"/>
              </w:rPr>
            </w:pPr>
          </w:p>
        </w:tc>
        <w:tc>
          <w:tcPr>
            <w:tcW w:w="666" w:type="dxa"/>
            <w:vAlign w:val="center"/>
          </w:tcPr>
          <w:p>
            <w:pPr>
              <w:spacing w:line="360" w:lineRule="exact"/>
              <w:rPr>
                <w:rFonts w:ascii="华文细黑" w:hAnsi="华文细黑" w:eastAsia="华文细黑" w:cs="华文细黑"/>
                <w:kern w:val="0"/>
                <w:sz w:val="18"/>
                <w:szCs w:val="18"/>
              </w:rPr>
            </w:pPr>
          </w:p>
        </w:tc>
        <w:tc>
          <w:tcPr>
            <w:tcW w:w="717" w:type="dxa"/>
            <w:vAlign w:val="center"/>
          </w:tcPr>
          <w:p>
            <w:pPr>
              <w:spacing w:line="360" w:lineRule="exact"/>
              <w:rPr>
                <w:rFonts w:ascii="华文细黑" w:hAnsi="华文细黑" w:eastAsia="华文细黑" w:cs="华文细黑"/>
                <w:kern w:val="0"/>
                <w:sz w:val="18"/>
                <w:szCs w:val="18"/>
              </w:rPr>
            </w:pPr>
          </w:p>
        </w:tc>
        <w:tc>
          <w:tcPr>
            <w:tcW w:w="728" w:type="dxa"/>
            <w:vAlign w:val="center"/>
          </w:tcPr>
          <w:p>
            <w:pPr>
              <w:spacing w:line="360" w:lineRule="exact"/>
              <w:rPr>
                <w:rFonts w:ascii="华文细黑" w:hAnsi="华文细黑" w:eastAsia="华文细黑" w:cs="华文细黑"/>
                <w:kern w:val="0"/>
                <w:sz w:val="18"/>
                <w:szCs w:val="18"/>
              </w:rPr>
            </w:pPr>
          </w:p>
        </w:tc>
        <w:tc>
          <w:tcPr>
            <w:tcW w:w="1063" w:type="dxa"/>
            <w:vAlign w:val="center"/>
          </w:tcPr>
          <w:p>
            <w:pPr>
              <w:spacing w:line="360" w:lineRule="exact"/>
              <w:rPr>
                <w:rFonts w:ascii="华文细黑" w:hAnsi="华文细黑" w:eastAsia="华文细黑" w:cs="华文细黑"/>
                <w:kern w:val="0"/>
                <w:sz w:val="18"/>
                <w:szCs w:val="18"/>
              </w:rPr>
            </w:pPr>
          </w:p>
        </w:tc>
        <w:tc>
          <w:tcPr>
            <w:tcW w:w="1036" w:type="dxa"/>
            <w:vAlign w:val="center"/>
          </w:tcPr>
          <w:p>
            <w:pPr>
              <w:spacing w:line="360" w:lineRule="exact"/>
              <w:rPr>
                <w:rFonts w:ascii="华文细黑" w:hAnsi="华文细黑" w:eastAsia="华文细黑" w:cs="华文细黑"/>
                <w:kern w:val="0"/>
                <w:sz w:val="18"/>
                <w:szCs w:val="18"/>
              </w:rPr>
            </w:pPr>
          </w:p>
        </w:tc>
        <w:tc>
          <w:tcPr>
            <w:tcW w:w="803" w:type="dxa"/>
            <w:vAlign w:val="center"/>
          </w:tcPr>
          <w:p>
            <w:pPr>
              <w:spacing w:line="360" w:lineRule="exact"/>
              <w:rPr>
                <w:rFonts w:ascii="华文细黑" w:hAnsi="华文细黑" w:eastAsia="华文细黑" w:cs="华文细黑"/>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360" w:lineRule="exact"/>
              <w:ind w:firstLine="360" w:firstLineChars="200"/>
              <w:rPr>
                <w:rFonts w:ascii="华文细黑" w:hAnsi="华文细黑" w:eastAsia="华文细黑" w:cs="华文细黑"/>
                <w:kern w:val="0"/>
                <w:sz w:val="18"/>
                <w:szCs w:val="18"/>
              </w:rPr>
            </w:pPr>
          </w:p>
        </w:tc>
        <w:tc>
          <w:tcPr>
            <w:tcW w:w="1284" w:type="dxa"/>
            <w:vAlign w:val="center"/>
          </w:tcPr>
          <w:p>
            <w:pPr>
              <w:spacing w:line="360" w:lineRule="exact"/>
              <w:rPr>
                <w:rFonts w:ascii="华文细黑" w:hAnsi="华文细黑" w:eastAsia="华文细黑" w:cs="华文细黑"/>
                <w:kern w:val="0"/>
                <w:sz w:val="18"/>
                <w:szCs w:val="18"/>
              </w:rPr>
            </w:pPr>
          </w:p>
        </w:tc>
        <w:tc>
          <w:tcPr>
            <w:tcW w:w="667" w:type="dxa"/>
            <w:vAlign w:val="center"/>
          </w:tcPr>
          <w:p>
            <w:pPr>
              <w:spacing w:line="360" w:lineRule="exact"/>
              <w:rPr>
                <w:rFonts w:ascii="华文细黑" w:hAnsi="华文细黑" w:eastAsia="华文细黑" w:cs="华文细黑"/>
                <w:kern w:val="0"/>
                <w:sz w:val="18"/>
                <w:szCs w:val="18"/>
              </w:rPr>
            </w:pPr>
          </w:p>
        </w:tc>
        <w:tc>
          <w:tcPr>
            <w:tcW w:w="666" w:type="dxa"/>
            <w:vAlign w:val="center"/>
          </w:tcPr>
          <w:p>
            <w:pPr>
              <w:spacing w:line="360" w:lineRule="exact"/>
              <w:rPr>
                <w:rFonts w:ascii="华文细黑" w:hAnsi="华文细黑" w:eastAsia="华文细黑" w:cs="华文细黑"/>
                <w:kern w:val="0"/>
                <w:sz w:val="18"/>
                <w:szCs w:val="18"/>
              </w:rPr>
            </w:pPr>
          </w:p>
        </w:tc>
        <w:tc>
          <w:tcPr>
            <w:tcW w:w="717" w:type="dxa"/>
            <w:vAlign w:val="center"/>
          </w:tcPr>
          <w:p>
            <w:pPr>
              <w:spacing w:line="360" w:lineRule="exact"/>
              <w:rPr>
                <w:rFonts w:ascii="华文细黑" w:hAnsi="华文细黑" w:eastAsia="华文细黑" w:cs="华文细黑"/>
                <w:kern w:val="0"/>
                <w:sz w:val="18"/>
                <w:szCs w:val="18"/>
              </w:rPr>
            </w:pPr>
          </w:p>
        </w:tc>
        <w:tc>
          <w:tcPr>
            <w:tcW w:w="728" w:type="dxa"/>
            <w:vAlign w:val="center"/>
          </w:tcPr>
          <w:p>
            <w:pPr>
              <w:spacing w:line="360" w:lineRule="exact"/>
              <w:rPr>
                <w:rFonts w:ascii="华文细黑" w:hAnsi="华文细黑" w:eastAsia="华文细黑" w:cs="华文细黑"/>
                <w:kern w:val="0"/>
                <w:sz w:val="18"/>
                <w:szCs w:val="18"/>
              </w:rPr>
            </w:pPr>
          </w:p>
        </w:tc>
        <w:tc>
          <w:tcPr>
            <w:tcW w:w="1063" w:type="dxa"/>
            <w:vAlign w:val="center"/>
          </w:tcPr>
          <w:p>
            <w:pPr>
              <w:spacing w:line="360" w:lineRule="exact"/>
              <w:rPr>
                <w:rFonts w:ascii="华文细黑" w:hAnsi="华文细黑" w:eastAsia="华文细黑" w:cs="华文细黑"/>
                <w:kern w:val="0"/>
                <w:sz w:val="18"/>
                <w:szCs w:val="18"/>
              </w:rPr>
            </w:pPr>
          </w:p>
        </w:tc>
        <w:tc>
          <w:tcPr>
            <w:tcW w:w="1036" w:type="dxa"/>
            <w:vAlign w:val="center"/>
          </w:tcPr>
          <w:p>
            <w:pPr>
              <w:spacing w:line="360" w:lineRule="exact"/>
              <w:rPr>
                <w:rFonts w:ascii="华文细黑" w:hAnsi="华文细黑" w:eastAsia="华文细黑" w:cs="华文细黑"/>
                <w:kern w:val="0"/>
                <w:sz w:val="18"/>
                <w:szCs w:val="18"/>
              </w:rPr>
            </w:pPr>
          </w:p>
        </w:tc>
        <w:tc>
          <w:tcPr>
            <w:tcW w:w="803" w:type="dxa"/>
            <w:vAlign w:val="center"/>
          </w:tcPr>
          <w:p>
            <w:pPr>
              <w:spacing w:line="360" w:lineRule="exact"/>
              <w:rPr>
                <w:rFonts w:ascii="华文细黑" w:hAnsi="华文细黑" w:eastAsia="华文细黑" w:cs="华文细黑"/>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816" w:type="dxa"/>
            <w:vAlign w:val="center"/>
          </w:tcPr>
          <w:p>
            <w:pPr>
              <w:spacing w:line="360" w:lineRule="exact"/>
              <w:rPr>
                <w:rFonts w:ascii="华文细黑" w:hAnsi="华文细黑" w:eastAsia="华文细黑" w:cs="华文细黑"/>
                <w:kern w:val="0"/>
                <w:sz w:val="18"/>
                <w:szCs w:val="18"/>
              </w:rPr>
            </w:pPr>
          </w:p>
        </w:tc>
        <w:tc>
          <w:tcPr>
            <w:tcW w:w="1284" w:type="dxa"/>
            <w:vAlign w:val="center"/>
          </w:tcPr>
          <w:p>
            <w:pPr>
              <w:spacing w:line="360" w:lineRule="exact"/>
              <w:rPr>
                <w:rFonts w:ascii="华文细黑" w:hAnsi="华文细黑" w:eastAsia="华文细黑" w:cs="华文细黑"/>
                <w:kern w:val="0"/>
                <w:sz w:val="18"/>
                <w:szCs w:val="18"/>
              </w:rPr>
            </w:pPr>
          </w:p>
        </w:tc>
        <w:tc>
          <w:tcPr>
            <w:tcW w:w="667" w:type="dxa"/>
            <w:vAlign w:val="center"/>
          </w:tcPr>
          <w:p>
            <w:pPr>
              <w:spacing w:line="360" w:lineRule="exact"/>
              <w:rPr>
                <w:rFonts w:ascii="华文细黑" w:hAnsi="华文细黑" w:eastAsia="华文细黑" w:cs="华文细黑"/>
                <w:kern w:val="0"/>
                <w:sz w:val="18"/>
                <w:szCs w:val="18"/>
              </w:rPr>
            </w:pPr>
          </w:p>
        </w:tc>
        <w:tc>
          <w:tcPr>
            <w:tcW w:w="666" w:type="dxa"/>
            <w:vAlign w:val="center"/>
          </w:tcPr>
          <w:p>
            <w:pPr>
              <w:spacing w:line="360" w:lineRule="exact"/>
              <w:rPr>
                <w:rFonts w:ascii="华文细黑" w:hAnsi="华文细黑" w:eastAsia="华文细黑" w:cs="华文细黑"/>
                <w:kern w:val="0"/>
                <w:sz w:val="18"/>
                <w:szCs w:val="18"/>
              </w:rPr>
            </w:pPr>
          </w:p>
        </w:tc>
        <w:tc>
          <w:tcPr>
            <w:tcW w:w="717" w:type="dxa"/>
            <w:vAlign w:val="center"/>
          </w:tcPr>
          <w:p>
            <w:pPr>
              <w:spacing w:line="360" w:lineRule="exact"/>
              <w:rPr>
                <w:rFonts w:ascii="华文细黑" w:hAnsi="华文细黑" w:eastAsia="华文细黑" w:cs="华文细黑"/>
                <w:kern w:val="0"/>
                <w:sz w:val="18"/>
                <w:szCs w:val="18"/>
              </w:rPr>
            </w:pPr>
          </w:p>
        </w:tc>
        <w:tc>
          <w:tcPr>
            <w:tcW w:w="728" w:type="dxa"/>
            <w:vAlign w:val="center"/>
          </w:tcPr>
          <w:p>
            <w:pPr>
              <w:spacing w:line="360" w:lineRule="exact"/>
              <w:rPr>
                <w:rFonts w:ascii="华文细黑" w:hAnsi="华文细黑" w:eastAsia="华文细黑" w:cs="华文细黑"/>
                <w:kern w:val="0"/>
                <w:sz w:val="18"/>
                <w:szCs w:val="18"/>
              </w:rPr>
            </w:pPr>
          </w:p>
        </w:tc>
        <w:tc>
          <w:tcPr>
            <w:tcW w:w="1063" w:type="dxa"/>
            <w:vAlign w:val="center"/>
          </w:tcPr>
          <w:p>
            <w:pPr>
              <w:spacing w:line="360" w:lineRule="exact"/>
              <w:rPr>
                <w:rFonts w:ascii="华文细黑" w:hAnsi="华文细黑" w:eastAsia="华文细黑" w:cs="华文细黑"/>
                <w:kern w:val="0"/>
                <w:sz w:val="18"/>
                <w:szCs w:val="18"/>
              </w:rPr>
            </w:pPr>
          </w:p>
        </w:tc>
        <w:tc>
          <w:tcPr>
            <w:tcW w:w="1036" w:type="dxa"/>
            <w:vAlign w:val="center"/>
          </w:tcPr>
          <w:p>
            <w:pPr>
              <w:spacing w:line="360" w:lineRule="exact"/>
              <w:rPr>
                <w:rFonts w:ascii="华文细黑" w:hAnsi="华文细黑" w:eastAsia="华文细黑" w:cs="华文细黑"/>
                <w:kern w:val="0"/>
                <w:sz w:val="18"/>
                <w:szCs w:val="18"/>
              </w:rPr>
            </w:pPr>
          </w:p>
        </w:tc>
        <w:tc>
          <w:tcPr>
            <w:tcW w:w="803" w:type="dxa"/>
            <w:vAlign w:val="center"/>
          </w:tcPr>
          <w:p>
            <w:pPr>
              <w:spacing w:line="360" w:lineRule="exact"/>
              <w:rPr>
                <w:rFonts w:ascii="华文细黑" w:hAnsi="华文细黑" w:eastAsia="华文细黑" w:cs="华文细黑"/>
                <w:kern w:val="0"/>
                <w:sz w:val="18"/>
                <w:szCs w:val="18"/>
              </w:rPr>
            </w:pPr>
          </w:p>
        </w:tc>
      </w:tr>
    </w:tbl>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ind w:firstLine="640" w:firstLineChars="200"/>
        <w:jc w:val="center"/>
        <w:rPr>
          <w:rFonts w:eastAsia="黑体"/>
        </w:rPr>
      </w:pPr>
      <w:r>
        <w:rPr>
          <w:rFonts w:hint="eastAsia" w:eastAsia="黑体"/>
        </w:rPr>
        <w:t>第三部分</w:t>
      </w:r>
      <w:r>
        <w:rPr>
          <w:rFonts w:eastAsia="黑体"/>
        </w:rPr>
        <w:t xml:space="preserve"> </w:t>
      </w:r>
      <w:r>
        <w:rPr>
          <w:rFonts w:hint="eastAsia" w:eastAsia="黑体"/>
        </w:rPr>
        <w:t>情况说明</w:t>
      </w:r>
    </w:p>
    <w:p>
      <w:pPr>
        <w:rPr>
          <w:rFonts w:eastAsia="仿宋"/>
          <w:szCs w:val="32"/>
        </w:rPr>
      </w:pPr>
    </w:p>
    <w:p>
      <w:pPr>
        <w:ind w:firstLine="640" w:firstLineChars="200"/>
        <w:rPr>
          <w:rFonts w:eastAsia="黑体"/>
          <w:szCs w:val="32"/>
        </w:rPr>
      </w:pPr>
      <w:r>
        <w:rPr>
          <w:rFonts w:hint="eastAsia" w:eastAsia="黑体"/>
          <w:szCs w:val="32"/>
        </w:rPr>
        <w:t>一、</w:t>
      </w:r>
      <w:r>
        <w:rPr>
          <w:rFonts w:eastAsia="黑体"/>
          <w:szCs w:val="32"/>
        </w:rPr>
        <w:t>2026</w:t>
      </w:r>
      <w:r>
        <w:rPr>
          <w:rFonts w:hint="eastAsia" w:eastAsia="黑体"/>
          <w:szCs w:val="32"/>
        </w:rPr>
        <w:t>年收支预算总体情况</w:t>
      </w:r>
    </w:p>
    <w:p>
      <w:pPr>
        <w:ind w:firstLine="640" w:firstLineChars="200"/>
        <w:rPr>
          <w:szCs w:val="32"/>
        </w:rPr>
      </w:pPr>
      <w:r>
        <w:rPr>
          <w:rFonts w:hint="eastAsia"/>
          <w:szCs w:val="32"/>
        </w:rPr>
        <w:t>按照综合预算的原则，所有收入和支出全部纳入部门预算管理。收入包括：一般公共预算拨款收入、政府性基金预算拨款收入、国有资本经营预算拨款收入、财政专户管理资金收入、事业收入、上级补助收入、附属单位上缴收入、事业单位经营收入、其他收入、用事业基金弥补收支差额、上年结转结余等；支出包括：一般公共服务支出、教育支出、科学技术支出、文化旅游体育与传媒支出、社会保障和就业支出、农林水支出、住房保障支出、结转下年支出等。</w:t>
      </w:r>
      <w:r>
        <w:rPr>
          <w:szCs w:val="32"/>
        </w:rPr>
        <w:t>2026</w:t>
      </w:r>
      <w:r>
        <w:rPr>
          <w:rFonts w:hint="eastAsia"/>
          <w:szCs w:val="32"/>
        </w:rPr>
        <w:t>年收支总预算</w:t>
      </w:r>
      <w:r>
        <w:rPr>
          <w:szCs w:val="32"/>
        </w:rPr>
        <w:t>___</w:t>
      </w:r>
      <w:r>
        <w:rPr>
          <w:szCs w:val="32"/>
          <w:u w:val="single"/>
        </w:rPr>
        <w:t>856.97</w:t>
      </w:r>
      <w:r>
        <w:rPr>
          <w:szCs w:val="32"/>
        </w:rPr>
        <w:t>_____</w:t>
      </w:r>
      <w:r>
        <w:rPr>
          <w:rFonts w:hint="eastAsia"/>
          <w:szCs w:val="32"/>
        </w:rPr>
        <w:t>万元，其中：当年预算</w:t>
      </w:r>
      <w:r>
        <w:rPr>
          <w:szCs w:val="32"/>
        </w:rPr>
        <w:t>__856.97____</w:t>
      </w:r>
      <w:r>
        <w:rPr>
          <w:rFonts w:hint="eastAsia"/>
          <w:szCs w:val="32"/>
        </w:rPr>
        <w:t>万元；上年结转</w:t>
      </w:r>
      <w:r>
        <w:rPr>
          <w:kern w:val="0"/>
          <w:szCs w:val="32"/>
          <w:u w:val="single"/>
        </w:rPr>
        <w:t xml:space="preserve"> 0 </w:t>
      </w:r>
      <w:r>
        <w:rPr>
          <w:rFonts w:hint="eastAsia"/>
          <w:szCs w:val="32"/>
        </w:rPr>
        <w:t>万元。</w:t>
      </w:r>
      <w:r>
        <w:rPr>
          <w:szCs w:val="32"/>
        </w:rPr>
        <w:t>2026</w:t>
      </w:r>
      <w:r>
        <w:rPr>
          <w:rFonts w:hint="eastAsia"/>
          <w:szCs w:val="32"/>
        </w:rPr>
        <w:t>年当年预算比</w:t>
      </w:r>
      <w:r>
        <w:rPr>
          <w:szCs w:val="32"/>
        </w:rPr>
        <w:t>2025</w:t>
      </w:r>
      <w:r>
        <w:rPr>
          <w:rFonts w:hint="eastAsia"/>
          <w:szCs w:val="32"/>
        </w:rPr>
        <w:t>年预算减少</w:t>
      </w:r>
      <w:r>
        <w:rPr>
          <w:szCs w:val="32"/>
        </w:rPr>
        <w:t xml:space="preserve">           </w:t>
      </w:r>
      <w:r>
        <w:rPr>
          <w:szCs w:val="32"/>
          <w:u w:val="single"/>
        </w:rPr>
        <w:t xml:space="preserve">104.5 </w:t>
      </w:r>
      <w:r>
        <w:rPr>
          <w:rFonts w:hint="eastAsia"/>
          <w:szCs w:val="32"/>
        </w:rPr>
        <w:t>万元，主要原因是</w:t>
      </w:r>
      <w:r>
        <w:rPr>
          <w:szCs w:val="32"/>
        </w:rPr>
        <w:softHyphen/>
      </w:r>
      <w:r>
        <w:rPr>
          <w:szCs w:val="32"/>
        </w:rPr>
        <w:softHyphen/>
      </w:r>
      <w:r>
        <w:rPr>
          <w:szCs w:val="32"/>
        </w:rPr>
        <w:softHyphen/>
      </w:r>
      <w:r>
        <w:rPr>
          <w:szCs w:val="32"/>
        </w:rPr>
        <w:t>_</w:t>
      </w:r>
      <w:r>
        <w:rPr>
          <w:rFonts w:hint="eastAsia"/>
          <w:szCs w:val="32"/>
          <w:u w:val="single"/>
        </w:rPr>
        <w:t>由于过紧日子，预算调整</w:t>
      </w:r>
      <w:r>
        <w:rPr>
          <w:rFonts w:hint="eastAsia"/>
          <w:szCs w:val="32"/>
        </w:rPr>
        <w:t>。</w:t>
      </w:r>
    </w:p>
    <w:p>
      <w:pPr>
        <w:ind w:firstLine="640" w:firstLineChars="200"/>
        <w:rPr>
          <w:rFonts w:eastAsia="黑体"/>
          <w:szCs w:val="32"/>
          <w:u w:val="single"/>
        </w:rPr>
      </w:pPr>
      <w:r>
        <w:rPr>
          <w:rFonts w:hint="eastAsia" w:eastAsia="黑体"/>
          <w:szCs w:val="32"/>
        </w:rPr>
        <w:t>二、</w:t>
      </w:r>
      <w:r>
        <w:rPr>
          <w:rFonts w:eastAsia="黑体"/>
          <w:szCs w:val="32"/>
        </w:rPr>
        <w:t>2026</w:t>
      </w:r>
      <w:r>
        <w:rPr>
          <w:rFonts w:hint="eastAsia" w:eastAsia="黑体"/>
          <w:szCs w:val="32"/>
        </w:rPr>
        <w:t>年收入预算情况</w:t>
      </w:r>
    </w:p>
    <w:p>
      <w:pPr>
        <w:ind w:firstLine="640" w:firstLineChars="200"/>
        <w:rPr>
          <w:szCs w:val="32"/>
        </w:rPr>
      </w:pPr>
      <w:r>
        <w:rPr>
          <w:szCs w:val="32"/>
        </w:rPr>
        <w:t>2026</w:t>
      </w:r>
      <w:r>
        <w:rPr>
          <w:rFonts w:hint="eastAsia"/>
          <w:szCs w:val="32"/>
        </w:rPr>
        <w:t>年收入预算</w:t>
      </w:r>
      <w:r>
        <w:rPr>
          <w:szCs w:val="32"/>
          <w:u w:val="single"/>
        </w:rPr>
        <w:t>_856.97_</w:t>
      </w:r>
      <w:r>
        <w:rPr>
          <w:rFonts w:hint="eastAsia"/>
          <w:szCs w:val="32"/>
        </w:rPr>
        <w:t>万元，其中：本年收入</w:t>
      </w:r>
      <w:r>
        <w:rPr>
          <w:szCs w:val="32"/>
          <w:u w:val="single"/>
        </w:rPr>
        <w:t>856.97</w:t>
      </w:r>
      <w:r>
        <w:rPr>
          <w:rFonts w:hint="eastAsia"/>
          <w:szCs w:val="32"/>
        </w:rPr>
        <w:t>万元，占</w:t>
      </w:r>
      <w:r>
        <w:rPr>
          <w:szCs w:val="32"/>
        </w:rPr>
        <w:t>__100%</w:t>
      </w:r>
      <w:r>
        <w:rPr>
          <w:rFonts w:hint="eastAsia"/>
          <w:szCs w:val="32"/>
        </w:rPr>
        <w:t>；上年结转</w:t>
      </w:r>
      <w:r>
        <w:rPr>
          <w:kern w:val="0"/>
          <w:szCs w:val="32"/>
          <w:u w:val="single"/>
        </w:rPr>
        <w:t xml:space="preserve"> 0 </w:t>
      </w:r>
      <w:r>
        <w:rPr>
          <w:rFonts w:hint="eastAsia"/>
          <w:szCs w:val="32"/>
        </w:rPr>
        <w:t>万元，占</w:t>
      </w:r>
      <w:r>
        <w:rPr>
          <w:szCs w:val="32"/>
        </w:rPr>
        <w:t xml:space="preserve"> </w:t>
      </w:r>
      <w:r>
        <w:rPr>
          <w:kern w:val="0"/>
          <w:szCs w:val="32"/>
          <w:u w:val="single"/>
        </w:rPr>
        <w:t xml:space="preserve"> 0 </w:t>
      </w:r>
      <w:r>
        <w:rPr>
          <w:szCs w:val="32"/>
        </w:rPr>
        <w:t>%</w:t>
      </w:r>
      <w:r>
        <w:rPr>
          <w:rFonts w:hint="eastAsia"/>
          <w:szCs w:val="32"/>
        </w:rPr>
        <w:t>。本年收入中，一般公共预算拨款收入</w:t>
      </w:r>
      <w:r>
        <w:rPr>
          <w:szCs w:val="32"/>
          <w:u w:val="single"/>
        </w:rPr>
        <w:t>856.97</w:t>
      </w:r>
      <w:r>
        <w:rPr>
          <w:rFonts w:hint="eastAsia"/>
          <w:szCs w:val="32"/>
        </w:rPr>
        <w:t>万元，占</w:t>
      </w:r>
      <w:r>
        <w:rPr>
          <w:szCs w:val="32"/>
        </w:rPr>
        <w:t>___</w:t>
      </w:r>
      <w:r>
        <w:rPr>
          <w:szCs w:val="32"/>
          <w:u w:val="single"/>
        </w:rPr>
        <w:t>100</w:t>
      </w:r>
      <w:r>
        <w:rPr>
          <w:szCs w:val="32"/>
        </w:rPr>
        <w:t>__%</w:t>
      </w:r>
      <w:r>
        <w:rPr>
          <w:rFonts w:hint="eastAsia"/>
          <w:szCs w:val="32"/>
        </w:rPr>
        <w:t>；政府性基金预算拨款收入</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；国有资本经营预算拨款收入</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；财政专户管理资金收入</w:t>
      </w:r>
      <w:r>
        <w:rPr>
          <w:szCs w:val="32"/>
          <w:u w:val="single"/>
        </w:rPr>
        <w:t xml:space="preserve"> </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；事业收入</w:t>
      </w:r>
      <w:r>
        <w:rPr>
          <w:szCs w:val="32"/>
          <w:u w:val="single"/>
        </w:rPr>
        <w:t>0</w:t>
      </w:r>
      <w:r>
        <w:rPr>
          <w:rFonts w:hint="eastAsia"/>
          <w:szCs w:val="32"/>
        </w:rPr>
        <w:t>万元，占</w:t>
      </w:r>
      <w:r>
        <w:rPr>
          <w:kern w:val="0"/>
          <w:szCs w:val="32"/>
          <w:u w:val="single"/>
        </w:rPr>
        <w:t xml:space="preserve"> 0 </w:t>
      </w:r>
      <w:r>
        <w:rPr>
          <w:szCs w:val="32"/>
        </w:rPr>
        <w:t>%</w:t>
      </w:r>
      <w:r>
        <w:rPr>
          <w:rFonts w:hint="eastAsia"/>
          <w:szCs w:val="32"/>
        </w:rPr>
        <w:t>；上级补助收入</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；附属单位上缴收入</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；事业单位经营收入</w:t>
      </w:r>
      <w:r>
        <w:rPr>
          <w:kern w:val="0"/>
          <w:szCs w:val="32"/>
          <w:u w:val="single"/>
        </w:rPr>
        <w:t xml:space="preserve"> 0 </w:t>
      </w:r>
      <w:r>
        <w:rPr>
          <w:rFonts w:hint="eastAsia"/>
          <w:szCs w:val="32"/>
        </w:rPr>
        <w:t>万元，占</w:t>
      </w:r>
      <w:r>
        <w:rPr>
          <w:szCs w:val="32"/>
        </w:rPr>
        <w:t>__</w:t>
      </w:r>
      <w:r>
        <w:rPr>
          <w:szCs w:val="32"/>
          <w:u w:val="single"/>
        </w:rPr>
        <w:t>0</w:t>
      </w:r>
      <w:r>
        <w:rPr>
          <w:szCs w:val="32"/>
        </w:rPr>
        <w:t>__%</w:t>
      </w:r>
      <w:r>
        <w:rPr>
          <w:rFonts w:hint="eastAsia"/>
          <w:szCs w:val="32"/>
        </w:rPr>
        <w:t>；其他收入</w:t>
      </w:r>
      <w:bookmarkStart w:id="3" w:name="OLE_LINK6"/>
      <w:r>
        <w:rPr>
          <w:szCs w:val="32"/>
          <w:u w:val="single"/>
        </w:rPr>
        <w:t>_0_</w:t>
      </w:r>
      <w:bookmarkEnd w:id="3"/>
      <w:r>
        <w:rPr>
          <w:rFonts w:hint="eastAsia"/>
          <w:szCs w:val="32"/>
        </w:rPr>
        <w:t>万元，占</w:t>
      </w:r>
      <w:bookmarkStart w:id="4" w:name="OLE_LINK5"/>
      <w:r>
        <w:rPr>
          <w:szCs w:val="32"/>
          <w:u w:val="single"/>
        </w:rPr>
        <w:t>_0_</w:t>
      </w:r>
      <w:bookmarkEnd w:id="4"/>
      <w:r>
        <w:rPr>
          <w:szCs w:val="32"/>
        </w:rPr>
        <w:t>%</w:t>
      </w:r>
      <w:r>
        <w:rPr>
          <w:rFonts w:hint="eastAsia"/>
          <w:szCs w:val="32"/>
        </w:rPr>
        <w:t>。上年结转中，一般公共预算拨款结转</w:t>
      </w:r>
      <w:bookmarkStart w:id="5" w:name="OLE_LINK4"/>
      <w:r>
        <w:rPr>
          <w:szCs w:val="32"/>
          <w:u w:val="single"/>
        </w:rPr>
        <w:t>_0_</w:t>
      </w:r>
      <w:bookmarkEnd w:id="5"/>
      <w:r>
        <w:rPr>
          <w:rFonts w:hint="eastAsia"/>
          <w:szCs w:val="32"/>
        </w:rPr>
        <w:t>万元，占</w:t>
      </w:r>
      <w:r>
        <w:rPr>
          <w:szCs w:val="32"/>
          <w:u w:val="single"/>
        </w:rPr>
        <w:t>_0_</w:t>
      </w:r>
      <w:r>
        <w:rPr>
          <w:szCs w:val="32"/>
        </w:rPr>
        <w:t>%</w:t>
      </w:r>
      <w:r>
        <w:rPr>
          <w:rFonts w:hint="eastAsia"/>
          <w:szCs w:val="32"/>
        </w:rPr>
        <w:t>；政府性基金预算拨款结转</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；国有资本经营预算拨款结转</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；财政专户管理资金结转结余</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；单位资金结转</w:t>
      </w:r>
      <w:bookmarkStart w:id="6" w:name="OLE_LINK7"/>
      <w:r>
        <w:rPr>
          <w:szCs w:val="32"/>
          <w:u w:val="single"/>
        </w:rPr>
        <w:t>_0_</w:t>
      </w:r>
      <w:bookmarkEnd w:id="6"/>
      <w:r>
        <w:rPr>
          <w:rFonts w:hint="eastAsia"/>
          <w:szCs w:val="32"/>
        </w:rPr>
        <w:t>万元，占</w:t>
      </w:r>
      <w:r>
        <w:rPr>
          <w:szCs w:val="32"/>
          <w:u w:val="single"/>
        </w:rPr>
        <w:t>_0_</w:t>
      </w:r>
      <w:r>
        <w:rPr>
          <w:szCs w:val="32"/>
        </w:rPr>
        <w:t>%</w:t>
      </w:r>
      <w:r>
        <w:rPr>
          <w:rFonts w:hint="eastAsia"/>
          <w:szCs w:val="32"/>
        </w:rPr>
        <w:t>；用事业基金弥补收支差额</w:t>
      </w:r>
      <w:r>
        <w:rPr>
          <w:szCs w:val="32"/>
          <w:u w:val="single"/>
        </w:rPr>
        <w:t>_0_</w:t>
      </w:r>
      <w:r>
        <w:rPr>
          <w:rFonts w:hint="eastAsia"/>
          <w:szCs w:val="32"/>
        </w:rPr>
        <w:t>万元，占</w:t>
      </w:r>
      <w:r>
        <w:rPr>
          <w:szCs w:val="32"/>
          <w:u w:val="single"/>
        </w:rPr>
        <w:t>_0_</w:t>
      </w:r>
      <w:r>
        <w:rPr>
          <w:szCs w:val="32"/>
        </w:rPr>
        <w:t>%</w:t>
      </w:r>
      <w:r>
        <w:rPr>
          <w:rFonts w:hint="eastAsia"/>
          <w:szCs w:val="32"/>
        </w:rPr>
        <w:t>。</w:t>
      </w:r>
    </w:p>
    <w:p>
      <w:pPr>
        <w:ind w:firstLine="640" w:firstLineChars="200"/>
        <w:rPr>
          <w:rFonts w:eastAsia="黑体"/>
          <w:szCs w:val="32"/>
        </w:rPr>
      </w:pPr>
      <w:r>
        <w:rPr>
          <w:rFonts w:hint="eastAsia" w:eastAsia="黑体"/>
          <w:szCs w:val="32"/>
        </w:rPr>
        <w:t>三、</w:t>
      </w:r>
      <w:r>
        <w:rPr>
          <w:rFonts w:eastAsia="黑体"/>
          <w:szCs w:val="32"/>
        </w:rPr>
        <w:t>2026</w:t>
      </w:r>
      <w:r>
        <w:rPr>
          <w:rFonts w:hint="eastAsia" w:eastAsia="黑体"/>
          <w:szCs w:val="32"/>
        </w:rPr>
        <w:t>年支出预算情况</w:t>
      </w:r>
    </w:p>
    <w:p>
      <w:pPr>
        <w:ind w:firstLine="640" w:firstLineChars="200"/>
        <w:rPr>
          <w:szCs w:val="32"/>
        </w:rPr>
      </w:pPr>
      <w:r>
        <w:rPr>
          <w:szCs w:val="32"/>
        </w:rPr>
        <w:t>2026</w:t>
      </w:r>
      <w:r>
        <w:rPr>
          <w:rFonts w:hint="eastAsia"/>
          <w:szCs w:val="32"/>
        </w:rPr>
        <w:t>年支出预算</w:t>
      </w:r>
      <w:r>
        <w:rPr>
          <w:szCs w:val="32"/>
          <w:u w:val="single"/>
        </w:rPr>
        <w:t>__856.97_</w:t>
      </w:r>
      <w:r>
        <w:rPr>
          <w:rFonts w:hint="eastAsia"/>
          <w:szCs w:val="32"/>
        </w:rPr>
        <w:t>万元，其中：基本支出</w:t>
      </w:r>
      <w:r>
        <w:rPr>
          <w:szCs w:val="32"/>
          <w:u w:val="single"/>
        </w:rPr>
        <w:t>____856.97___</w:t>
      </w:r>
      <w:r>
        <w:rPr>
          <w:rFonts w:hint="eastAsia"/>
          <w:szCs w:val="32"/>
        </w:rPr>
        <w:t>万元，占</w:t>
      </w:r>
      <w:r>
        <w:rPr>
          <w:szCs w:val="32"/>
          <w:u w:val="single"/>
        </w:rPr>
        <w:t>__100_____</w:t>
      </w:r>
      <w:r>
        <w:rPr>
          <w:szCs w:val="32"/>
        </w:rPr>
        <w:t>%</w:t>
      </w:r>
      <w:r>
        <w:rPr>
          <w:rFonts w:hint="eastAsia"/>
          <w:szCs w:val="32"/>
        </w:rPr>
        <w:t>；项目支出</w:t>
      </w:r>
      <w:bookmarkStart w:id="7" w:name="OLE_LINK8"/>
      <w:r>
        <w:rPr>
          <w:szCs w:val="32"/>
          <w:u w:val="single"/>
        </w:rPr>
        <w:t>_0_</w:t>
      </w:r>
      <w:bookmarkEnd w:id="7"/>
      <w:r>
        <w:rPr>
          <w:rFonts w:hint="eastAsia"/>
          <w:szCs w:val="32"/>
        </w:rPr>
        <w:t>万元，占</w:t>
      </w:r>
      <w:r>
        <w:rPr>
          <w:szCs w:val="32"/>
          <w:u w:val="single"/>
        </w:rPr>
        <w:t>_0_</w:t>
      </w:r>
      <w:r>
        <w:rPr>
          <w:szCs w:val="32"/>
        </w:rPr>
        <w:t>%</w:t>
      </w:r>
      <w:r>
        <w:rPr>
          <w:rFonts w:hint="eastAsia"/>
          <w:szCs w:val="32"/>
        </w:rPr>
        <w:t>；事业单位经营支出</w:t>
      </w:r>
      <w:bookmarkStart w:id="8" w:name="OLE_LINK9"/>
      <w:r>
        <w:rPr>
          <w:szCs w:val="32"/>
          <w:u w:val="single"/>
        </w:rPr>
        <w:t>_0_</w:t>
      </w:r>
      <w:bookmarkEnd w:id="8"/>
      <w:r>
        <w:rPr>
          <w:rFonts w:hint="eastAsia"/>
          <w:szCs w:val="32"/>
        </w:rPr>
        <w:t>万元，占</w:t>
      </w:r>
      <w:r>
        <w:rPr>
          <w:szCs w:val="32"/>
          <w:u w:val="single"/>
        </w:rPr>
        <w:t>_0_</w:t>
      </w:r>
      <w:r>
        <w:rPr>
          <w:szCs w:val="32"/>
        </w:rPr>
        <w:t>%</w:t>
      </w:r>
      <w:r>
        <w:rPr>
          <w:rFonts w:hint="eastAsia"/>
          <w:szCs w:val="32"/>
        </w:rPr>
        <w:t>；上缴上级支出</w:t>
      </w:r>
      <w:r>
        <w:rPr>
          <w:szCs w:val="32"/>
          <w:u w:val="single"/>
        </w:rPr>
        <w:t>_0_</w:t>
      </w:r>
      <w:r>
        <w:rPr>
          <w:rFonts w:hint="eastAsia"/>
          <w:szCs w:val="32"/>
        </w:rPr>
        <w:t>万元，占</w:t>
      </w:r>
      <w:r>
        <w:rPr>
          <w:szCs w:val="32"/>
          <w:u w:val="single"/>
        </w:rPr>
        <w:t>_0_</w:t>
      </w:r>
      <w:r>
        <w:rPr>
          <w:szCs w:val="32"/>
        </w:rPr>
        <w:t>%</w:t>
      </w:r>
      <w:r>
        <w:rPr>
          <w:rFonts w:hint="eastAsia"/>
          <w:szCs w:val="32"/>
        </w:rPr>
        <w:t>；对附属单位补助支出</w:t>
      </w:r>
      <w:r>
        <w:rPr>
          <w:szCs w:val="32"/>
          <w:u w:val="single"/>
        </w:rPr>
        <w:t>_0_</w:t>
      </w:r>
      <w:r>
        <w:rPr>
          <w:rFonts w:hint="eastAsia"/>
          <w:szCs w:val="32"/>
        </w:rPr>
        <w:t>万元，占</w:t>
      </w:r>
      <w:r>
        <w:rPr>
          <w:szCs w:val="32"/>
          <w:u w:val="single"/>
        </w:rPr>
        <w:t>_0_</w:t>
      </w:r>
      <w:r>
        <w:rPr>
          <w:szCs w:val="32"/>
        </w:rPr>
        <w:t>%</w:t>
      </w:r>
      <w:r>
        <w:rPr>
          <w:rFonts w:hint="eastAsia"/>
          <w:szCs w:val="32"/>
        </w:rPr>
        <w:t>。</w:t>
      </w:r>
    </w:p>
    <w:p>
      <w:pPr>
        <w:ind w:firstLine="600"/>
        <w:rPr>
          <w:rFonts w:eastAsia="黑体"/>
          <w:szCs w:val="32"/>
        </w:rPr>
      </w:pPr>
      <w:r>
        <w:rPr>
          <w:rFonts w:hint="eastAsia" w:eastAsia="黑体"/>
          <w:szCs w:val="32"/>
        </w:rPr>
        <w:t>四、</w:t>
      </w:r>
      <w:r>
        <w:rPr>
          <w:rFonts w:eastAsia="黑体"/>
          <w:szCs w:val="32"/>
        </w:rPr>
        <w:t>2026</w:t>
      </w:r>
      <w:r>
        <w:rPr>
          <w:rFonts w:hint="eastAsia" w:eastAsia="黑体"/>
          <w:szCs w:val="32"/>
        </w:rPr>
        <w:t>年财政拨款收支预算情况</w:t>
      </w:r>
    </w:p>
    <w:p>
      <w:pPr>
        <w:ind w:firstLine="600"/>
        <w:rPr>
          <w:szCs w:val="32"/>
        </w:rPr>
      </w:pPr>
      <w:r>
        <w:rPr>
          <w:szCs w:val="32"/>
        </w:rPr>
        <w:t>2026</w:t>
      </w:r>
      <w:r>
        <w:rPr>
          <w:rFonts w:hint="eastAsia"/>
          <w:szCs w:val="32"/>
        </w:rPr>
        <w:t>年财政拨款收支总预算</w:t>
      </w:r>
      <w:r>
        <w:rPr>
          <w:szCs w:val="32"/>
          <w:u w:val="single"/>
        </w:rPr>
        <w:t>_856.97____</w:t>
      </w:r>
      <w:r>
        <w:rPr>
          <w:rFonts w:hint="eastAsia"/>
          <w:szCs w:val="32"/>
        </w:rPr>
        <w:t>万元，其中：本年收入</w:t>
      </w:r>
      <w:r>
        <w:rPr>
          <w:szCs w:val="32"/>
          <w:u w:val="single"/>
        </w:rPr>
        <w:t>___856.97____</w:t>
      </w:r>
      <w:r>
        <w:rPr>
          <w:rFonts w:hint="eastAsia"/>
          <w:szCs w:val="32"/>
        </w:rPr>
        <w:t>万元，上年结转</w:t>
      </w:r>
      <w:bookmarkStart w:id="9" w:name="OLE_LINK10"/>
      <w:r>
        <w:rPr>
          <w:szCs w:val="32"/>
          <w:u w:val="single"/>
        </w:rPr>
        <w:t>_0_</w:t>
      </w:r>
      <w:bookmarkEnd w:id="9"/>
      <w:r>
        <w:rPr>
          <w:rFonts w:hint="eastAsia"/>
          <w:szCs w:val="32"/>
        </w:rPr>
        <w:t>万元。支出包括：</w:t>
      </w:r>
      <w:r>
        <w:rPr>
          <w:rFonts w:hint="eastAsia"/>
          <w:kern w:val="0"/>
          <w:szCs w:val="32"/>
        </w:rPr>
        <w:t>一般公共服务支出</w:t>
      </w:r>
      <w:bookmarkStart w:id="10" w:name="OLE_LINK11"/>
      <w:r>
        <w:rPr>
          <w:kern w:val="0"/>
          <w:szCs w:val="32"/>
          <w:u w:val="single"/>
        </w:rPr>
        <w:t xml:space="preserve"> 0 </w:t>
      </w:r>
      <w:bookmarkEnd w:id="10"/>
      <w:r>
        <w:rPr>
          <w:rFonts w:hint="eastAsia"/>
          <w:szCs w:val="32"/>
        </w:rPr>
        <w:t>万元，</w:t>
      </w:r>
      <w:r>
        <w:rPr>
          <w:rFonts w:hint="eastAsia"/>
          <w:kern w:val="0"/>
          <w:szCs w:val="32"/>
        </w:rPr>
        <w:t>国防支出</w:t>
      </w:r>
      <w:r>
        <w:rPr>
          <w:kern w:val="0"/>
          <w:szCs w:val="32"/>
          <w:u w:val="single"/>
        </w:rPr>
        <w:t xml:space="preserve"> 0 </w:t>
      </w:r>
      <w:r>
        <w:rPr>
          <w:rFonts w:hint="eastAsia"/>
          <w:szCs w:val="32"/>
        </w:rPr>
        <w:t>万元，</w:t>
      </w:r>
      <w:r>
        <w:rPr>
          <w:rFonts w:hint="eastAsia"/>
          <w:kern w:val="0"/>
          <w:szCs w:val="32"/>
        </w:rPr>
        <w:t>公共安全支出</w:t>
      </w:r>
      <w:r>
        <w:rPr>
          <w:szCs w:val="32"/>
          <w:u w:val="single"/>
        </w:rPr>
        <w:t>____0__</w:t>
      </w:r>
      <w:r>
        <w:rPr>
          <w:rFonts w:hint="eastAsia"/>
          <w:szCs w:val="32"/>
        </w:rPr>
        <w:t>万元，</w:t>
      </w:r>
      <w:r>
        <w:rPr>
          <w:rFonts w:hint="eastAsia"/>
          <w:kern w:val="0"/>
          <w:szCs w:val="32"/>
        </w:rPr>
        <w:t>教育支出</w:t>
      </w:r>
      <w:r>
        <w:rPr>
          <w:szCs w:val="32"/>
          <w:u w:val="single"/>
        </w:rPr>
        <w:t>__630.28____</w:t>
      </w:r>
      <w:r>
        <w:rPr>
          <w:rFonts w:hint="eastAsia"/>
          <w:szCs w:val="32"/>
        </w:rPr>
        <w:t>万元，</w:t>
      </w:r>
      <w:r>
        <w:rPr>
          <w:rFonts w:hint="eastAsia"/>
          <w:kern w:val="0"/>
          <w:szCs w:val="32"/>
        </w:rPr>
        <w:t>科学技术支出</w:t>
      </w:r>
      <w:r>
        <w:rPr>
          <w:kern w:val="0"/>
          <w:szCs w:val="32"/>
          <w:u w:val="single"/>
        </w:rPr>
        <w:t xml:space="preserve"> 0 </w:t>
      </w:r>
      <w:r>
        <w:rPr>
          <w:rFonts w:hint="eastAsia"/>
          <w:szCs w:val="32"/>
        </w:rPr>
        <w:t>万元，</w:t>
      </w:r>
      <w:r>
        <w:rPr>
          <w:rFonts w:hint="eastAsia"/>
          <w:kern w:val="0"/>
          <w:szCs w:val="32"/>
        </w:rPr>
        <w:t>文化旅游体育与传媒支出</w:t>
      </w:r>
      <w:r>
        <w:rPr>
          <w:kern w:val="0"/>
          <w:szCs w:val="32"/>
          <w:u w:val="single"/>
        </w:rPr>
        <w:t xml:space="preserve"> 0 </w:t>
      </w:r>
      <w:r>
        <w:rPr>
          <w:rFonts w:hint="eastAsia"/>
          <w:szCs w:val="32"/>
        </w:rPr>
        <w:t>万元，</w:t>
      </w:r>
      <w:r>
        <w:rPr>
          <w:rFonts w:hint="eastAsia"/>
          <w:kern w:val="0"/>
          <w:szCs w:val="32"/>
        </w:rPr>
        <w:t>社会保障和就业支出</w:t>
      </w:r>
      <w:r>
        <w:rPr>
          <w:szCs w:val="32"/>
          <w:u w:val="single"/>
        </w:rPr>
        <w:t>107.08</w:t>
      </w:r>
      <w:r>
        <w:rPr>
          <w:rFonts w:hint="eastAsia"/>
          <w:szCs w:val="32"/>
        </w:rPr>
        <w:t>万元，</w:t>
      </w:r>
      <w:r>
        <w:rPr>
          <w:rFonts w:hint="eastAsia"/>
          <w:kern w:val="0"/>
          <w:szCs w:val="32"/>
        </w:rPr>
        <w:t>社会保险基金支出</w:t>
      </w:r>
      <w:bookmarkStart w:id="11" w:name="OLE_LINK12"/>
      <w:r>
        <w:rPr>
          <w:kern w:val="0"/>
          <w:szCs w:val="32"/>
          <w:u w:val="single"/>
        </w:rPr>
        <w:t xml:space="preserve"> 0 </w:t>
      </w:r>
      <w:bookmarkEnd w:id="11"/>
      <w:r>
        <w:rPr>
          <w:rFonts w:hint="eastAsia"/>
          <w:szCs w:val="32"/>
        </w:rPr>
        <w:t>万元，</w:t>
      </w:r>
      <w:r>
        <w:rPr>
          <w:rFonts w:hint="eastAsia"/>
          <w:kern w:val="0"/>
          <w:szCs w:val="32"/>
        </w:rPr>
        <w:t>卫生健康支出</w:t>
      </w:r>
      <w:r>
        <w:rPr>
          <w:szCs w:val="32"/>
          <w:u w:val="single"/>
        </w:rPr>
        <w:t>44.46</w:t>
      </w:r>
      <w:r>
        <w:rPr>
          <w:rFonts w:hint="eastAsia"/>
          <w:szCs w:val="32"/>
        </w:rPr>
        <w:t>万元，</w:t>
      </w:r>
      <w:r>
        <w:rPr>
          <w:rFonts w:hint="eastAsia"/>
          <w:kern w:val="0"/>
          <w:szCs w:val="32"/>
        </w:rPr>
        <w:t>节能环保支出</w:t>
      </w:r>
      <w:r>
        <w:rPr>
          <w:kern w:val="0"/>
          <w:szCs w:val="32"/>
          <w:u w:val="single"/>
        </w:rPr>
        <w:t xml:space="preserve"> 0 </w:t>
      </w:r>
      <w:r>
        <w:rPr>
          <w:rFonts w:hint="eastAsia"/>
          <w:szCs w:val="32"/>
        </w:rPr>
        <w:t>万元，</w:t>
      </w:r>
      <w:r>
        <w:rPr>
          <w:rFonts w:hint="eastAsia"/>
          <w:kern w:val="0"/>
          <w:szCs w:val="32"/>
        </w:rPr>
        <w:t>城乡社区支出</w:t>
      </w:r>
      <w:r>
        <w:rPr>
          <w:kern w:val="0"/>
          <w:szCs w:val="32"/>
          <w:u w:val="single"/>
        </w:rPr>
        <w:t xml:space="preserve"> 0 </w:t>
      </w:r>
      <w:r>
        <w:rPr>
          <w:rFonts w:hint="eastAsia"/>
          <w:szCs w:val="32"/>
        </w:rPr>
        <w:t>万元，</w:t>
      </w:r>
      <w:r>
        <w:rPr>
          <w:rFonts w:hint="eastAsia"/>
          <w:kern w:val="0"/>
          <w:szCs w:val="32"/>
        </w:rPr>
        <w:t>农林水支出</w:t>
      </w:r>
      <w:r>
        <w:rPr>
          <w:kern w:val="0"/>
          <w:szCs w:val="32"/>
          <w:u w:val="single"/>
        </w:rPr>
        <w:t xml:space="preserve"> 0 </w:t>
      </w:r>
      <w:r>
        <w:rPr>
          <w:rFonts w:hint="eastAsia"/>
          <w:szCs w:val="32"/>
        </w:rPr>
        <w:t>万元，</w:t>
      </w:r>
      <w:r>
        <w:rPr>
          <w:rFonts w:hint="eastAsia"/>
          <w:kern w:val="0"/>
          <w:szCs w:val="32"/>
        </w:rPr>
        <w:t>交通运输支出</w:t>
      </w:r>
      <w:r>
        <w:rPr>
          <w:kern w:val="0"/>
          <w:szCs w:val="32"/>
          <w:u w:val="single"/>
        </w:rPr>
        <w:t xml:space="preserve"> 0 </w:t>
      </w:r>
      <w:r>
        <w:rPr>
          <w:rFonts w:hint="eastAsia"/>
          <w:szCs w:val="32"/>
        </w:rPr>
        <w:t>万元，</w:t>
      </w:r>
      <w:r>
        <w:rPr>
          <w:rFonts w:hint="eastAsia"/>
          <w:kern w:val="0"/>
          <w:szCs w:val="32"/>
        </w:rPr>
        <w:t>资源勘探信息等支出</w:t>
      </w:r>
      <w:r>
        <w:rPr>
          <w:kern w:val="0"/>
          <w:szCs w:val="32"/>
          <w:u w:val="single"/>
        </w:rPr>
        <w:t xml:space="preserve"> 0 </w:t>
      </w:r>
      <w:r>
        <w:rPr>
          <w:rFonts w:hint="eastAsia"/>
          <w:szCs w:val="32"/>
        </w:rPr>
        <w:t>万元，</w:t>
      </w:r>
      <w:r>
        <w:rPr>
          <w:rFonts w:hint="eastAsia"/>
          <w:kern w:val="0"/>
          <w:szCs w:val="32"/>
        </w:rPr>
        <w:t>商业服务业等支出</w:t>
      </w:r>
      <w:r>
        <w:rPr>
          <w:kern w:val="0"/>
          <w:szCs w:val="32"/>
          <w:u w:val="single"/>
        </w:rPr>
        <w:t xml:space="preserve"> 0 </w:t>
      </w:r>
      <w:r>
        <w:rPr>
          <w:rFonts w:hint="eastAsia"/>
          <w:szCs w:val="32"/>
        </w:rPr>
        <w:t>万元，</w:t>
      </w:r>
      <w:r>
        <w:rPr>
          <w:rFonts w:hint="eastAsia"/>
          <w:kern w:val="0"/>
          <w:szCs w:val="32"/>
        </w:rPr>
        <w:t>金融支出</w:t>
      </w:r>
      <w:r>
        <w:rPr>
          <w:kern w:val="0"/>
          <w:szCs w:val="32"/>
          <w:u w:val="single"/>
        </w:rPr>
        <w:t xml:space="preserve"> 0 </w:t>
      </w:r>
      <w:r>
        <w:rPr>
          <w:rFonts w:hint="eastAsia"/>
          <w:szCs w:val="32"/>
        </w:rPr>
        <w:t>万元，</w:t>
      </w:r>
      <w:r>
        <w:rPr>
          <w:rFonts w:hint="eastAsia"/>
          <w:kern w:val="0"/>
          <w:szCs w:val="32"/>
        </w:rPr>
        <w:t>援助其他地区支出</w:t>
      </w:r>
      <w:r>
        <w:rPr>
          <w:kern w:val="0"/>
          <w:szCs w:val="32"/>
          <w:u w:val="single"/>
        </w:rPr>
        <w:t xml:space="preserve"> 0 </w:t>
      </w:r>
      <w:r>
        <w:rPr>
          <w:rFonts w:hint="eastAsia"/>
          <w:szCs w:val="32"/>
        </w:rPr>
        <w:t>万元，</w:t>
      </w:r>
      <w:r>
        <w:rPr>
          <w:rFonts w:hint="eastAsia"/>
          <w:kern w:val="0"/>
          <w:szCs w:val="32"/>
        </w:rPr>
        <w:t>自然资源海洋气象等支出</w:t>
      </w:r>
      <w:r>
        <w:rPr>
          <w:kern w:val="0"/>
          <w:szCs w:val="32"/>
          <w:u w:val="single"/>
        </w:rPr>
        <w:t xml:space="preserve"> 0 </w:t>
      </w:r>
      <w:r>
        <w:rPr>
          <w:rFonts w:hint="eastAsia"/>
          <w:szCs w:val="32"/>
        </w:rPr>
        <w:t>万元，</w:t>
      </w:r>
      <w:r>
        <w:rPr>
          <w:rFonts w:hint="eastAsia"/>
          <w:kern w:val="0"/>
          <w:szCs w:val="32"/>
        </w:rPr>
        <w:t>住房保障支出</w:t>
      </w:r>
      <w:r>
        <w:rPr>
          <w:szCs w:val="32"/>
          <w:u w:val="single"/>
        </w:rPr>
        <w:t>__75.14_</w:t>
      </w:r>
      <w:r>
        <w:rPr>
          <w:rFonts w:hint="eastAsia"/>
          <w:szCs w:val="32"/>
        </w:rPr>
        <w:t>万元，</w:t>
      </w:r>
      <w:r>
        <w:rPr>
          <w:rFonts w:hint="eastAsia"/>
          <w:kern w:val="0"/>
          <w:szCs w:val="32"/>
        </w:rPr>
        <w:t>粮油物资储备支出</w:t>
      </w:r>
      <w:r>
        <w:rPr>
          <w:kern w:val="0"/>
          <w:szCs w:val="32"/>
          <w:u w:val="single"/>
        </w:rPr>
        <w:t xml:space="preserve"> 0 </w:t>
      </w:r>
      <w:r>
        <w:rPr>
          <w:rFonts w:hint="eastAsia"/>
          <w:szCs w:val="32"/>
        </w:rPr>
        <w:t>万元，灾害防治及应急管理支出</w:t>
      </w:r>
      <w:r>
        <w:rPr>
          <w:kern w:val="0"/>
          <w:szCs w:val="32"/>
          <w:u w:val="single"/>
        </w:rPr>
        <w:t xml:space="preserve"> 0 </w:t>
      </w:r>
      <w:r>
        <w:rPr>
          <w:rFonts w:hint="eastAsia"/>
          <w:szCs w:val="32"/>
        </w:rPr>
        <w:t>万元，</w:t>
      </w:r>
      <w:r>
        <w:rPr>
          <w:rFonts w:hint="eastAsia"/>
          <w:kern w:val="0"/>
          <w:szCs w:val="32"/>
        </w:rPr>
        <w:t>其他支出</w:t>
      </w:r>
      <w:r>
        <w:rPr>
          <w:kern w:val="0"/>
          <w:szCs w:val="32"/>
          <w:u w:val="single"/>
        </w:rPr>
        <w:t xml:space="preserve"> 0 </w:t>
      </w:r>
      <w:r>
        <w:rPr>
          <w:rFonts w:hint="eastAsia"/>
          <w:szCs w:val="32"/>
        </w:rPr>
        <w:t>万元，</w:t>
      </w:r>
      <w:r>
        <w:rPr>
          <w:rFonts w:hint="eastAsia"/>
          <w:kern w:val="0"/>
          <w:szCs w:val="32"/>
        </w:rPr>
        <w:t>结转下年支出</w:t>
      </w:r>
      <w:r>
        <w:rPr>
          <w:kern w:val="0"/>
          <w:szCs w:val="32"/>
          <w:u w:val="single"/>
        </w:rPr>
        <w:t xml:space="preserve"> 0 </w:t>
      </w:r>
      <w:r>
        <w:rPr>
          <w:rFonts w:hint="eastAsia"/>
          <w:szCs w:val="32"/>
        </w:rPr>
        <w:t>万元。</w:t>
      </w:r>
    </w:p>
    <w:p>
      <w:pPr>
        <w:ind w:firstLine="600"/>
        <w:rPr>
          <w:rFonts w:eastAsia="黑体"/>
          <w:szCs w:val="30"/>
        </w:rPr>
      </w:pPr>
      <w:r>
        <w:rPr>
          <w:rFonts w:hint="eastAsia" w:eastAsia="黑体"/>
          <w:szCs w:val="30"/>
        </w:rPr>
        <w:t>五、</w:t>
      </w:r>
      <w:r>
        <w:rPr>
          <w:rFonts w:eastAsia="黑体"/>
          <w:szCs w:val="30"/>
        </w:rPr>
        <w:t>2026</w:t>
      </w:r>
      <w:r>
        <w:rPr>
          <w:rFonts w:hint="eastAsia" w:eastAsia="黑体"/>
          <w:szCs w:val="30"/>
        </w:rPr>
        <w:t>年一般公共预算支出情况</w:t>
      </w:r>
    </w:p>
    <w:p>
      <w:pPr>
        <w:spacing w:line="520" w:lineRule="exact"/>
        <w:ind w:firstLine="640" w:firstLineChars="200"/>
        <w:rPr>
          <w:szCs w:val="32"/>
        </w:rPr>
      </w:pPr>
      <w:r>
        <w:rPr>
          <w:szCs w:val="32"/>
        </w:rPr>
        <w:t>2026</w:t>
      </w:r>
      <w:r>
        <w:rPr>
          <w:rFonts w:hint="eastAsia"/>
          <w:szCs w:val="32"/>
        </w:rPr>
        <w:t>年一般公共预算拨款</w:t>
      </w:r>
      <w:r>
        <w:rPr>
          <w:szCs w:val="32"/>
          <w:u w:val="single"/>
        </w:rPr>
        <w:t>_856.97__</w:t>
      </w:r>
      <w:r>
        <w:rPr>
          <w:rFonts w:hint="eastAsia"/>
          <w:szCs w:val="32"/>
        </w:rPr>
        <w:t>万元，其中：基本支出</w:t>
      </w:r>
      <w:r>
        <w:rPr>
          <w:szCs w:val="32"/>
          <w:u w:val="single"/>
        </w:rPr>
        <w:t>856.97</w:t>
      </w:r>
      <w:r>
        <w:rPr>
          <w:rFonts w:hint="eastAsia"/>
          <w:szCs w:val="32"/>
        </w:rPr>
        <w:t>万元，占</w:t>
      </w:r>
      <w:r>
        <w:rPr>
          <w:szCs w:val="32"/>
          <w:u w:val="single"/>
        </w:rPr>
        <w:t>100</w:t>
      </w:r>
      <w:r>
        <w:rPr>
          <w:szCs w:val="32"/>
        </w:rPr>
        <w:t>%</w:t>
      </w:r>
      <w:r>
        <w:rPr>
          <w:rFonts w:hint="eastAsia"/>
          <w:szCs w:val="32"/>
        </w:rPr>
        <w:t>；项目支出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。基本支出中，人员经费</w:t>
      </w:r>
      <w:r>
        <w:rPr>
          <w:szCs w:val="32"/>
          <w:u w:val="single"/>
        </w:rPr>
        <w:t>_856.97__</w:t>
      </w:r>
      <w:r>
        <w:rPr>
          <w:rFonts w:hint="eastAsia"/>
          <w:szCs w:val="32"/>
        </w:rPr>
        <w:t>万元，占</w:t>
      </w:r>
      <w:r>
        <w:rPr>
          <w:szCs w:val="32"/>
          <w:u w:val="single"/>
        </w:rPr>
        <w:t>_100___</w:t>
      </w:r>
      <w:r>
        <w:rPr>
          <w:szCs w:val="32"/>
        </w:rPr>
        <w:t>%</w:t>
      </w:r>
      <w:r>
        <w:rPr>
          <w:rFonts w:hint="eastAsia"/>
          <w:szCs w:val="32"/>
        </w:rPr>
        <w:t>；公用经费</w:t>
      </w:r>
      <w:r>
        <w:rPr>
          <w:szCs w:val="32"/>
          <w:u w:val="single"/>
        </w:rPr>
        <w:t>_0__</w:t>
      </w:r>
      <w:r>
        <w:rPr>
          <w:rFonts w:hint="eastAsia"/>
          <w:szCs w:val="32"/>
        </w:rPr>
        <w:t>万元，占</w:t>
      </w:r>
      <w:r>
        <w:rPr>
          <w:szCs w:val="32"/>
          <w:u w:val="single"/>
        </w:rPr>
        <w:t>__0_</w:t>
      </w:r>
      <w:r>
        <w:rPr>
          <w:szCs w:val="32"/>
        </w:rPr>
        <w:t>%</w:t>
      </w:r>
      <w:r>
        <w:rPr>
          <w:rFonts w:hint="eastAsia"/>
          <w:szCs w:val="32"/>
        </w:rPr>
        <w:t>。</w:t>
      </w:r>
    </w:p>
    <w:p>
      <w:pPr>
        <w:spacing w:line="520" w:lineRule="exact"/>
        <w:ind w:firstLine="200"/>
        <w:rPr>
          <w:szCs w:val="32"/>
        </w:rPr>
      </w:pPr>
      <w:r>
        <w:rPr>
          <w:rFonts w:hint="eastAsia"/>
          <w:szCs w:val="32"/>
        </w:rPr>
        <w:t>一般公共服务（类）支出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w:t>
      </w:r>
    </w:p>
    <w:p>
      <w:pPr>
        <w:spacing w:line="520" w:lineRule="exact"/>
        <w:ind w:firstLine="200"/>
        <w:rPr>
          <w:szCs w:val="32"/>
        </w:rPr>
      </w:pPr>
      <w:r>
        <w:rPr>
          <w:rFonts w:hint="eastAsia"/>
          <w:szCs w:val="32"/>
        </w:rPr>
        <w:t>国防（类）支出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w:t>
      </w:r>
    </w:p>
    <w:p>
      <w:pPr>
        <w:spacing w:line="520" w:lineRule="exact"/>
        <w:ind w:firstLine="200"/>
        <w:rPr>
          <w:szCs w:val="32"/>
          <w:u w:val="single"/>
        </w:rPr>
      </w:pPr>
      <w:r>
        <w:rPr>
          <w:rFonts w:hint="eastAsia"/>
          <w:szCs w:val="32"/>
        </w:rPr>
        <w:t>教育（类）支出</w:t>
      </w:r>
      <w:r>
        <w:rPr>
          <w:szCs w:val="32"/>
          <w:u w:val="single"/>
        </w:rPr>
        <w:t>_630.28_</w:t>
      </w:r>
      <w:r>
        <w:rPr>
          <w:rFonts w:hint="eastAsia"/>
          <w:szCs w:val="32"/>
        </w:rPr>
        <w:t>万元，占</w:t>
      </w:r>
      <w:r>
        <w:rPr>
          <w:szCs w:val="32"/>
          <w:u w:val="single"/>
        </w:rPr>
        <w:t>__73.5__</w:t>
      </w:r>
      <w:r>
        <w:rPr>
          <w:szCs w:val="32"/>
        </w:rPr>
        <w:t>%</w:t>
      </w:r>
      <w:r>
        <w:rPr>
          <w:rFonts w:hint="eastAsia"/>
          <w:szCs w:val="32"/>
        </w:rPr>
        <w:t>，主要用于</w:t>
      </w:r>
      <w:r>
        <w:rPr>
          <w:rFonts w:hint="eastAsia"/>
          <w:szCs w:val="32"/>
          <w:u w:val="single"/>
        </w:rPr>
        <w:t>小学教育。</w:t>
      </w:r>
    </w:p>
    <w:p>
      <w:pPr>
        <w:spacing w:line="520" w:lineRule="exact"/>
        <w:ind w:firstLine="200"/>
        <w:rPr>
          <w:szCs w:val="32"/>
        </w:rPr>
      </w:pPr>
      <w:r>
        <w:rPr>
          <w:rFonts w:hint="eastAsia"/>
          <w:szCs w:val="32"/>
        </w:rPr>
        <w:t>科学技术（类）支出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w:t>
      </w:r>
    </w:p>
    <w:p>
      <w:pPr>
        <w:spacing w:line="520" w:lineRule="exact"/>
        <w:ind w:firstLine="200"/>
        <w:rPr>
          <w:szCs w:val="32"/>
        </w:rPr>
      </w:pPr>
      <w:r>
        <w:rPr>
          <w:rFonts w:hint="eastAsia"/>
          <w:szCs w:val="32"/>
        </w:rPr>
        <w:t>文化旅游体育与传媒（类）支出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w:t>
      </w:r>
    </w:p>
    <w:p>
      <w:pPr>
        <w:spacing w:line="520" w:lineRule="exact"/>
        <w:ind w:firstLine="200"/>
        <w:rPr>
          <w:szCs w:val="32"/>
        </w:rPr>
      </w:pPr>
      <w:r>
        <w:rPr>
          <w:rFonts w:hint="eastAsia"/>
          <w:szCs w:val="32"/>
        </w:rPr>
        <w:t>社会保障和就业（类）支出</w:t>
      </w:r>
      <w:r>
        <w:rPr>
          <w:szCs w:val="32"/>
          <w:u w:val="single"/>
        </w:rPr>
        <w:t>___107.08__</w:t>
      </w:r>
      <w:r>
        <w:rPr>
          <w:rFonts w:hint="eastAsia"/>
          <w:szCs w:val="32"/>
        </w:rPr>
        <w:t>万元，占</w:t>
      </w:r>
      <w:r>
        <w:rPr>
          <w:szCs w:val="32"/>
          <w:u w:val="single"/>
        </w:rPr>
        <w:t>__12.5___</w:t>
      </w:r>
      <w:r>
        <w:rPr>
          <w:szCs w:val="32"/>
        </w:rPr>
        <w:t>%</w:t>
      </w:r>
      <w:r>
        <w:rPr>
          <w:rFonts w:hint="eastAsia"/>
          <w:szCs w:val="32"/>
        </w:rPr>
        <w:t>，主要用于</w:t>
      </w:r>
      <w:r>
        <w:rPr>
          <w:szCs w:val="32"/>
          <w:u w:val="single"/>
        </w:rPr>
        <w:t>_</w:t>
      </w:r>
      <w:r>
        <w:rPr>
          <w:rFonts w:hint="eastAsia"/>
          <w:szCs w:val="32"/>
          <w:u w:val="single"/>
        </w:rPr>
        <w:t>医保、工伤、社保缴费</w:t>
      </w:r>
      <w:r>
        <w:rPr>
          <w:rFonts w:hint="eastAsia"/>
          <w:szCs w:val="32"/>
        </w:rPr>
        <w:t>。</w:t>
      </w:r>
    </w:p>
    <w:p>
      <w:pPr>
        <w:spacing w:line="520" w:lineRule="exact"/>
        <w:ind w:firstLine="200"/>
        <w:rPr>
          <w:szCs w:val="32"/>
        </w:rPr>
      </w:pPr>
      <w:r>
        <w:rPr>
          <w:rFonts w:hint="eastAsia"/>
          <w:szCs w:val="32"/>
        </w:rPr>
        <w:t>卫生健康支出（类）支出</w:t>
      </w:r>
      <w:r>
        <w:rPr>
          <w:szCs w:val="32"/>
          <w:u w:val="single"/>
        </w:rPr>
        <w:t>___44.46__</w:t>
      </w:r>
      <w:r>
        <w:rPr>
          <w:rFonts w:hint="eastAsia"/>
          <w:szCs w:val="32"/>
        </w:rPr>
        <w:t>万元，占</w:t>
      </w:r>
      <w:r>
        <w:rPr>
          <w:szCs w:val="32"/>
          <w:u w:val="single"/>
        </w:rPr>
        <w:t>_5.2_</w:t>
      </w:r>
      <w:r>
        <w:rPr>
          <w:szCs w:val="32"/>
        </w:rPr>
        <w:t>__%</w:t>
      </w:r>
      <w:r>
        <w:rPr>
          <w:rFonts w:hint="eastAsia"/>
          <w:szCs w:val="32"/>
        </w:rPr>
        <w:t>，主要用于</w:t>
      </w:r>
      <w:r>
        <w:rPr>
          <w:szCs w:val="32"/>
        </w:rPr>
        <w:t>____</w:t>
      </w:r>
      <w:r>
        <w:rPr>
          <w:rFonts w:hint="eastAsia"/>
          <w:szCs w:val="32"/>
          <w:u w:val="single"/>
        </w:rPr>
        <w:t>医保缴费</w:t>
      </w:r>
      <w:r>
        <w:rPr>
          <w:rFonts w:hint="eastAsia"/>
          <w:szCs w:val="32"/>
        </w:rPr>
        <w:t>。</w:t>
      </w:r>
    </w:p>
    <w:p>
      <w:pPr>
        <w:spacing w:line="520" w:lineRule="exact"/>
        <w:ind w:firstLine="200"/>
        <w:rPr>
          <w:szCs w:val="32"/>
        </w:rPr>
      </w:pPr>
      <w:r>
        <w:rPr>
          <w:rFonts w:hint="eastAsia"/>
          <w:szCs w:val="32"/>
        </w:rPr>
        <w:t>住房保障（类）支出</w:t>
      </w:r>
      <w:r>
        <w:rPr>
          <w:szCs w:val="32"/>
        </w:rPr>
        <w:t>__</w:t>
      </w:r>
      <w:r>
        <w:rPr>
          <w:szCs w:val="32"/>
          <w:u w:val="single"/>
        </w:rPr>
        <w:t>75.14</w:t>
      </w:r>
      <w:r>
        <w:rPr>
          <w:szCs w:val="32"/>
        </w:rPr>
        <w:t>_</w:t>
      </w:r>
      <w:r>
        <w:rPr>
          <w:rFonts w:hint="eastAsia"/>
          <w:szCs w:val="32"/>
        </w:rPr>
        <w:t>万元，占</w:t>
      </w:r>
      <w:r>
        <w:rPr>
          <w:szCs w:val="32"/>
        </w:rPr>
        <w:t>_</w:t>
      </w:r>
      <w:r>
        <w:rPr>
          <w:szCs w:val="32"/>
          <w:u w:val="single"/>
        </w:rPr>
        <w:t>8.8_</w:t>
      </w:r>
      <w:r>
        <w:rPr>
          <w:szCs w:val="32"/>
        </w:rPr>
        <w:t>___%</w:t>
      </w:r>
      <w:r>
        <w:rPr>
          <w:rFonts w:hint="eastAsia"/>
          <w:szCs w:val="32"/>
        </w:rPr>
        <w:t>，主要用于</w:t>
      </w:r>
      <w:r>
        <w:rPr>
          <w:szCs w:val="32"/>
        </w:rPr>
        <w:t>__</w:t>
      </w:r>
      <w:r>
        <w:rPr>
          <w:rFonts w:hint="eastAsia"/>
          <w:szCs w:val="32"/>
          <w:u w:val="single"/>
        </w:rPr>
        <w:t>住房公积金</w:t>
      </w:r>
      <w:r>
        <w:rPr>
          <w:rFonts w:hint="eastAsia"/>
          <w:szCs w:val="32"/>
        </w:rPr>
        <w:t>。</w:t>
      </w:r>
    </w:p>
    <w:p>
      <w:pPr>
        <w:spacing w:line="520" w:lineRule="exact"/>
        <w:ind w:firstLine="640" w:firstLineChars="200"/>
        <w:rPr>
          <w:rFonts w:eastAsia="黑体"/>
          <w:szCs w:val="32"/>
        </w:rPr>
      </w:pPr>
      <w:r>
        <w:rPr>
          <w:rFonts w:hint="eastAsia" w:eastAsia="黑体"/>
          <w:szCs w:val="32"/>
        </w:rPr>
        <w:t>六、</w:t>
      </w:r>
      <w:r>
        <w:rPr>
          <w:rFonts w:eastAsia="黑体"/>
          <w:szCs w:val="32"/>
        </w:rPr>
        <w:t>2026</w:t>
      </w:r>
      <w:r>
        <w:rPr>
          <w:rFonts w:hint="eastAsia" w:eastAsia="黑体"/>
          <w:szCs w:val="32"/>
        </w:rPr>
        <w:t>年一般公共预算基本支出情况</w:t>
      </w:r>
    </w:p>
    <w:p>
      <w:pPr>
        <w:ind w:firstLine="640"/>
        <w:rPr>
          <w:szCs w:val="32"/>
        </w:rPr>
      </w:pPr>
      <w:r>
        <w:rPr>
          <w:szCs w:val="32"/>
        </w:rPr>
        <w:t>2026</w:t>
      </w:r>
      <w:r>
        <w:rPr>
          <w:rFonts w:hint="eastAsia"/>
          <w:szCs w:val="32"/>
        </w:rPr>
        <w:t>年一般公共预算基本支出</w:t>
      </w:r>
      <w:r>
        <w:rPr>
          <w:szCs w:val="32"/>
          <w:u w:val="single"/>
        </w:rPr>
        <w:t>856.97</w:t>
      </w:r>
      <w:r>
        <w:rPr>
          <w:rFonts w:hint="eastAsia"/>
          <w:szCs w:val="32"/>
        </w:rPr>
        <w:t>万元，其中：</w:t>
      </w:r>
    </w:p>
    <w:p>
      <w:pPr>
        <w:ind w:firstLine="640" w:firstLineChars="200"/>
        <w:rPr>
          <w:kern w:val="0"/>
          <w:szCs w:val="32"/>
        </w:rPr>
      </w:pPr>
      <w:r>
        <w:rPr>
          <w:rFonts w:hint="eastAsia"/>
          <w:szCs w:val="32"/>
        </w:rPr>
        <w:t>人员经费</w:t>
      </w:r>
      <w:r>
        <w:rPr>
          <w:szCs w:val="32"/>
          <w:u w:val="single"/>
        </w:rPr>
        <w:t>856.97</w:t>
      </w:r>
      <w:r>
        <w:rPr>
          <w:rFonts w:hint="eastAsia"/>
          <w:szCs w:val="32"/>
        </w:rPr>
        <w:t>万元，主要包括：</w:t>
      </w:r>
      <w:r>
        <w:rPr>
          <w:rFonts w:hint="eastAsia"/>
          <w:kern w:val="0"/>
          <w:szCs w:val="32"/>
        </w:rPr>
        <w:t>基本工资、津贴补贴</w:t>
      </w:r>
      <w:r>
        <w:rPr>
          <w:rFonts w:hint="eastAsia"/>
          <w:szCs w:val="32"/>
        </w:rPr>
        <w:t>、</w:t>
      </w:r>
      <w:r>
        <w:rPr>
          <w:rFonts w:hint="eastAsia"/>
          <w:kern w:val="0"/>
          <w:szCs w:val="32"/>
        </w:rPr>
        <w:t>奖金</w:t>
      </w:r>
      <w:r>
        <w:rPr>
          <w:rFonts w:hint="eastAsia"/>
          <w:szCs w:val="32"/>
        </w:rPr>
        <w:t>、</w:t>
      </w:r>
      <w:r>
        <w:rPr>
          <w:rFonts w:hint="eastAsia"/>
          <w:kern w:val="0"/>
          <w:szCs w:val="32"/>
        </w:rPr>
        <w:t>社会保障缴费</w:t>
      </w:r>
      <w:r>
        <w:rPr>
          <w:rFonts w:hint="eastAsia"/>
          <w:szCs w:val="32"/>
        </w:rPr>
        <w:t>、</w:t>
      </w:r>
      <w:r>
        <w:rPr>
          <w:rFonts w:hint="eastAsia"/>
          <w:kern w:val="0"/>
          <w:szCs w:val="32"/>
        </w:rPr>
        <w:t>其他工资福利支出</w:t>
      </w:r>
      <w:r>
        <w:rPr>
          <w:rFonts w:hint="eastAsia"/>
          <w:szCs w:val="32"/>
        </w:rPr>
        <w:t>、</w:t>
      </w:r>
      <w:r>
        <w:rPr>
          <w:rFonts w:hint="eastAsia"/>
          <w:kern w:val="0"/>
          <w:szCs w:val="32"/>
        </w:rPr>
        <w:t>退休费</w:t>
      </w:r>
      <w:r>
        <w:rPr>
          <w:rFonts w:hint="eastAsia"/>
          <w:szCs w:val="32"/>
        </w:rPr>
        <w:t>、</w:t>
      </w:r>
      <w:r>
        <w:rPr>
          <w:rFonts w:hint="eastAsia"/>
          <w:kern w:val="0"/>
          <w:szCs w:val="32"/>
        </w:rPr>
        <w:t>抚恤金</w:t>
      </w:r>
      <w:r>
        <w:rPr>
          <w:rFonts w:hint="eastAsia"/>
          <w:szCs w:val="32"/>
        </w:rPr>
        <w:t>、</w:t>
      </w:r>
      <w:r>
        <w:rPr>
          <w:rFonts w:hint="eastAsia"/>
          <w:kern w:val="0"/>
          <w:szCs w:val="32"/>
        </w:rPr>
        <w:t>生活补助</w:t>
      </w:r>
      <w:r>
        <w:rPr>
          <w:rFonts w:hint="eastAsia"/>
          <w:szCs w:val="32"/>
        </w:rPr>
        <w:t>、</w:t>
      </w:r>
      <w:r>
        <w:rPr>
          <w:rFonts w:hint="eastAsia"/>
          <w:kern w:val="0"/>
          <w:szCs w:val="32"/>
        </w:rPr>
        <w:t>助学金</w:t>
      </w:r>
      <w:r>
        <w:rPr>
          <w:rFonts w:hint="eastAsia"/>
          <w:szCs w:val="32"/>
        </w:rPr>
        <w:t>、</w:t>
      </w:r>
      <w:r>
        <w:rPr>
          <w:rFonts w:hint="eastAsia"/>
          <w:kern w:val="0"/>
          <w:szCs w:val="32"/>
        </w:rPr>
        <w:t>住房公积金</w:t>
      </w:r>
      <w:r>
        <w:rPr>
          <w:rFonts w:hint="eastAsia"/>
          <w:szCs w:val="32"/>
        </w:rPr>
        <w:t>、</w:t>
      </w:r>
      <w:r>
        <w:rPr>
          <w:rFonts w:hint="eastAsia"/>
          <w:kern w:val="0"/>
          <w:szCs w:val="32"/>
        </w:rPr>
        <w:t>采暖补贴</w:t>
      </w:r>
      <w:r>
        <w:rPr>
          <w:rFonts w:hint="eastAsia"/>
          <w:szCs w:val="32"/>
        </w:rPr>
        <w:t>、</w:t>
      </w:r>
      <w:r>
        <w:rPr>
          <w:rFonts w:hint="eastAsia"/>
          <w:kern w:val="0"/>
          <w:szCs w:val="32"/>
        </w:rPr>
        <w:t>其他对个人和家庭的补助支出。</w:t>
      </w:r>
    </w:p>
    <w:p>
      <w:pPr>
        <w:ind w:firstLine="640" w:firstLineChars="200"/>
        <w:rPr>
          <w:szCs w:val="32"/>
        </w:rPr>
      </w:pPr>
      <w:r>
        <w:rPr>
          <w:rFonts w:hint="eastAsia"/>
          <w:kern w:val="0"/>
          <w:szCs w:val="32"/>
        </w:rPr>
        <w:t>公用经费</w:t>
      </w:r>
      <w:r>
        <w:rPr>
          <w:kern w:val="0"/>
          <w:szCs w:val="32"/>
          <w:u w:val="single"/>
        </w:rPr>
        <w:t xml:space="preserve"> 0 </w:t>
      </w:r>
      <w:r>
        <w:rPr>
          <w:rFonts w:hint="eastAsia"/>
          <w:szCs w:val="32"/>
        </w:rPr>
        <w:t>万元，主要包括：</w:t>
      </w:r>
      <w:r>
        <w:rPr>
          <w:rFonts w:hint="eastAsia"/>
          <w:kern w:val="0"/>
          <w:szCs w:val="32"/>
        </w:rPr>
        <w:t>办公费</w:t>
      </w:r>
      <w:r>
        <w:rPr>
          <w:rFonts w:hint="eastAsia"/>
          <w:szCs w:val="32"/>
        </w:rPr>
        <w:t>、</w:t>
      </w:r>
      <w:r>
        <w:rPr>
          <w:rFonts w:hint="eastAsia"/>
          <w:kern w:val="0"/>
          <w:szCs w:val="32"/>
        </w:rPr>
        <w:t>印刷费</w:t>
      </w:r>
      <w:r>
        <w:rPr>
          <w:rFonts w:hint="eastAsia"/>
          <w:szCs w:val="32"/>
        </w:rPr>
        <w:t>、</w:t>
      </w:r>
      <w:r>
        <w:rPr>
          <w:rFonts w:hint="eastAsia"/>
          <w:kern w:val="0"/>
          <w:szCs w:val="32"/>
        </w:rPr>
        <w:t>水费</w:t>
      </w:r>
      <w:r>
        <w:rPr>
          <w:rFonts w:hint="eastAsia"/>
          <w:szCs w:val="32"/>
        </w:rPr>
        <w:t>、</w:t>
      </w:r>
      <w:r>
        <w:rPr>
          <w:rFonts w:hint="eastAsia"/>
          <w:kern w:val="0"/>
          <w:szCs w:val="32"/>
        </w:rPr>
        <w:t>电费</w:t>
      </w:r>
      <w:r>
        <w:rPr>
          <w:rFonts w:hint="eastAsia"/>
          <w:szCs w:val="32"/>
        </w:rPr>
        <w:t>、</w:t>
      </w:r>
      <w:r>
        <w:rPr>
          <w:rFonts w:hint="eastAsia"/>
          <w:kern w:val="0"/>
          <w:szCs w:val="32"/>
        </w:rPr>
        <w:t>邮电费</w:t>
      </w:r>
      <w:r>
        <w:rPr>
          <w:rFonts w:hint="eastAsia"/>
          <w:szCs w:val="32"/>
        </w:rPr>
        <w:t>、</w:t>
      </w:r>
      <w:r>
        <w:rPr>
          <w:rFonts w:hint="eastAsia"/>
          <w:kern w:val="0"/>
          <w:szCs w:val="32"/>
        </w:rPr>
        <w:t>取暖费</w:t>
      </w:r>
      <w:r>
        <w:rPr>
          <w:rFonts w:hint="eastAsia"/>
          <w:szCs w:val="32"/>
        </w:rPr>
        <w:t>、</w:t>
      </w:r>
      <w:r>
        <w:rPr>
          <w:rFonts w:hint="eastAsia"/>
          <w:kern w:val="0"/>
          <w:szCs w:val="32"/>
        </w:rPr>
        <w:t>物业管理费</w:t>
      </w:r>
      <w:r>
        <w:rPr>
          <w:rFonts w:hint="eastAsia"/>
          <w:szCs w:val="32"/>
        </w:rPr>
        <w:t>、</w:t>
      </w:r>
      <w:r>
        <w:rPr>
          <w:rFonts w:hint="eastAsia"/>
          <w:kern w:val="0"/>
          <w:szCs w:val="32"/>
        </w:rPr>
        <w:t>差旅费</w:t>
      </w:r>
      <w:r>
        <w:rPr>
          <w:rFonts w:hint="eastAsia"/>
          <w:szCs w:val="32"/>
        </w:rPr>
        <w:t>、</w:t>
      </w:r>
      <w:r>
        <w:rPr>
          <w:rFonts w:hint="eastAsia"/>
          <w:kern w:val="0"/>
          <w:szCs w:val="32"/>
        </w:rPr>
        <w:t>维修（护）费</w:t>
      </w:r>
      <w:r>
        <w:rPr>
          <w:rFonts w:hint="eastAsia"/>
          <w:szCs w:val="32"/>
        </w:rPr>
        <w:t>、</w:t>
      </w:r>
      <w:r>
        <w:rPr>
          <w:rFonts w:hint="eastAsia"/>
          <w:kern w:val="0"/>
          <w:szCs w:val="32"/>
        </w:rPr>
        <w:t>会议费</w:t>
      </w:r>
      <w:r>
        <w:rPr>
          <w:rFonts w:hint="eastAsia"/>
          <w:szCs w:val="32"/>
        </w:rPr>
        <w:t>、</w:t>
      </w:r>
      <w:r>
        <w:rPr>
          <w:rFonts w:hint="eastAsia"/>
          <w:kern w:val="0"/>
          <w:szCs w:val="32"/>
        </w:rPr>
        <w:t>培训费</w:t>
      </w:r>
      <w:r>
        <w:rPr>
          <w:rFonts w:hint="eastAsia"/>
          <w:szCs w:val="32"/>
        </w:rPr>
        <w:t>、</w:t>
      </w:r>
      <w:r>
        <w:rPr>
          <w:rFonts w:hint="eastAsia"/>
          <w:kern w:val="0"/>
          <w:szCs w:val="32"/>
        </w:rPr>
        <w:t>公务接待费</w:t>
      </w:r>
      <w:r>
        <w:rPr>
          <w:rFonts w:hint="eastAsia"/>
          <w:szCs w:val="32"/>
        </w:rPr>
        <w:t>、</w:t>
      </w:r>
      <w:r>
        <w:rPr>
          <w:rFonts w:hint="eastAsia"/>
          <w:kern w:val="0"/>
          <w:szCs w:val="32"/>
        </w:rPr>
        <w:t>工会经费、福利费</w:t>
      </w:r>
      <w:r>
        <w:rPr>
          <w:rFonts w:hint="eastAsia"/>
          <w:szCs w:val="32"/>
        </w:rPr>
        <w:t>、公</w:t>
      </w:r>
      <w:r>
        <w:rPr>
          <w:rFonts w:hint="eastAsia"/>
          <w:kern w:val="0"/>
          <w:szCs w:val="32"/>
        </w:rPr>
        <w:t>务用车运行维护费</w:t>
      </w:r>
      <w:r>
        <w:rPr>
          <w:rFonts w:hint="eastAsia"/>
          <w:szCs w:val="32"/>
        </w:rPr>
        <w:t>、</w:t>
      </w:r>
      <w:r>
        <w:rPr>
          <w:rFonts w:hint="eastAsia"/>
          <w:kern w:val="0"/>
          <w:szCs w:val="32"/>
        </w:rPr>
        <w:t>其他交通补助</w:t>
      </w:r>
      <w:r>
        <w:rPr>
          <w:rFonts w:hint="eastAsia"/>
          <w:szCs w:val="32"/>
        </w:rPr>
        <w:t>、</w:t>
      </w:r>
      <w:r>
        <w:rPr>
          <w:rFonts w:hint="eastAsia"/>
          <w:kern w:val="0"/>
          <w:szCs w:val="32"/>
        </w:rPr>
        <w:t>其他商品和服务支出。</w:t>
      </w:r>
    </w:p>
    <w:p>
      <w:pPr>
        <w:ind w:firstLine="640" w:firstLineChars="200"/>
        <w:rPr>
          <w:rFonts w:eastAsia="黑体"/>
          <w:szCs w:val="30"/>
        </w:rPr>
      </w:pPr>
      <w:r>
        <w:rPr>
          <w:rFonts w:hint="eastAsia" w:eastAsia="黑体"/>
          <w:szCs w:val="30"/>
        </w:rPr>
        <w:t>七、</w:t>
      </w:r>
      <w:r>
        <w:rPr>
          <w:rFonts w:eastAsia="黑体"/>
          <w:szCs w:val="30"/>
        </w:rPr>
        <w:t>2026</w:t>
      </w:r>
      <w:r>
        <w:rPr>
          <w:rFonts w:hint="eastAsia" w:eastAsia="黑体"/>
          <w:szCs w:val="30"/>
        </w:rPr>
        <w:t>年一般公共预算财政拨款</w:t>
      </w:r>
      <w:r>
        <w:rPr>
          <w:rFonts w:eastAsia="黑体"/>
          <w:szCs w:val="30"/>
        </w:rPr>
        <w:t>“</w:t>
      </w:r>
      <w:r>
        <w:rPr>
          <w:rFonts w:hint="eastAsia" w:eastAsia="黑体"/>
          <w:szCs w:val="30"/>
        </w:rPr>
        <w:t>三公</w:t>
      </w:r>
      <w:r>
        <w:rPr>
          <w:rFonts w:eastAsia="黑体"/>
          <w:szCs w:val="30"/>
        </w:rPr>
        <w:t>”</w:t>
      </w:r>
      <w:r>
        <w:rPr>
          <w:rFonts w:hint="eastAsia" w:eastAsia="黑体"/>
          <w:szCs w:val="30"/>
        </w:rPr>
        <w:t>经费情况</w:t>
      </w:r>
    </w:p>
    <w:p>
      <w:pPr>
        <w:ind w:firstLine="640" w:firstLineChars="200"/>
        <w:rPr>
          <w:szCs w:val="32"/>
        </w:rPr>
      </w:pPr>
      <w:r>
        <w:rPr>
          <w:szCs w:val="32"/>
        </w:rPr>
        <w:t>2026</w:t>
      </w:r>
      <w:r>
        <w:rPr>
          <w:rFonts w:hint="eastAsia"/>
          <w:szCs w:val="32"/>
        </w:rPr>
        <w:t>年</w:t>
      </w:r>
      <w:r>
        <w:rPr>
          <w:szCs w:val="32"/>
        </w:rPr>
        <w:t>“</w:t>
      </w:r>
      <w:r>
        <w:rPr>
          <w:rFonts w:hint="eastAsia"/>
          <w:szCs w:val="32"/>
        </w:rPr>
        <w:t>三公</w:t>
      </w:r>
      <w:r>
        <w:rPr>
          <w:szCs w:val="32"/>
        </w:rPr>
        <w:t>”</w:t>
      </w:r>
      <w:r>
        <w:rPr>
          <w:rFonts w:hint="eastAsia"/>
          <w:szCs w:val="32"/>
        </w:rPr>
        <w:t>经费预算数为</w:t>
      </w:r>
      <w:r>
        <w:rPr>
          <w:kern w:val="0"/>
          <w:szCs w:val="32"/>
          <w:u w:val="single"/>
        </w:rPr>
        <w:t xml:space="preserve"> 0 </w:t>
      </w:r>
      <w:r>
        <w:rPr>
          <w:szCs w:val="32"/>
        </w:rPr>
        <w:t>__</w:t>
      </w:r>
      <w:r>
        <w:rPr>
          <w:rFonts w:hint="eastAsia"/>
          <w:szCs w:val="32"/>
        </w:rPr>
        <w:t>万元，其中</w:t>
      </w:r>
      <w:r>
        <w:rPr>
          <w:szCs w:val="32"/>
        </w:rPr>
        <w:t>:</w:t>
      </w:r>
      <w:r>
        <w:rPr>
          <w:rFonts w:hint="eastAsia"/>
          <w:szCs w:val="32"/>
        </w:rPr>
        <w:t>当年预算</w:t>
      </w:r>
      <w:r>
        <w:rPr>
          <w:kern w:val="0"/>
          <w:szCs w:val="32"/>
          <w:u w:val="single"/>
        </w:rPr>
        <w:t xml:space="preserve"> 0 </w:t>
      </w:r>
      <w:r>
        <w:rPr>
          <w:rFonts w:hint="eastAsia"/>
          <w:szCs w:val="32"/>
        </w:rPr>
        <w:t>万元；上年结转</w:t>
      </w:r>
      <w:r>
        <w:rPr>
          <w:kern w:val="0"/>
          <w:szCs w:val="32"/>
          <w:u w:val="single"/>
        </w:rPr>
        <w:t xml:space="preserve"> 0 </w:t>
      </w:r>
      <w:r>
        <w:rPr>
          <w:rFonts w:hint="eastAsia"/>
          <w:szCs w:val="32"/>
        </w:rPr>
        <w:t>万元。</w:t>
      </w:r>
      <w:r>
        <w:rPr>
          <w:szCs w:val="32"/>
        </w:rPr>
        <w:t>2026</w:t>
      </w:r>
      <w:r>
        <w:rPr>
          <w:rFonts w:hint="eastAsia"/>
          <w:szCs w:val="32"/>
        </w:rPr>
        <w:t>年当年预算数比</w:t>
      </w:r>
      <w:r>
        <w:rPr>
          <w:szCs w:val="32"/>
        </w:rPr>
        <w:t>2025</w:t>
      </w:r>
      <w:r>
        <w:rPr>
          <w:rFonts w:hint="eastAsia"/>
          <w:szCs w:val="32"/>
        </w:rPr>
        <w:t>年预算数增加（减少）</w:t>
      </w:r>
      <w:r>
        <w:rPr>
          <w:kern w:val="0"/>
          <w:szCs w:val="32"/>
          <w:u w:val="single"/>
        </w:rPr>
        <w:t xml:space="preserve"> 0 </w:t>
      </w:r>
      <w:r>
        <w:rPr>
          <w:rFonts w:hint="eastAsia"/>
          <w:szCs w:val="32"/>
        </w:rPr>
        <w:t>万元。其中：</w:t>
      </w:r>
    </w:p>
    <w:p>
      <w:pPr>
        <w:ind w:firstLine="640" w:firstLineChars="200"/>
        <w:rPr>
          <w:szCs w:val="32"/>
        </w:rPr>
      </w:pPr>
      <w:r>
        <w:rPr>
          <w:szCs w:val="32"/>
        </w:rPr>
        <w:t>1.</w:t>
      </w:r>
      <w:r>
        <w:rPr>
          <w:rFonts w:hint="eastAsia"/>
          <w:szCs w:val="32"/>
        </w:rPr>
        <w:t>因公出国（境）费</w:t>
      </w:r>
      <w:r>
        <w:rPr>
          <w:kern w:val="0"/>
          <w:szCs w:val="32"/>
          <w:u w:val="single"/>
        </w:rPr>
        <w:t xml:space="preserve"> 0 </w:t>
      </w:r>
      <w:r>
        <w:rPr>
          <w:rFonts w:hint="eastAsia"/>
          <w:szCs w:val="32"/>
        </w:rPr>
        <w:t>万元，其中：当年预算</w:t>
      </w:r>
      <w:r>
        <w:rPr>
          <w:kern w:val="0"/>
          <w:szCs w:val="32"/>
          <w:u w:val="single"/>
        </w:rPr>
        <w:t xml:space="preserve"> 0 </w:t>
      </w:r>
      <w:r>
        <w:rPr>
          <w:rFonts w:hint="eastAsia"/>
          <w:szCs w:val="32"/>
        </w:rPr>
        <w:t>万元；上年结转</w:t>
      </w:r>
      <w:r>
        <w:rPr>
          <w:kern w:val="0"/>
          <w:szCs w:val="32"/>
          <w:u w:val="single"/>
        </w:rPr>
        <w:t xml:space="preserve"> 0 </w:t>
      </w:r>
      <w:r>
        <w:rPr>
          <w:rFonts w:hint="eastAsia"/>
          <w:szCs w:val="32"/>
        </w:rPr>
        <w:t>万元。</w:t>
      </w:r>
      <w:r>
        <w:rPr>
          <w:szCs w:val="32"/>
        </w:rPr>
        <w:t>2065</w:t>
      </w:r>
      <w:r>
        <w:rPr>
          <w:rFonts w:hint="eastAsia"/>
          <w:szCs w:val="32"/>
        </w:rPr>
        <w:t>年当年预算数比</w:t>
      </w:r>
      <w:r>
        <w:rPr>
          <w:szCs w:val="32"/>
        </w:rPr>
        <w:t>2025</w:t>
      </w:r>
      <w:r>
        <w:rPr>
          <w:rFonts w:hint="eastAsia"/>
          <w:szCs w:val="32"/>
        </w:rPr>
        <w:t>年预算数增加（减少）</w:t>
      </w:r>
      <w:r>
        <w:rPr>
          <w:kern w:val="0"/>
          <w:szCs w:val="32"/>
          <w:u w:val="single"/>
        </w:rPr>
        <w:t xml:space="preserve"> 0 </w:t>
      </w:r>
      <w:r>
        <w:rPr>
          <w:rFonts w:hint="eastAsia"/>
          <w:szCs w:val="32"/>
        </w:rPr>
        <w:t>万元。原因为本单位</w:t>
      </w:r>
      <w:r>
        <w:rPr>
          <w:szCs w:val="32"/>
        </w:rPr>
        <w:t>2026</w:t>
      </w:r>
      <w:r>
        <w:rPr>
          <w:rFonts w:hint="eastAsia"/>
          <w:szCs w:val="32"/>
        </w:rPr>
        <w:t>年未安排因公出国（境）费支出。</w:t>
      </w:r>
    </w:p>
    <w:p>
      <w:pPr>
        <w:ind w:firstLine="640" w:firstLineChars="200"/>
        <w:rPr>
          <w:szCs w:val="32"/>
        </w:rPr>
      </w:pPr>
      <w:r>
        <w:rPr>
          <w:szCs w:val="32"/>
        </w:rPr>
        <w:t>2.</w:t>
      </w:r>
      <w:r>
        <w:rPr>
          <w:rFonts w:hint="eastAsia"/>
          <w:szCs w:val="32"/>
        </w:rPr>
        <w:t>公务接待费</w:t>
      </w:r>
      <w:r>
        <w:rPr>
          <w:kern w:val="0"/>
          <w:szCs w:val="32"/>
          <w:u w:val="single"/>
        </w:rPr>
        <w:t xml:space="preserve"> 0 </w:t>
      </w:r>
      <w:r>
        <w:rPr>
          <w:rFonts w:hint="eastAsia"/>
          <w:szCs w:val="32"/>
        </w:rPr>
        <w:t>万元，其中：当年预算</w:t>
      </w:r>
      <w:r>
        <w:rPr>
          <w:kern w:val="0"/>
          <w:szCs w:val="32"/>
          <w:u w:val="single"/>
        </w:rPr>
        <w:t xml:space="preserve"> 0 </w:t>
      </w:r>
      <w:r>
        <w:rPr>
          <w:rFonts w:hint="eastAsia"/>
          <w:szCs w:val="32"/>
        </w:rPr>
        <w:t>万元；上年结转</w:t>
      </w:r>
      <w:r>
        <w:rPr>
          <w:kern w:val="0"/>
          <w:szCs w:val="32"/>
          <w:u w:val="single"/>
        </w:rPr>
        <w:t xml:space="preserve"> 0 </w:t>
      </w:r>
      <w:r>
        <w:rPr>
          <w:rFonts w:hint="eastAsia"/>
          <w:szCs w:val="32"/>
        </w:rPr>
        <w:t>万元。</w:t>
      </w:r>
      <w:r>
        <w:rPr>
          <w:szCs w:val="32"/>
        </w:rPr>
        <w:t>2026</w:t>
      </w:r>
      <w:r>
        <w:rPr>
          <w:rFonts w:hint="eastAsia"/>
          <w:szCs w:val="32"/>
        </w:rPr>
        <w:t>年当年预算数比</w:t>
      </w:r>
      <w:r>
        <w:rPr>
          <w:szCs w:val="32"/>
        </w:rPr>
        <w:t>2025</w:t>
      </w:r>
      <w:r>
        <w:rPr>
          <w:rFonts w:hint="eastAsia"/>
          <w:szCs w:val="32"/>
        </w:rPr>
        <w:t>年预算数增加（减少）</w:t>
      </w:r>
      <w:r>
        <w:rPr>
          <w:kern w:val="0"/>
          <w:szCs w:val="32"/>
          <w:u w:val="single"/>
        </w:rPr>
        <w:t xml:space="preserve"> 0 </w:t>
      </w:r>
      <w:r>
        <w:rPr>
          <w:rFonts w:hint="eastAsia"/>
          <w:szCs w:val="32"/>
        </w:rPr>
        <w:t>万元。原因为本单位</w:t>
      </w:r>
      <w:r>
        <w:rPr>
          <w:szCs w:val="32"/>
        </w:rPr>
        <w:t>2026</w:t>
      </w:r>
      <w:r>
        <w:rPr>
          <w:rFonts w:hint="eastAsia"/>
          <w:szCs w:val="32"/>
        </w:rPr>
        <w:t>年未安排公务接待费支出。</w:t>
      </w:r>
    </w:p>
    <w:p>
      <w:pPr>
        <w:ind w:firstLine="640" w:firstLineChars="200"/>
        <w:rPr>
          <w:szCs w:val="32"/>
        </w:rPr>
      </w:pPr>
      <w:r>
        <w:rPr>
          <w:szCs w:val="32"/>
        </w:rPr>
        <w:t>3.</w:t>
      </w:r>
      <w:r>
        <w:rPr>
          <w:rFonts w:hint="eastAsia"/>
          <w:szCs w:val="32"/>
        </w:rPr>
        <w:t>公务用车购置及运行费</w:t>
      </w:r>
      <w:r>
        <w:rPr>
          <w:kern w:val="0"/>
          <w:szCs w:val="32"/>
          <w:u w:val="single"/>
        </w:rPr>
        <w:t xml:space="preserve"> 0 </w:t>
      </w:r>
      <w:r>
        <w:rPr>
          <w:rFonts w:hint="eastAsia"/>
          <w:szCs w:val="32"/>
        </w:rPr>
        <w:t>万元，其中：当年预算</w:t>
      </w:r>
      <w:r>
        <w:rPr>
          <w:kern w:val="0"/>
          <w:szCs w:val="32"/>
          <w:u w:val="single"/>
        </w:rPr>
        <w:t xml:space="preserve"> 0 </w:t>
      </w:r>
      <w:r>
        <w:rPr>
          <w:rFonts w:hint="eastAsia"/>
          <w:szCs w:val="32"/>
        </w:rPr>
        <w:t>万元；上年结转</w:t>
      </w:r>
      <w:r>
        <w:rPr>
          <w:kern w:val="0"/>
          <w:szCs w:val="32"/>
          <w:u w:val="single"/>
        </w:rPr>
        <w:t xml:space="preserve"> 0 </w:t>
      </w:r>
      <w:r>
        <w:rPr>
          <w:rFonts w:hint="eastAsia"/>
          <w:szCs w:val="32"/>
        </w:rPr>
        <w:t>万元。</w:t>
      </w:r>
      <w:r>
        <w:rPr>
          <w:szCs w:val="32"/>
        </w:rPr>
        <w:t>2026</w:t>
      </w:r>
      <w:r>
        <w:rPr>
          <w:rFonts w:hint="eastAsia"/>
          <w:szCs w:val="32"/>
        </w:rPr>
        <w:t>年当年预算数比</w:t>
      </w:r>
      <w:r>
        <w:rPr>
          <w:szCs w:val="32"/>
        </w:rPr>
        <w:t>2025</w:t>
      </w:r>
      <w:r>
        <w:rPr>
          <w:rFonts w:hint="eastAsia"/>
          <w:szCs w:val="32"/>
        </w:rPr>
        <w:t>年预算数增加（减少）</w:t>
      </w:r>
      <w:r>
        <w:rPr>
          <w:kern w:val="0"/>
          <w:szCs w:val="32"/>
          <w:u w:val="single"/>
        </w:rPr>
        <w:t xml:space="preserve"> 0 </w:t>
      </w:r>
      <w:r>
        <w:rPr>
          <w:rFonts w:hint="eastAsia"/>
          <w:szCs w:val="32"/>
        </w:rPr>
        <w:t>万元。公务用车运行维护费</w:t>
      </w:r>
      <w:r>
        <w:rPr>
          <w:kern w:val="0"/>
          <w:szCs w:val="32"/>
          <w:u w:val="single"/>
        </w:rPr>
        <w:t xml:space="preserve"> 0 </w:t>
      </w:r>
      <w:r>
        <w:rPr>
          <w:rFonts w:hint="eastAsia"/>
          <w:szCs w:val="32"/>
        </w:rPr>
        <w:t>万元，其中：当年预算</w:t>
      </w:r>
      <w:r>
        <w:rPr>
          <w:kern w:val="0"/>
          <w:szCs w:val="32"/>
          <w:u w:val="single"/>
        </w:rPr>
        <w:t xml:space="preserve"> 0 </w:t>
      </w:r>
      <w:r>
        <w:rPr>
          <w:rFonts w:hint="eastAsia"/>
          <w:szCs w:val="32"/>
        </w:rPr>
        <w:t>万元；上年结转</w:t>
      </w:r>
      <w:r>
        <w:rPr>
          <w:kern w:val="0"/>
          <w:szCs w:val="32"/>
          <w:u w:val="single"/>
        </w:rPr>
        <w:t xml:space="preserve"> 0 </w:t>
      </w:r>
      <w:r>
        <w:rPr>
          <w:rFonts w:hint="eastAsia"/>
          <w:szCs w:val="32"/>
        </w:rPr>
        <w:t>万元。</w:t>
      </w:r>
      <w:r>
        <w:rPr>
          <w:szCs w:val="32"/>
        </w:rPr>
        <w:t>2026</w:t>
      </w:r>
      <w:r>
        <w:rPr>
          <w:rFonts w:hint="eastAsia"/>
          <w:szCs w:val="32"/>
        </w:rPr>
        <w:t>年当年预算数比</w:t>
      </w:r>
      <w:r>
        <w:rPr>
          <w:szCs w:val="32"/>
        </w:rPr>
        <w:t>2025</w:t>
      </w:r>
      <w:r>
        <w:rPr>
          <w:rFonts w:hint="eastAsia"/>
          <w:szCs w:val="32"/>
        </w:rPr>
        <w:t>年预算数增加（减少）</w:t>
      </w:r>
      <w:r>
        <w:rPr>
          <w:kern w:val="0"/>
          <w:szCs w:val="32"/>
          <w:u w:val="single"/>
        </w:rPr>
        <w:t xml:space="preserve"> 0 </w:t>
      </w:r>
      <w:r>
        <w:rPr>
          <w:rFonts w:hint="eastAsia"/>
          <w:szCs w:val="32"/>
        </w:rPr>
        <w:t>万元，主要原因是本单位</w:t>
      </w:r>
      <w:r>
        <w:rPr>
          <w:szCs w:val="32"/>
        </w:rPr>
        <w:t>2026</w:t>
      </w:r>
      <w:r>
        <w:rPr>
          <w:rFonts w:hint="eastAsia"/>
          <w:szCs w:val="32"/>
        </w:rPr>
        <w:t>年未安排公务用车购置及运行费支出；上年结转</w:t>
      </w:r>
      <w:r>
        <w:rPr>
          <w:szCs w:val="32"/>
        </w:rPr>
        <w:t>_</w:t>
      </w:r>
      <w:r>
        <w:rPr>
          <w:kern w:val="0"/>
          <w:szCs w:val="32"/>
          <w:u w:val="single"/>
        </w:rPr>
        <w:t xml:space="preserve"> 0 </w:t>
      </w:r>
      <w:r>
        <w:rPr>
          <w:szCs w:val="32"/>
        </w:rPr>
        <w:t>_</w:t>
      </w:r>
      <w:r>
        <w:rPr>
          <w:rFonts w:hint="eastAsia"/>
          <w:szCs w:val="32"/>
        </w:rPr>
        <w:t>万元。</w:t>
      </w:r>
      <w:r>
        <w:rPr>
          <w:szCs w:val="32"/>
        </w:rPr>
        <w:t>2026</w:t>
      </w:r>
      <w:r>
        <w:rPr>
          <w:rFonts w:hint="eastAsia"/>
          <w:szCs w:val="32"/>
        </w:rPr>
        <w:t>年当年预算数比</w:t>
      </w:r>
      <w:r>
        <w:rPr>
          <w:szCs w:val="32"/>
        </w:rPr>
        <w:t>2025</w:t>
      </w:r>
      <w:r>
        <w:rPr>
          <w:rFonts w:hint="eastAsia"/>
          <w:szCs w:val="32"/>
        </w:rPr>
        <w:t>年预算数增加（减少）</w:t>
      </w:r>
      <w:r>
        <w:rPr>
          <w:kern w:val="0"/>
          <w:szCs w:val="32"/>
          <w:u w:val="single"/>
        </w:rPr>
        <w:t xml:space="preserve"> 0 </w:t>
      </w:r>
      <w:r>
        <w:rPr>
          <w:szCs w:val="32"/>
        </w:rPr>
        <w:t>_</w:t>
      </w:r>
      <w:r>
        <w:rPr>
          <w:rFonts w:hint="eastAsia"/>
          <w:szCs w:val="32"/>
        </w:rPr>
        <w:t>万元。</w:t>
      </w:r>
    </w:p>
    <w:p>
      <w:pPr>
        <w:ind w:firstLine="640" w:firstLineChars="200"/>
        <w:rPr>
          <w:rFonts w:eastAsia="黑体"/>
          <w:szCs w:val="32"/>
        </w:rPr>
      </w:pPr>
      <w:r>
        <w:rPr>
          <w:rFonts w:hint="eastAsia" w:eastAsia="黑体"/>
          <w:szCs w:val="32"/>
        </w:rPr>
        <w:t>八、</w:t>
      </w:r>
      <w:r>
        <w:rPr>
          <w:rFonts w:eastAsia="黑体"/>
          <w:szCs w:val="32"/>
        </w:rPr>
        <w:t>2026</w:t>
      </w:r>
      <w:r>
        <w:rPr>
          <w:rFonts w:hint="eastAsia" w:eastAsia="黑体"/>
          <w:szCs w:val="32"/>
        </w:rPr>
        <w:t>年政府性基金预算支出情况</w:t>
      </w:r>
    </w:p>
    <w:p>
      <w:pPr>
        <w:ind w:firstLine="640"/>
        <w:rPr>
          <w:szCs w:val="32"/>
        </w:rPr>
      </w:pPr>
      <w:r>
        <w:rPr>
          <w:szCs w:val="32"/>
        </w:rPr>
        <w:t>2026</w:t>
      </w:r>
      <w:r>
        <w:rPr>
          <w:rFonts w:hint="eastAsia"/>
          <w:szCs w:val="32"/>
        </w:rPr>
        <w:t>年政府性基金预算支出</w:t>
      </w:r>
      <w:r>
        <w:rPr>
          <w:kern w:val="0"/>
          <w:szCs w:val="32"/>
          <w:u w:val="single"/>
        </w:rPr>
        <w:t xml:space="preserve"> 0 </w:t>
      </w:r>
      <w:r>
        <w:rPr>
          <w:rFonts w:hint="eastAsia"/>
          <w:szCs w:val="32"/>
        </w:rPr>
        <w:t>万元，其中：基本支出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；项目支出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。基本支出中，人员经费</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；公用经费</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w:t>
      </w:r>
    </w:p>
    <w:p>
      <w:pPr>
        <w:ind w:firstLine="640"/>
        <w:rPr>
          <w:szCs w:val="32"/>
        </w:rPr>
      </w:pPr>
      <w:r>
        <w:rPr>
          <w:rFonts w:hint="eastAsia"/>
          <w:szCs w:val="32"/>
        </w:rPr>
        <w:t>科学技术（类）支出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w:t>
      </w:r>
    </w:p>
    <w:p>
      <w:pPr>
        <w:ind w:firstLine="640"/>
        <w:rPr>
          <w:szCs w:val="32"/>
        </w:rPr>
      </w:pPr>
      <w:r>
        <w:rPr>
          <w:rFonts w:hint="eastAsia"/>
          <w:szCs w:val="32"/>
        </w:rPr>
        <w:t>文化旅游体育与传媒（类）支出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w:t>
      </w:r>
    </w:p>
    <w:p>
      <w:pPr>
        <w:ind w:firstLine="640"/>
        <w:rPr>
          <w:szCs w:val="32"/>
        </w:rPr>
      </w:pPr>
      <w:r>
        <w:rPr>
          <w:rFonts w:hint="eastAsia"/>
          <w:szCs w:val="32"/>
        </w:rPr>
        <w:t>社会保障和就业（类）支出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w:t>
      </w:r>
    </w:p>
    <w:p>
      <w:pPr>
        <w:ind w:firstLine="640"/>
        <w:rPr>
          <w:szCs w:val="32"/>
        </w:rPr>
      </w:pPr>
      <w:r>
        <w:rPr>
          <w:rFonts w:hint="eastAsia"/>
          <w:szCs w:val="32"/>
        </w:rPr>
        <w:t>农林水支出（类）支出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w:t>
      </w:r>
    </w:p>
    <w:p>
      <w:pPr>
        <w:ind w:firstLine="640" w:firstLineChars="200"/>
        <w:rPr>
          <w:rFonts w:eastAsia="黑体"/>
          <w:szCs w:val="32"/>
        </w:rPr>
      </w:pPr>
      <w:r>
        <w:rPr>
          <w:rFonts w:hint="eastAsia" w:eastAsia="黑体"/>
          <w:szCs w:val="32"/>
        </w:rPr>
        <w:t>九、</w:t>
      </w:r>
      <w:r>
        <w:rPr>
          <w:rFonts w:eastAsia="黑体"/>
          <w:szCs w:val="32"/>
        </w:rPr>
        <w:t>2026</w:t>
      </w:r>
      <w:r>
        <w:rPr>
          <w:rFonts w:hint="eastAsia" w:eastAsia="黑体"/>
          <w:szCs w:val="32"/>
        </w:rPr>
        <w:t>年国有资本经营预算支出情况</w:t>
      </w:r>
    </w:p>
    <w:p>
      <w:pPr>
        <w:ind w:firstLine="640"/>
        <w:rPr>
          <w:szCs w:val="32"/>
        </w:rPr>
      </w:pPr>
      <w:r>
        <w:rPr>
          <w:szCs w:val="32"/>
        </w:rPr>
        <w:t>2026</w:t>
      </w:r>
      <w:r>
        <w:rPr>
          <w:rFonts w:hint="eastAsia"/>
          <w:szCs w:val="32"/>
        </w:rPr>
        <w:t>年国有资本经营预算支出</w:t>
      </w:r>
      <w:r>
        <w:rPr>
          <w:kern w:val="0"/>
          <w:szCs w:val="32"/>
          <w:u w:val="single"/>
        </w:rPr>
        <w:t xml:space="preserve"> 0 </w:t>
      </w:r>
      <w:r>
        <w:rPr>
          <w:rFonts w:hint="eastAsia"/>
          <w:szCs w:val="32"/>
        </w:rPr>
        <w:t>万元，其中：基本支出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；项目支出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w:t>
      </w:r>
    </w:p>
    <w:p>
      <w:pPr>
        <w:ind w:firstLine="640"/>
        <w:rPr>
          <w:szCs w:val="32"/>
        </w:rPr>
      </w:pPr>
      <w:r>
        <w:rPr>
          <w:rFonts w:hint="eastAsia"/>
          <w:szCs w:val="32"/>
        </w:rPr>
        <w:t>解决历史遗留问题及改革（款）支出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w:t>
      </w:r>
    </w:p>
    <w:p>
      <w:pPr>
        <w:ind w:firstLine="640"/>
        <w:rPr>
          <w:szCs w:val="32"/>
        </w:rPr>
      </w:pPr>
      <w:r>
        <w:rPr>
          <w:rFonts w:hint="eastAsia"/>
          <w:szCs w:val="32"/>
        </w:rPr>
        <w:t>国有企业资本金注入（款）支出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w:t>
      </w:r>
    </w:p>
    <w:p>
      <w:pPr>
        <w:ind w:firstLine="640"/>
        <w:rPr>
          <w:szCs w:val="32"/>
        </w:rPr>
      </w:pPr>
      <w:r>
        <w:rPr>
          <w:rFonts w:hint="eastAsia"/>
          <w:szCs w:val="32"/>
        </w:rPr>
        <w:t>国有企业政策性补贴（款）支出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w:t>
      </w:r>
    </w:p>
    <w:p>
      <w:pPr>
        <w:ind w:firstLine="640"/>
        <w:rPr>
          <w:szCs w:val="32"/>
        </w:rPr>
      </w:pPr>
      <w:r>
        <w:rPr>
          <w:rFonts w:hint="eastAsia"/>
          <w:szCs w:val="32"/>
        </w:rPr>
        <w:t>其他国有资本经营预算（款）支出</w:t>
      </w:r>
      <w:r>
        <w:rPr>
          <w:kern w:val="0"/>
          <w:szCs w:val="32"/>
          <w:u w:val="single"/>
        </w:rPr>
        <w:t xml:space="preserve"> 0 </w:t>
      </w:r>
      <w:r>
        <w:rPr>
          <w:rFonts w:hint="eastAsia"/>
          <w:szCs w:val="32"/>
        </w:rPr>
        <w:t>万元，占</w:t>
      </w:r>
      <w:r>
        <w:rPr>
          <w:kern w:val="0"/>
          <w:szCs w:val="32"/>
          <w:u w:val="single"/>
        </w:rPr>
        <w:t xml:space="preserve"> 0 </w:t>
      </w:r>
      <w:r>
        <w:rPr>
          <w:szCs w:val="32"/>
        </w:rPr>
        <w:t>%</w:t>
      </w:r>
      <w:r>
        <w:rPr>
          <w:rFonts w:hint="eastAsia"/>
          <w:szCs w:val="32"/>
        </w:rPr>
        <w:t>。</w:t>
      </w:r>
    </w:p>
    <w:p>
      <w:pPr>
        <w:ind w:firstLine="640"/>
        <w:rPr>
          <w:rFonts w:eastAsia="黑体"/>
          <w:szCs w:val="32"/>
        </w:rPr>
      </w:pPr>
      <w:r>
        <w:rPr>
          <w:rFonts w:hint="eastAsia" w:eastAsia="黑体"/>
          <w:szCs w:val="32"/>
        </w:rPr>
        <w:t>十、其他重要事项的说明情况</w:t>
      </w:r>
    </w:p>
    <w:p>
      <w:pPr>
        <w:spacing w:line="540" w:lineRule="exact"/>
        <w:ind w:firstLine="640" w:firstLineChars="200"/>
        <w:rPr>
          <w:rFonts w:eastAsia="楷体"/>
          <w:szCs w:val="32"/>
        </w:rPr>
      </w:pPr>
      <w:r>
        <w:rPr>
          <w:rFonts w:hint="eastAsia" w:eastAsia="楷体"/>
          <w:szCs w:val="32"/>
        </w:rPr>
        <w:t>（一）机关运行经费</w:t>
      </w:r>
    </w:p>
    <w:p>
      <w:pPr>
        <w:spacing w:line="540" w:lineRule="exact"/>
        <w:ind w:firstLine="640" w:firstLineChars="200"/>
        <w:rPr>
          <w:szCs w:val="32"/>
        </w:rPr>
      </w:pPr>
      <w:r>
        <w:rPr>
          <w:szCs w:val="32"/>
        </w:rPr>
        <w:t>2026</w:t>
      </w:r>
      <w:r>
        <w:rPr>
          <w:rFonts w:hint="eastAsia"/>
          <w:szCs w:val="32"/>
        </w:rPr>
        <w:t>年部门本级</w:t>
      </w:r>
      <w:r>
        <w:rPr>
          <w:kern w:val="0"/>
          <w:szCs w:val="32"/>
          <w:u w:val="single"/>
        </w:rPr>
        <w:t xml:space="preserve"> 0 </w:t>
      </w:r>
      <w:r>
        <w:rPr>
          <w:rFonts w:hint="eastAsia"/>
          <w:szCs w:val="32"/>
        </w:rPr>
        <w:t>家行政单位</w:t>
      </w:r>
      <w:r>
        <w:rPr>
          <w:szCs w:val="32"/>
        </w:rPr>
        <w:t>(</w:t>
      </w:r>
      <w:r>
        <w:rPr>
          <w:rFonts w:hint="eastAsia"/>
          <w:szCs w:val="32"/>
        </w:rPr>
        <w:t>或参公管理事业单位或事业单位）的机关运行经费财政拨款预算</w:t>
      </w:r>
      <w:r>
        <w:rPr>
          <w:kern w:val="0"/>
          <w:szCs w:val="32"/>
          <w:u w:val="single"/>
        </w:rPr>
        <w:t xml:space="preserve"> 0 </w:t>
      </w:r>
      <w:r>
        <w:rPr>
          <w:rFonts w:hint="eastAsia"/>
          <w:szCs w:val="32"/>
        </w:rPr>
        <w:t>万元，比</w:t>
      </w:r>
      <w:r>
        <w:rPr>
          <w:szCs w:val="32"/>
        </w:rPr>
        <w:t>2025</w:t>
      </w:r>
      <w:r>
        <w:rPr>
          <w:rFonts w:hint="eastAsia"/>
          <w:szCs w:val="32"/>
        </w:rPr>
        <w:t>年预算增加（减少）</w:t>
      </w:r>
      <w:r>
        <w:rPr>
          <w:kern w:val="0"/>
          <w:szCs w:val="32"/>
          <w:u w:val="single"/>
        </w:rPr>
        <w:t xml:space="preserve"> 0 </w:t>
      </w:r>
      <w:r>
        <w:rPr>
          <w:rFonts w:hint="eastAsia"/>
          <w:szCs w:val="32"/>
        </w:rPr>
        <w:t>万元，增长（下降）</w:t>
      </w:r>
      <w:r>
        <w:rPr>
          <w:kern w:val="0"/>
          <w:szCs w:val="32"/>
          <w:u w:val="single"/>
        </w:rPr>
        <w:t xml:space="preserve"> 0 </w:t>
      </w:r>
      <w:r>
        <w:rPr>
          <w:szCs w:val="32"/>
        </w:rPr>
        <w:t>%</w:t>
      </w:r>
      <w:r>
        <w:rPr>
          <w:rFonts w:hint="eastAsia"/>
          <w:szCs w:val="32"/>
        </w:rPr>
        <w:t>。</w:t>
      </w:r>
    </w:p>
    <w:p>
      <w:pPr>
        <w:spacing w:line="540" w:lineRule="exact"/>
        <w:ind w:firstLine="640" w:firstLineChars="200"/>
        <w:rPr>
          <w:rFonts w:eastAsia="楷体"/>
          <w:szCs w:val="32"/>
        </w:rPr>
      </w:pPr>
      <w:r>
        <w:rPr>
          <w:rFonts w:hint="eastAsia" w:eastAsia="楷体"/>
          <w:szCs w:val="32"/>
        </w:rPr>
        <w:t>（二）政府采购情况</w:t>
      </w:r>
    </w:p>
    <w:p>
      <w:pPr>
        <w:spacing w:line="540" w:lineRule="exact"/>
        <w:rPr>
          <w:szCs w:val="32"/>
        </w:rPr>
      </w:pPr>
      <w:r>
        <w:rPr>
          <w:rFonts w:hint="eastAsia"/>
          <w:szCs w:val="32"/>
        </w:rPr>
        <w:t>　　</w:t>
      </w:r>
      <w:r>
        <w:rPr>
          <w:szCs w:val="32"/>
        </w:rPr>
        <w:t>2026</w:t>
      </w:r>
      <w:r>
        <w:rPr>
          <w:rFonts w:hint="eastAsia"/>
          <w:szCs w:val="32"/>
        </w:rPr>
        <w:t>年政府采购预算总额</w:t>
      </w:r>
      <w:r>
        <w:rPr>
          <w:kern w:val="0"/>
          <w:szCs w:val="32"/>
          <w:u w:val="single"/>
        </w:rPr>
        <w:t xml:space="preserve"> 0 </w:t>
      </w:r>
      <w:r>
        <w:rPr>
          <w:rFonts w:hint="eastAsia"/>
          <w:szCs w:val="32"/>
        </w:rPr>
        <w:t>万元，其中：政府采购货物预算</w:t>
      </w:r>
      <w:r>
        <w:rPr>
          <w:kern w:val="0"/>
          <w:szCs w:val="32"/>
          <w:u w:val="single"/>
        </w:rPr>
        <w:t xml:space="preserve"> 0 </w:t>
      </w:r>
      <w:r>
        <w:rPr>
          <w:rFonts w:hint="eastAsia"/>
          <w:szCs w:val="32"/>
        </w:rPr>
        <w:t>万元、政府采购工程预算</w:t>
      </w:r>
      <w:r>
        <w:rPr>
          <w:kern w:val="0"/>
          <w:szCs w:val="32"/>
          <w:u w:val="single"/>
        </w:rPr>
        <w:t xml:space="preserve"> 0 </w:t>
      </w:r>
      <w:r>
        <w:rPr>
          <w:rFonts w:hint="eastAsia"/>
          <w:szCs w:val="32"/>
        </w:rPr>
        <w:t>万元、政府采购服务预算</w:t>
      </w:r>
      <w:r>
        <w:rPr>
          <w:kern w:val="0"/>
          <w:szCs w:val="32"/>
          <w:u w:val="single"/>
        </w:rPr>
        <w:t xml:space="preserve"> 0 </w:t>
      </w:r>
      <w:r>
        <w:rPr>
          <w:rFonts w:hint="eastAsia"/>
          <w:szCs w:val="32"/>
        </w:rPr>
        <w:t>万元。</w:t>
      </w:r>
    </w:p>
    <w:p>
      <w:pPr>
        <w:spacing w:line="540" w:lineRule="exact"/>
        <w:ind w:firstLine="640" w:firstLineChars="200"/>
        <w:rPr>
          <w:rFonts w:eastAsia="楷体"/>
          <w:szCs w:val="32"/>
        </w:rPr>
      </w:pPr>
      <w:r>
        <w:rPr>
          <w:rFonts w:hint="eastAsia" w:eastAsia="楷体"/>
          <w:szCs w:val="32"/>
        </w:rPr>
        <w:t>（三）国有资产占有使用情况</w:t>
      </w:r>
    </w:p>
    <w:p>
      <w:pPr>
        <w:spacing w:line="540" w:lineRule="exact"/>
        <w:ind w:firstLine="640" w:firstLineChars="200"/>
        <w:rPr>
          <w:szCs w:val="32"/>
        </w:rPr>
      </w:pPr>
      <w:r>
        <w:rPr>
          <w:rFonts w:hint="eastAsia"/>
          <w:szCs w:val="32"/>
        </w:rPr>
        <w:t>截至</w:t>
      </w:r>
      <w:r>
        <w:rPr>
          <w:szCs w:val="32"/>
        </w:rPr>
        <w:t>2026</w:t>
      </w:r>
      <w:r>
        <w:rPr>
          <w:rFonts w:hint="eastAsia"/>
          <w:szCs w:val="32"/>
        </w:rPr>
        <w:t>年</w:t>
      </w:r>
      <w:r>
        <w:rPr>
          <w:szCs w:val="32"/>
        </w:rPr>
        <w:t>8</w:t>
      </w:r>
      <w:r>
        <w:rPr>
          <w:rFonts w:hint="eastAsia"/>
          <w:szCs w:val="32"/>
        </w:rPr>
        <w:t>月底，部门本级和所属各预算单位共有车辆</w:t>
      </w:r>
      <w:r>
        <w:rPr>
          <w:kern w:val="0"/>
          <w:szCs w:val="32"/>
          <w:u w:val="single"/>
        </w:rPr>
        <w:t xml:space="preserve"> 0 </w:t>
      </w:r>
      <w:r>
        <w:rPr>
          <w:rFonts w:hint="eastAsia"/>
          <w:szCs w:val="32"/>
        </w:rPr>
        <w:t>辆，土地</w:t>
      </w:r>
      <w:r>
        <w:rPr>
          <w:kern w:val="0"/>
          <w:szCs w:val="32"/>
          <w:u w:val="single"/>
        </w:rPr>
        <w:t xml:space="preserve"> 0 </w:t>
      </w:r>
      <w:r>
        <w:rPr>
          <w:rFonts w:hint="eastAsia"/>
          <w:szCs w:val="32"/>
        </w:rPr>
        <w:t>平方米，房屋</w:t>
      </w:r>
      <w:r>
        <w:rPr>
          <w:kern w:val="0"/>
          <w:szCs w:val="32"/>
          <w:u w:val="single"/>
        </w:rPr>
        <w:t xml:space="preserve"> 0 </w:t>
      </w:r>
      <w:r>
        <w:rPr>
          <w:rFonts w:hint="eastAsia"/>
          <w:szCs w:val="32"/>
        </w:rPr>
        <w:t>平方米，单价</w:t>
      </w:r>
      <w:r>
        <w:rPr>
          <w:szCs w:val="32"/>
        </w:rPr>
        <w:t>50</w:t>
      </w:r>
      <w:r>
        <w:rPr>
          <w:rFonts w:hint="eastAsia"/>
          <w:szCs w:val="32"/>
        </w:rPr>
        <w:t>万元及以上的通用设备</w:t>
      </w:r>
      <w:r>
        <w:rPr>
          <w:kern w:val="0"/>
          <w:szCs w:val="32"/>
          <w:u w:val="single"/>
        </w:rPr>
        <w:t xml:space="preserve"> 0 </w:t>
      </w:r>
      <w:r>
        <w:rPr>
          <w:szCs w:val="32"/>
        </w:rPr>
        <w:t>/</w:t>
      </w:r>
      <w:r>
        <w:rPr>
          <w:rFonts w:hint="eastAsia"/>
          <w:szCs w:val="32"/>
        </w:rPr>
        <w:t>套，单价</w:t>
      </w:r>
      <w:r>
        <w:rPr>
          <w:szCs w:val="32"/>
        </w:rPr>
        <w:t>100</w:t>
      </w:r>
      <w:r>
        <w:rPr>
          <w:rFonts w:hint="eastAsia"/>
          <w:szCs w:val="32"/>
        </w:rPr>
        <w:t>万元及以上的专用设备实有数</w:t>
      </w:r>
      <w:r>
        <w:rPr>
          <w:kern w:val="0"/>
          <w:szCs w:val="32"/>
          <w:u w:val="single"/>
        </w:rPr>
        <w:t xml:space="preserve"> 0 </w:t>
      </w:r>
      <w:r>
        <w:rPr>
          <w:rFonts w:hint="eastAsia"/>
          <w:szCs w:val="32"/>
        </w:rPr>
        <w:t>台</w:t>
      </w:r>
      <w:r>
        <w:rPr>
          <w:szCs w:val="32"/>
        </w:rPr>
        <w:t>/</w:t>
      </w:r>
      <w:r>
        <w:rPr>
          <w:rFonts w:hint="eastAsia"/>
          <w:szCs w:val="32"/>
        </w:rPr>
        <w:t>套。</w:t>
      </w:r>
    </w:p>
    <w:p>
      <w:pPr>
        <w:spacing w:line="540" w:lineRule="exact"/>
        <w:ind w:firstLine="640" w:firstLineChars="200"/>
        <w:rPr>
          <w:szCs w:val="32"/>
        </w:rPr>
      </w:pPr>
      <w:r>
        <w:rPr>
          <w:szCs w:val="32"/>
        </w:rPr>
        <w:t>2026</w:t>
      </w:r>
      <w:r>
        <w:rPr>
          <w:rFonts w:hint="eastAsia"/>
          <w:szCs w:val="32"/>
        </w:rPr>
        <w:t>年部门预算安排购置车辆</w:t>
      </w:r>
      <w:r>
        <w:rPr>
          <w:kern w:val="0"/>
          <w:szCs w:val="32"/>
          <w:u w:val="single"/>
        </w:rPr>
        <w:t xml:space="preserve"> 0 </w:t>
      </w:r>
      <w:r>
        <w:rPr>
          <w:rFonts w:hint="eastAsia"/>
          <w:szCs w:val="32"/>
        </w:rPr>
        <w:t>辆，安排购置土地</w:t>
      </w:r>
      <w:r>
        <w:rPr>
          <w:szCs w:val="32"/>
        </w:rPr>
        <w:t>____</w:t>
      </w:r>
      <w:r>
        <w:rPr>
          <w:rFonts w:hint="eastAsia"/>
          <w:szCs w:val="32"/>
        </w:rPr>
        <w:t>平方米，安排购置房屋</w:t>
      </w:r>
      <w:r>
        <w:rPr>
          <w:kern w:val="0"/>
          <w:szCs w:val="32"/>
          <w:u w:val="single"/>
        </w:rPr>
        <w:t xml:space="preserve"> 0 </w:t>
      </w:r>
      <w:r>
        <w:rPr>
          <w:rFonts w:hint="eastAsia"/>
          <w:szCs w:val="32"/>
        </w:rPr>
        <w:t>平方米，计划新增单价</w:t>
      </w:r>
      <w:r>
        <w:rPr>
          <w:szCs w:val="32"/>
        </w:rPr>
        <w:t>50</w:t>
      </w:r>
      <w:r>
        <w:rPr>
          <w:rFonts w:hint="eastAsia"/>
          <w:szCs w:val="32"/>
        </w:rPr>
        <w:t>万元及以上的通用设备</w:t>
      </w:r>
      <w:r>
        <w:rPr>
          <w:kern w:val="0"/>
          <w:szCs w:val="32"/>
          <w:u w:val="single"/>
        </w:rPr>
        <w:t xml:space="preserve"> 0 </w:t>
      </w:r>
      <w:r>
        <w:rPr>
          <w:rFonts w:hint="eastAsia"/>
          <w:szCs w:val="32"/>
        </w:rPr>
        <w:t>台</w:t>
      </w:r>
      <w:r>
        <w:rPr>
          <w:szCs w:val="32"/>
        </w:rPr>
        <w:t>/</w:t>
      </w:r>
      <w:r>
        <w:rPr>
          <w:rFonts w:hint="eastAsia"/>
          <w:szCs w:val="32"/>
        </w:rPr>
        <w:t>套，计划新增单价</w:t>
      </w:r>
      <w:r>
        <w:rPr>
          <w:szCs w:val="32"/>
        </w:rPr>
        <w:t>100</w:t>
      </w:r>
      <w:r>
        <w:rPr>
          <w:rFonts w:hint="eastAsia"/>
          <w:szCs w:val="32"/>
        </w:rPr>
        <w:t>万元及以上的专用设备实有数</w:t>
      </w:r>
      <w:r>
        <w:rPr>
          <w:kern w:val="0"/>
          <w:szCs w:val="32"/>
          <w:u w:val="single"/>
        </w:rPr>
        <w:t xml:space="preserve"> 0 </w:t>
      </w:r>
      <w:r>
        <w:rPr>
          <w:rFonts w:hint="eastAsia"/>
          <w:szCs w:val="32"/>
        </w:rPr>
        <w:t>台</w:t>
      </w:r>
      <w:r>
        <w:rPr>
          <w:szCs w:val="32"/>
        </w:rPr>
        <w:t>/</w:t>
      </w:r>
      <w:r>
        <w:rPr>
          <w:rFonts w:hint="eastAsia"/>
          <w:szCs w:val="32"/>
        </w:rPr>
        <w:t>套。</w:t>
      </w:r>
    </w:p>
    <w:p>
      <w:pPr>
        <w:numPr>
          <w:ilvl w:val="0"/>
          <w:numId w:val="1"/>
        </w:numPr>
        <w:spacing w:line="540" w:lineRule="exact"/>
        <w:ind w:firstLine="640" w:firstLineChars="200"/>
        <w:rPr>
          <w:rFonts w:eastAsia="楷体"/>
          <w:szCs w:val="32"/>
        </w:rPr>
      </w:pPr>
      <w:r>
        <w:rPr>
          <w:rFonts w:hint="eastAsia" w:eastAsia="楷体"/>
          <w:szCs w:val="32"/>
        </w:rPr>
        <w:t>项目支出情况说明</w:t>
      </w:r>
    </w:p>
    <w:p>
      <w:pPr>
        <w:spacing w:line="540" w:lineRule="exact"/>
        <w:ind w:firstLine="640" w:firstLineChars="200"/>
      </w:pPr>
      <w:r>
        <w:t>2026</w:t>
      </w:r>
      <w:r>
        <w:rPr>
          <w:rFonts w:hint="eastAsia"/>
        </w:rPr>
        <w:t>年部门项目支出</w:t>
      </w:r>
      <w:r>
        <w:rPr>
          <w:kern w:val="0"/>
          <w:szCs w:val="32"/>
          <w:u w:val="single"/>
        </w:rPr>
        <w:t xml:space="preserve"> 0 </w:t>
      </w:r>
      <w:r>
        <w:rPr>
          <w:rFonts w:hint="eastAsia"/>
          <w:szCs w:val="32"/>
        </w:rPr>
        <w:t>万元，其中：一级项目</w:t>
      </w:r>
      <w:r>
        <w:rPr>
          <w:kern w:val="0"/>
          <w:szCs w:val="32"/>
          <w:u w:val="single"/>
        </w:rPr>
        <w:t xml:space="preserve"> 0 </w:t>
      </w:r>
      <w:r>
        <w:rPr>
          <w:rFonts w:hint="eastAsia"/>
          <w:szCs w:val="32"/>
        </w:rPr>
        <w:t>个，二级项目</w:t>
      </w:r>
      <w:r>
        <w:rPr>
          <w:kern w:val="0"/>
          <w:szCs w:val="32"/>
          <w:u w:val="single"/>
        </w:rPr>
        <w:t xml:space="preserve"> 0 </w:t>
      </w:r>
      <w:r>
        <w:rPr>
          <w:rFonts w:hint="eastAsia"/>
          <w:szCs w:val="32"/>
        </w:rPr>
        <w:t>个；使用本年拨款</w:t>
      </w:r>
      <w:r>
        <w:rPr>
          <w:kern w:val="0"/>
          <w:szCs w:val="32"/>
          <w:u w:val="single"/>
        </w:rPr>
        <w:t xml:space="preserve"> 0 </w:t>
      </w:r>
      <w:r>
        <w:rPr>
          <w:rFonts w:hint="eastAsia"/>
          <w:szCs w:val="32"/>
        </w:rPr>
        <w:t>万元，财政拨款结转</w:t>
      </w:r>
      <w:r>
        <w:rPr>
          <w:kern w:val="0"/>
          <w:szCs w:val="32"/>
          <w:u w:val="single"/>
        </w:rPr>
        <w:t xml:space="preserve"> 0 </w:t>
      </w:r>
      <w:r>
        <w:rPr>
          <w:rFonts w:hint="eastAsia"/>
          <w:szCs w:val="32"/>
        </w:rPr>
        <w:t>万元。</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ascii="宋体" w:eastAsia="宋体"/>
        </w:rPr>
      </w:pPr>
      <w:r>
        <w:rPr>
          <w:rFonts w:hint="eastAsia" w:ascii="宋体" w:hAnsi="宋体"/>
        </w:rPr>
        <w:t>按照全面实施预算绩效管理的要求，结合本部门职能和重点工作，</w:t>
      </w:r>
      <w:r>
        <w:rPr>
          <w:rFonts w:ascii="宋体" w:hAnsi="宋体"/>
        </w:rPr>
        <w:t>2026</w:t>
      </w:r>
      <w:r>
        <w:rPr>
          <w:rFonts w:hint="eastAsia" w:ascii="宋体" w:hAnsi="宋体"/>
        </w:rPr>
        <w:t>年确定</w:t>
      </w:r>
      <w:r>
        <w:rPr>
          <w:kern w:val="0"/>
          <w:szCs w:val="32"/>
          <w:u w:val="single"/>
        </w:rPr>
        <w:t xml:space="preserve"> 0 </w:t>
      </w:r>
      <w:r>
        <w:rPr>
          <w:rFonts w:hint="eastAsia" w:ascii="宋体" w:hAnsi="宋体"/>
        </w:rPr>
        <w:t>个一级项目支出的绩效目标和指标向社会公开，涉及金额</w:t>
      </w:r>
      <w:r>
        <w:rPr>
          <w:kern w:val="0"/>
          <w:szCs w:val="32"/>
          <w:u w:val="single"/>
        </w:rPr>
        <w:t xml:space="preserve"> 0 </w:t>
      </w:r>
      <w:r>
        <w:rPr>
          <w:rFonts w:hint="eastAsia" w:ascii="宋体" w:hAnsi="宋体"/>
        </w:rPr>
        <w:t>万元。</w:t>
      </w:r>
    </w:p>
    <w:p>
      <w:pPr>
        <w:ind w:firstLine="645"/>
        <w:rPr>
          <w:rFonts w:ascii="宋体" w:eastAsia="宋体"/>
        </w:rPr>
      </w:pPr>
    </w:p>
    <w:p>
      <w:pPr>
        <w:ind w:firstLine="645"/>
        <w:rPr>
          <w:rFonts w:ascii="宋体" w:eastAsia="宋体"/>
        </w:rPr>
      </w:pPr>
    </w:p>
    <w:p>
      <w:pPr>
        <w:ind w:firstLine="645"/>
        <w:rPr>
          <w:rFonts w:ascii="宋体" w:eastAsia="宋体"/>
        </w:rPr>
      </w:pPr>
    </w:p>
    <w:p>
      <w:pPr>
        <w:ind w:firstLine="645"/>
        <w:rPr>
          <w:rFonts w:ascii="宋体" w:eastAsia="宋体"/>
        </w:rPr>
      </w:pPr>
    </w:p>
    <w:p>
      <w:pPr>
        <w:ind w:firstLine="645"/>
        <w:rPr>
          <w:rFonts w:ascii="宋体" w:eastAsia="宋体"/>
        </w:rPr>
      </w:pPr>
    </w:p>
    <w:p>
      <w:pPr>
        <w:ind w:firstLine="645"/>
        <w:rPr>
          <w:rFonts w:ascii="宋体" w:eastAsia="宋体"/>
        </w:rPr>
      </w:pPr>
    </w:p>
    <w:p>
      <w:pPr>
        <w:ind w:firstLine="645"/>
        <w:rPr>
          <w:rFonts w:ascii="宋体" w:eastAsia="宋体"/>
        </w:rPr>
      </w:pPr>
    </w:p>
    <w:p>
      <w:pPr>
        <w:ind w:firstLine="640" w:firstLineChars="200"/>
        <w:jc w:val="center"/>
        <w:rPr>
          <w:rFonts w:eastAsia="黑体"/>
        </w:rPr>
      </w:pPr>
    </w:p>
    <w:p>
      <w:pPr>
        <w:ind w:firstLine="640" w:firstLineChars="200"/>
        <w:jc w:val="center"/>
        <w:rPr>
          <w:rFonts w:eastAsia="黑体"/>
        </w:rPr>
      </w:pPr>
      <w:r>
        <w:rPr>
          <w:rFonts w:hint="eastAsia" w:eastAsia="黑体"/>
        </w:rPr>
        <w:t>第四部分</w:t>
      </w:r>
      <w:r>
        <w:rPr>
          <w:rFonts w:eastAsia="黑体"/>
        </w:rPr>
        <w:t xml:space="preserve"> </w:t>
      </w:r>
      <w:r>
        <w:rPr>
          <w:rFonts w:hint="eastAsia" w:eastAsia="黑体"/>
        </w:rPr>
        <w:t>名词解释</w:t>
      </w:r>
    </w:p>
    <w:p>
      <w:pPr>
        <w:ind w:firstLine="640" w:firstLineChars="200"/>
        <w:jc w:val="center"/>
        <w:rPr>
          <w:rFonts w:eastAsia="黑体"/>
        </w:rPr>
      </w:pPr>
    </w:p>
    <w:p>
      <w:pPr>
        <w:ind w:firstLine="640" w:firstLineChars="200"/>
        <w:rPr>
          <w:szCs w:val="32"/>
        </w:rPr>
      </w:pPr>
      <w:r>
        <w:rPr>
          <w:rFonts w:hint="eastAsia" w:eastAsia="楷体"/>
          <w:szCs w:val="32"/>
        </w:rPr>
        <w:t>（一）一般公共预算拨款收入：</w:t>
      </w:r>
      <w:r>
        <w:rPr>
          <w:rFonts w:hint="eastAsia"/>
          <w:szCs w:val="32"/>
        </w:rPr>
        <w:t>指省级财政通过当年一般公共预算拨付的资金。</w:t>
      </w:r>
    </w:p>
    <w:p>
      <w:pPr>
        <w:ind w:firstLine="640" w:firstLineChars="200"/>
        <w:rPr>
          <w:szCs w:val="32"/>
        </w:rPr>
      </w:pPr>
      <w:r>
        <w:rPr>
          <w:rFonts w:hint="eastAsia" w:eastAsia="楷体"/>
          <w:szCs w:val="32"/>
        </w:rPr>
        <w:t>（二）政府性基金预算拨款收入：</w:t>
      </w:r>
      <w:r>
        <w:rPr>
          <w:rFonts w:hint="eastAsia"/>
          <w:szCs w:val="32"/>
        </w:rPr>
        <w:t>指省级财政通过当年政府性基金预算拨付的资金。</w:t>
      </w:r>
    </w:p>
    <w:p>
      <w:pPr>
        <w:ind w:firstLine="640" w:firstLineChars="200"/>
        <w:rPr>
          <w:szCs w:val="32"/>
        </w:rPr>
      </w:pPr>
      <w:r>
        <w:rPr>
          <w:rFonts w:hint="eastAsia" w:eastAsia="楷体"/>
          <w:szCs w:val="32"/>
        </w:rPr>
        <w:t>（三）国有资本经营预算拨款收入：</w:t>
      </w:r>
      <w:r>
        <w:rPr>
          <w:rFonts w:hint="eastAsia"/>
          <w:szCs w:val="32"/>
        </w:rPr>
        <w:t>指省级财政通过当年国有资本经营预算拨付的资金。</w:t>
      </w:r>
    </w:p>
    <w:p>
      <w:pPr>
        <w:ind w:firstLine="640"/>
        <w:rPr>
          <w:szCs w:val="32"/>
        </w:rPr>
      </w:pPr>
      <w:r>
        <w:rPr>
          <w:rFonts w:hint="eastAsia" w:eastAsia="楷体"/>
          <w:szCs w:val="32"/>
        </w:rPr>
        <w:t>（四）财政专户管理资金收入：</w:t>
      </w:r>
      <w:r>
        <w:rPr>
          <w:rFonts w:hint="eastAsia"/>
          <w:szCs w:val="32"/>
        </w:rPr>
        <w:t>指未纳入预算并实行财政专户管理的资金收入。</w:t>
      </w:r>
    </w:p>
    <w:p>
      <w:pPr>
        <w:ind w:firstLine="640"/>
        <w:rPr>
          <w:szCs w:val="32"/>
        </w:rPr>
      </w:pPr>
      <w:r>
        <w:rPr>
          <w:rFonts w:hint="eastAsia" w:eastAsia="楷体"/>
          <w:szCs w:val="32"/>
        </w:rPr>
        <w:t>（五）事业收入：</w:t>
      </w:r>
      <w:r>
        <w:rPr>
          <w:rFonts w:hint="eastAsia"/>
          <w:szCs w:val="32"/>
        </w:rPr>
        <w:t>指事业单位开展专业业务活动及辅助活动所取得的收入。</w:t>
      </w:r>
    </w:p>
    <w:p>
      <w:pPr>
        <w:ind w:firstLine="640"/>
        <w:rPr>
          <w:szCs w:val="32"/>
        </w:rPr>
      </w:pPr>
      <w:r>
        <w:rPr>
          <w:rFonts w:hint="eastAsia" w:eastAsia="楷体"/>
          <w:szCs w:val="32"/>
        </w:rPr>
        <w:t>（六）上级补助收入：</w:t>
      </w:r>
      <w:r>
        <w:rPr>
          <w:rFonts w:hint="eastAsia"/>
          <w:szCs w:val="32"/>
        </w:rPr>
        <w:t>指预算单位从主管部门或上级单位取得的非财政拨款补助收入。</w:t>
      </w:r>
    </w:p>
    <w:p>
      <w:pPr>
        <w:ind w:firstLine="640"/>
        <w:rPr>
          <w:szCs w:val="32"/>
        </w:rPr>
      </w:pPr>
      <w:r>
        <w:rPr>
          <w:rFonts w:hint="eastAsia" w:eastAsia="楷体"/>
          <w:szCs w:val="32"/>
        </w:rPr>
        <w:t>（七）附属单位上缴收入：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pPr>
        <w:ind w:firstLine="640"/>
        <w:rPr>
          <w:szCs w:val="32"/>
        </w:rPr>
      </w:pPr>
      <w:r>
        <w:rPr>
          <w:rFonts w:hint="eastAsia" w:eastAsia="楷体"/>
          <w:szCs w:val="32"/>
        </w:rPr>
        <w:t>（八）事业单位经营收入：</w:t>
      </w:r>
      <w:r>
        <w:rPr>
          <w:rFonts w:hint="eastAsia"/>
          <w:szCs w:val="32"/>
        </w:rPr>
        <w:t>指事业单位在专业业务活动及其辅助活动之外开展非独立核算经营活动取得的收入。</w:t>
      </w:r>
    </w:p>
    <w:p>
      <w:pPr>
        <w:ind w:firstLine="640"/>
        <w:rPr>
          <w:rFonts w:eastAsia="仿宋"/>
          <w:szCs w:val="32"/>
        </w:rPr>
      </w:pPr>
      <w:r>
        <w:rPr>
          <w:rFonts w:hint="eastAsia" w:eastAsia="楷体"/>
          <w:szCs w:val="32"/>
        </w:rPr>
        <w:t>（九）其他收入：</w:t>
      </w:r>
      <w:r>
        <w:rPr>
          <w:rFonts w:hint="eastAsia"/>
          <w:szCs w:val="32"/>
        </w:rPr>
        <w:t>指除上述</w:t>
      </w:r>
      <w:r>
        <w:rPr>
          <w:szCs w:val="32"/>
        </w:rPr>
        <w:t>“</w:t>
      </w:r>
      <w:r>
        <w:rPr>
          <w:rFonts w:hint="eastAsia"/>
          <w:szCs w:val="32"/>
        </w:rPr>
        <w:t>一般公共预算拨款收入</w:t>
      </w:r>
      <w:r>
        <w:rPr>
          <w:szCs w:val="32"/>
        </w:rPr>
        <w:t>”</w:t>
      </w:r>
      <w:r>
        <w:rPr>
          <w:rFonts w:hint="eastAsia"/>
          <w:szCs w:val="32"/>
        </w:rPr>
        <w:t>、“政府性基金预算拨款收入”、</w:t>
      </w:r>
      <w:r>
        <w:rPr>
          <w:szCs w:val="32"/>
        </w:rPr>
        <w:t>“</w:t>
      </w:r>
      <w:r>
        <w:rPr>
          <w:rFonts w:hint="eastAsia"/>
          <w:szCs w:val="32"/>
        </w:rPr>
        <w:t>事业收入</w:t>
      </w:r>
      <w:r>
        <w:rPr>
          <w:szCs w:val="32"/>
        </w:rPr>
        <w:t>”</w:t>
      </w:r>
      <w:r>
        <w:rPr>
          <w:rFonts w:hint="eastAsia"/>
          <w:szCs w:val="32"/>
        </w:rPr>
        <w:t>、</w:t>
      </w:r>
      <w:r>
        <w:rPr>
          <w:szCs w:val="32"/>
        </w:rPr>
        <w:t>“</w:t>
      </w:r>
      <w:r>
        <w:rPr>
          <w:rFonts w:hint="eastAsia"/>
          <w:szCs w:val="32"/>
        </w:rPr>
        <w:t>事业单位经营收入</w:t>
      </w:r>
      <w:r>
        <w:rPr>
          <w:szCs w:val="32"/>
        </w:rPr>
        <w:t>”</w:t>
      </w:r>
      <w:r>
        <w:rPr>
          <w:rFonts w:hint="eastAsia"/>
          <w:szCs w:val="32"/>
        </w:rPr>
        <w:t>等以外的收入。</w:t>
      </w:r>
    </w:p>
    <w:p>
      <w:pPr>
        <w:ind w:firstLine="640"/>
        <w:rPr>
          <w:szCs w:val="32"/>
        </w:rPr>
      </w:pPr>
      <w:r>
        <w:rPr>
          <w:rFonts w:hint="eastAsia" w:eastAsia="楷体"/>
          <w:szCs w:val="32"/>
        </w:rPr>
        <w:t>（十）用事业基金弥补收支差额：</w:t>
      </w:r>
      <w:r>
        <w:rPr>
          <w:rFonts w:hint="eastAsia"/>
          <w:szCs w:val="32"/>
        </w:rPr>
        <w:t>指事业单位在预计当年的</w:t>
      </w:r>
      <w:r>
        <w:rPr>
          <w:szCs w:val="32"/>
        </w:rPr>
        <w:t>“</w:t>
      </w:r>
      <w:r>
        <w:rPr>
          <w:rFonts w:hint="eastAsia"/>
          <w:szCs w:val="32"/>
        </w:rPr>
        <w:t>一般公共预算拨款收入</w:t>
      </w:r>
      <w:r>
        <w:rPr>
          <w:szCs w:val="32"/>
        </w:rPr>
        <w:t>”</w:t>
      </w:r>
      <w:r>
        <w:rPr>
          <w:rFonts w:hint="eastAsia"/>
          <w:szCs w:val="32"/>
        </w:rPr>
        <w:t>、“政府性基金预算拨款收入”、</w:t>
      </w:r>
      <w:r>
        <w:rPr>
          <w:szCs w:val="32"/>
        </w:rPr>
        <w:t>“</w:t>
      </w:r>
      <w:r>
        <w:rPr>
          <w:rFonts w:hint="eastAsia"/>
          <w:szCs w:val="32"/>
        </w:rPr>
        <w:t>事业收入</w:t>
      </w:r>
      <w:r>
        <w:rPr>
          <w:szCs w:val="32"/>
        </w:rPr>
        <w:t>”</w:t>
      </w:r>
      <w:r>
        <w:rPr>
          <w:rFonts w:hint="eastAsia"/>
          <w:szCs w:val="32"/>
        </w:rPr>
        <w:t>、</w:t>
      </w:r>
      <w:r>
        <w:rPr>
          <w:szCs w:val="32"/>
        </w:rPr>
        <w:t>“</w:t>
      </w:r>
      <w:r>
        <w:rPr>
          <w:rFonts w:hint="eastAsia"/>
          <w:szCs w:val="32"/>
        </w:rPr>
        <w:t>事业单位经营收入</w:t>
      </w:r>
      <w:r>
        <w:rPr>
          <w:szCs w:val="32"/>
        </w:rPr>
        <w:t>”</w:t>
      </w:r>
      <w:r>
        <w:rPr>
          <w:rFonts w:hint="eastAsia"/>
          <w:szCs w:val="32"/>
        </w:rPr>
        <w:t>、</w:t>
      </w:r>
      <w:r>
        <w:rPr>
          <w:szCs w:val="32"/>
        </w:rPr>
        <w:t>“</w:t>
      </w:r>
      <w:r>
        <w:rPr>
          <w:rFonts w:hint="eastAsia"/>
          <w:szCs w:val="32"/>
        </w:rPr>
        <w:t>其他收入</w:t>
      </w:r>
      <w:r>
        <w:rPr>
          <w:szCs w:val="32"/>
        </w:rPr>
        <w:t>”</w:t>
      </w:r>
      <w:r>
        <w:rPr>
          <w:rFonts w:hint="eastAsia"/>
          <w:szCs w:val="32"/>
        </w:rPr>
        <w:t>不足以安排当年支出的情况下，使用以前年度积累的事业基金（事业单位当年收支相抵后按国家规定提取、用于弥补以后年度收支差额的基金）弥补本年度收支缺口的资金。</w:t>
      </w:r>
    </w:p>
    <w:p>
      <w:pPr>
        <w:ind w:firstLine="640"/>
        <w:rPr>
          <w:szCs w:val="32"/>
        </w:rPr>
      </w:pPr>
      <w:r>
        <w:rPr>
          <w:rFonts w:hint="eastAsia" w:eastAsia="楷体"/>
          <w:szCs w:val="32"/>
        </w:rPr>
        <w:t>（十一）上年结转：</w:t>
      </w:r>
      <w:r>
        <w:rPr>
          <w:rFonts w:hint="eastAsia"/>
          <w:szCs w:val="32"/>
        </w:rPr>
        <w:t>指以前年度尚未完成、结转到本年仍按原规定用途继续使用的资金。</w:t>
      </w:r>
    </w:p>
    <w:p>
      <w:pPr>
        <w:ind w:firstLine="640"/>
        <w:rPr>
          <w:szCs w:val="32"/>
        </w:rPr>
      </w:pPr>
      <w:r>
        <w:rPr>
          <w:rFonts w:hint="eastAsia" w:eastAsia="楷体"/>
          <w:szCs w:val="32"/>
        </w:rPr>
        <w:t>（十二）结转下年：</w:t>
      </w:r>
      <w:r>
        <w:rPr>
          <w:rFonts w:hint="eastAsia"/>
          <w:szCs w:val="32"/>
        </w:rPr>
        <w:t>指以前年度预算安排、因客观条件发生变化无法按原计划实施，需延迟到以后年度按原规定用途继续使用的资金。</w:t>
      </w:r>
    </w:p>
    <w:p>
      <w:pPr>
        <w:ind w:firstLine="640"/>
        <w:rPr>
          <w:szCs w:val="32"/>
        </w:rPr>
      </w:pPr>
      <w:r>
        <w:rPr>
          <w:rFonts w:hint="eastAsia" w:eastAsia="楷体"/>
          <w:szCs w:val="32"/>
        </w:rPr>
        <w:t>（十三）基本支出：</w:t>
      </w:r>
      <w:r>
        <w:rPr>
          <w:rFonts w:hint="eastAsia"/>
          <w:szCs w:val="32"/>
        </w:rPr>
        <w:t>指为保障机构正常运转、完成日常工作任务而发生的人员支出和公用支出。</w:t>
      </w:r>
    </w:p>
    <w:p>
      <w:pPr>
        <w:ind w:firstLine="640"/>
        <w:rPr>
          <w:szCs w:val="32"/>
        </w:rPr>
      </w:pPr>
      <w:r>
        <w:rPr>
          <w:rFonts w:hint="eastAsia" w:eastAsia="楷体"/>
          <w:szCs w:val="32"/>
        </w:rPr>
        <w:t>（十四）项目支出：</w:t>
      </w:r>
      <w:r>
        <w:rPr>
          <w:rFonts w:hint="eastAsia"/>
          <w:szCs w:val="32"/>
        </w:rPr>
        <w:t>指在基本支出之外为完成特定行政任务和事业发展目标所发生的支出。</w:t>
      </w:r>
    </w:p>
    <w:p>
      <w:pPr>
        <w:ind w:firstLine="640"/>
        <w:rPr>
          <w:szCs w:val="32"/>
        </w:rPr>
      </w:pPr>
      <w:r>
        <w:rPr>
          <w:rFonts w:hint="eastAsia" w:eastAsia="楷体"/>
          <w:szCs w:val="32"/>
        </w:rPr>
        <w:t>（十五）上缴上级支出：</w:t>
      </w:r>
      <w:r>
        <w:rPr>
          <w:rFonts w:hint="eastAsia"/>
          <w:szCs w:val="32"/>
        </w:rPr>
        <w:t>指附属单位上缴上级的支出。</w:t>
      </w:r>
    </w:p>
    <w:p>
      <w:pPr>
        <w:ind w:firstLine="640"/>
        <w:rPr>
          <w:szCs w:val="32"/>
        </w:rPr>
      </w:pPr>
      <w:r>
        <w:rPr>
          <w:rFonts w:hint="eastAsia" w:eastAsia="楷体"/>
          <w:szCs w:val="32"/>
        </w:rPr>
        <w:t>（十六）事业单位经营支出：</w:t>
      </w:r>
      <w:r>
        <w:rPr>
          <w:rFonts w:hint="eastAsia"/>
          <w:szCs w:val="32"/>
        </w:rPr>
        <w:t>指事业单位在专业业务活动及其辅助活动之外开展非独立核算经营活动发生的支出。</w:t>
      </w:r>
    </w:p>
    <w:p>
      <w:pPr>
        <w:ind w:firstLine="640"/>
        <w:rPr>
          <w:szCs w:val="32"/>
        </w:rPr>
      </w:pPr>
      <w:r>
        <w:rPr>
          <w:rFonts w:hint="eastAsia" w:eastAsia="楷体"/>
          <w:szCs w:val="32"/>
        </w:rPr>
        <w:t>（十七）对附属单位补助支出：</w:t>
      </w:r>
      <w:r>
        <w:rPr>
          <w:rFonts w:hint="eastAsia"/>
          <w:szCs w:val="32"/>
        </w:rPr>
        <w:t>指对附属单位补助发生的支出。</w:t>
      </w:r>
    </w:p>
    <w:p>
      <w:pPr>
        <w:ind w:firstLine="640"/>
        <w:rPr>
          <w:szCs w:val="32"/>
        </w:rPr>
      </w:pPr>
      <w:r>
        <w:rPr>
          <w:rFonts w:hint="eastAsia" w:eastAsia="楷体"/>
          <w:szCs w:val="32"/>
        </w:rPr>
        <w:t>（十八）</w:t>
      </w:r>
      <w:r>
        <w:rPr>
          <w:rFonts w:eastAsia="楷体"/>
          <w:szCs w:val="32"/>
        </w:rPr>
        <w:t>“</w:t>
      </w:r>
      <w:r>
        <w:rPr>
          <w:rFonts w:hint="eastAsia" w:eastAsia="楷体"/>
          <w:szCs w:val="32"/>
        </w:rPr>
        <w:t>三公</w:t>
      </w:r>
      <w:r>
        <w:rPr>
          <w:rFonts w:eastAsia="楷体"/>
          <w:szCs w:val="32"/>
        </w:rPr>
        <w:t>”</w:t>
      </w:r>
      <w:r>
        <w:rPr>
          <w:rFonts w:hint="eastAsia" w:eastAsia="楷体"/>
          <w:szCs w:val="32"/>
        </w:rPr>
        <w:t>经费：</w:t>
      </w:r>
      <w:r>
        <w:rPr>
          <w:rFonts w:hint="eastAsia"/>
          <w:szCs w:val="32"/>
        </w:rPr>
        <w:t>纳入财政预决算管理的</w:t>
      </w:r>
      <w:r>
        <w:rPr>
          <w:szCs w:val="32"/>
        </w:rPr>
        <w:t>“</w:t>
      </w:r>
      <w:r>
        <w:rPr>
          <w:rFonts w:hint="eastAsia"/>
          <w:szCs w:val="32"/>
        </w:rPr>
        <w:t>三公</w:t>
      </w:r>
      <w:r>
        <w:rPr>
          <w:szCs w:val="32"/>
        </w:rPr>
        <w:t>”</w:t>
      </w:r>
      <w:r>
        <w:rPr>
          <w:rFonts w:hint="eastAsia"/>
          <w:szCs w:val="32"/>
        </w:rPr>
        <w:t>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rPr>
          <w:szCs w:val="32"/>
        </w:rPr>
      </w:pPr>
      <w:r>
        <w:rPr>
          <w:rFonts w:hint="eastAsia" w:eastAsia="楷体"/>
          <w:szCs w:val="32"/>
        </w:rPr>
        <w:t>（十九）机关运行经费：</w:t>
      </w:r>
      <w:r>
        <w:rPr>
          <w:rFonts w:hint="eastAsia"/>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hint="eastAsia" w:eastAsia="楷体"/>
          <w:szCs w:val="32"/>
        </w:rPr>
        <w:t>（二十）项目支出绩效目标：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headerReference r:id="rId5" w:type="first"/>
      <w:footerReference r:id="rId8" w:type="first"/>
      <w:headerReference r:id="rId3" w:type="default"/>
      <w:footerReference r:id="rId6" w:type="default"/>
      <w:headerReference r:id="rId4" w:type="even"/>
      <w:footerReference r:id="rId7" w:type="even"/>
      <w:type w:val="evenPage"/>
      <w:pgSz w:w="11907" w:h="16840"/>
      <w:pgMar w:top="1701" w:right="1588" w:bottom="1701" w:left="1588" w:header="851" w:footer="1588" w:gutter="0"/>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5372" w:y="-73"/>
      <w:rPr>
        <w:rStyle w:val="11"/>
        <w:sz w:val="28"/>
      </w:rPr>
    </w:pPr>
    <w:r>
      <w:rPr>
        <w:rStyle w:val="11"/>
        <w:sz w:val="28"/>
      </w:rPr>
      <w:t>—</w:t>
    </w:r>
    <w:r>
      <w:rPr>
        <w:rStyle w:val="11"/>
        <w:sz w:val="28"/>
      </w:rPr>
      <w:fldChar w:fldCharType="begin"/>
    </w:r>
    <w:r>
      <w:rPr>
        <w:rStyle w:val="11"/>
        <w:sz w:val="28"/>
      </w:rPr>
      <w:instrText xml:space="preserve">PAGE  </w:instrText>
    </w:r>
    <w:r>
      <w:rPr>
        <w:rStyle w:val="11"/>
        <w:sz w:val="28"/>
      </w:rPr>
      <w:fldChar w:fldCharType="separate"/>
    </w:r>
    <w:r>
      <w:rPr>
        <w:rStyle w:val="11"/>
        <w:sz w:val="28"/>
      </w:rPr>
      <w:t>1</w:t>
    </w:r>
    <w:r>
      <w:rPr>
        <w:rStyle w:val="11"/>
        <w:sz w:val="28"/>
      </w:rPr>
      <w:fldChar w:fldCharType="end"/>
    </w:r>
    <w:r>
      <w:rPr>
        <w:rStyle w:val="11"/>
        <w:sz w:val="28"/>
      </w:rPr>
      <w:t>—</w:t>
    </w:r>
  </w:p>
  <w:p>
    <w:pPr>
      <w:pStyle w:val="7"/>
      <w:framePr w:wrap="around" w:vAnchor="text" w:hAnchor="margin" w:xAlign="center" w:y="1"/>
      <w:ind w:right="360"/>
      <w:rPr>
        <w:rStyle w:val="11"/>
        <w:sz w:val="21"/>
      </w:rPr>
    </w:pPr>
  </w:p>
  <w:p>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1"/>
        <w:sz w:val="21"/>
      </w:rPr>
    </w:pPr>
    <w:r>
      <w:rPr>
        <w:rStyle w:val="11"/>
        <w:sz w:val="21"/>
      </w:rPr>
      <w:fldChar w:fldCharType="begin"/>
    </w:r>
    <w:r>
      <w:rPr>
        <w:rStyle w:val="11"/>
        <w:sz w:val="21"/>
      </w:rPr>
      <w:instrText xml:space="preserve">PAGE  </w:instrText>
    </w:r>
    <w:r>
      <w:rPr>
        <w:rStyle w:val="11"/>
        <w:sz w:val="21"/>
      </w:rPr>
      <w:fldChar w:fldCharType="separate"/>
    </w:r>
    <w:r>
      <w:rPr>
        <w:rStyle w:val="11"/>
        <w:sz w:val="21"/>
      </w:rPr>
      <w:t>0</w:t>
    </w:r>
    <w:r>
      <w:rPr>
        <w:rStyle w:val="11"/>
        <w:sz w:val="21"/>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A1281"/>
    <w:multiLevelType w:val="singleLevel"/>
    <w:tmpl w:val="601A1281"/>
    <w:lvl w:ilvl="0" w:tentative="0">
      <w:start w:val="4"/>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5"/>
  <w:drawingGridHorizontalSpacing w:val="156"/>
  <w:drawingGridVerticalSpacing w:val="287"/>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MTYyMDQwNDNhYjVhYzNkOTE4Y2E2Y2Q1NjNlMTAifQ=="/>
  </w:docVars>
  <w:rsids>
    <w:rsidRoot w:val="00172A27"/>
    <w:rsid w:val="000A02BC"/>
    <w:rsid w:val="001136D4"/>
    <w:rsid w:val="00172A27"/>
    <w:rsid w:val="00177F18"/>
    <w:rsid w:val="00305582"/>
    <w:rsid w:val="003E36EC"/>
    <w:rsid w:val="004F72F7"/>
    <w:rsid w:val="00763A2C"/>
    <w:rsid w:val="008710B4"/>
    <w:rsid w:val="00AE02F8"/>
    <w:rsid w:val="00B42347"/>
    <w:rsid w:val="00D40D9F"/>
    <w:rsid w:val="00F7625A"/>
    <w:rsid w:val="00FE3933"/>
    <w:rsid w:val="01AA64E9"/>
    <w:rsid w:val="032F2B90"/>
    <w:rsid w:val="040D181B"/>
    <w:rsid w:val="0768460D"/>
    <w:rsid w:val="07C43916"/>
    <w:rsid w:val="085C5E7A"/>
    <w:rsid w:val="08601134"/>
    <w:rsid w:val="09251ED1"/>
    <w:rsid w:val="0BED0F30"/>
    <w:rsid w:val="0D415168"/>
    <w:rsid w:val="115B6302"/>
    <w:rsid w:val="11D434DA"/>
    <w:rsid w:val="1C386918"/>
    <w:rsid w:val="1CA22EE2"/>
    <w:rsid w:val="1EAE27A1"/>
    <w:rsid w:val="1FDF1822"/>
    <w:rsid w:val="2188552B"/>
    <w:rsid w:val="2256506B"/>
    <w:rsid w:val="27A31014"/>
    <w:rsid w:val="294064D2"/>
    <w:rsid w:val="2B830389"/>
    <w:rsid w:val="30203625"/>
    <w:rsid w:val="348D4DC7"/>
    <w:rsid w:val="36504DB7"/>
    <w:rsid w:val="375867BE"/>
    <w:rsid w:val="38971721"/>
    <w:rsid w:val="39AD7417"/>
    <w:rsid w:val="3B684FA0"/>
    <w:rsid w:val="3B8C4994"/>
    <w:rsid w:val="3FAC7C96"/>
    <w:rsid w:val="449753F9"/>
    <w:rsid w:val="45261771"/>
    <w:rsid w:val="48677399"/>
    <w:rsid w:val="4CD96B52"/>
    <w:rsid w:val="4D297313"/>
    <w:rsid w:val="50F04E85"/>
    <w:rsid w:val="512F6EC2"/>
    <w:rsid w:val="51880F31"/>
    <w:rsid w:val="53F03A12"/>
    <w:rsid w:val="57417094"/>
    <w:rsid w:val="575F4D7D"/>
    <w:rsid w:val="57AB2836"/>
    <w:rsid w:val="5A4C2893"/>
    <w:rsid w:val="5EA64AFC"/>
    <w:rsid w:val="5FE1582B"/>
    <w:rsid w:val="61F07FA8"/>
    <w:rsid w:val="62E24F96"/>
    <w:rsid w:val="63722DB9"/>
    <w:rsid w:val="638D5E2A"/>
    <w:rsid w:val="63FB63BB"/>
    <w:rsid w:val="6569797C"/>
    <w:rsid w:val="6A022F6E"/>
    <w:rsid w:val="6E3E4B89"/>
    <w:rsid w:val="75162AEE"/>
    <w:rsid w:val="75AA530F"/>
    <w:rsid w:val="7AA9648A"/>
    <w:rsid w:val="7B6C48A7"/>
    <w:rsid w:val="7D577FA4"/>
    <w:rsid w:val="7DD6268B"/>
    <w:rsid w:val="7F751FAE"/>
    <w:rsid w:val="7FAA2BC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99" w:semiHidden="0"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link w:val="13"/>
    <w:qFormat/>
    <w:uiPriority w:val="99"/>
    <w:pPr>
      <w:keepNext/>
      <w:keepLines/>
      <w:spacing w:before="340" w:after="330" w:line="576" w:lineRule="auto"/>
      <w:outlineLvl w:val="0"/>
    </w:pPr>
    <w:rPr>
      <w:b/>
      <w:kern w:val="44"/>
      <w:sz w:val="44"/>
    </w:rPr>
  </w:style>
  <w:style w:type="character" w:default="1" w:styleId="10">
    <w:name w:val="Default Paragraph Font"/>
    <w:semiHidden/>
    <w:uiPriority w:val="99"/>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4"/>
    <w:qFormat/>
    <w:uiPriority w:val="99"/>
    <w:pPr>
      <w:tabs>
        <w:tab w:val="left" w:pos="8372"/>
      </w:tabs>
      <w:spacing w:line="540" w:lineRule="exact"/>
      <w:ind w:firstLine="630"/>
    </w:pPr>
    <w:rPr>
      <w:rFonts w:eastAsia="黑体"/>
    </w:rPr>
  </w:style>
  <w:style w:type="paragraph" w:styleId="4">
    <w:name w:val="Date"/>
    <w:basedOn w:val="1"/>
    <w:next w:val="1"/>
    <w:link w:val="15"/>
    <w:uiPriority w:val="99"/>
  </w:style>
  <w:style w:type="paragraph" w:styleId="5">
    <w:name w:val="Body Text Indent 2"/>
    <w:basedOn w:val="1"/>
    <w:link w:val="16"/>
    <w:qFormat/>
    <w:uiPriority w:val="99"/>
    <w:pPr>
      <w:tabs>
        <w:tab w:val="left" w:pos="8372"/>
      </w:tabs>
      <w:spacing w:line="540" w:lineRule="exact"/>
      <w:ind w:firstLine="630"/>
    </w:pPr>
    <w:rPr>
      <w:b/>
      <w:bCs/>
    </w:rPr>
  </w:style>
  <w:style w:type="paragraph" w:styleId="6">
    <w:name w:val="Balloon Text"/>
    <w:basedOn w:val="1"/>
    <w:link w:val="17"/>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uiPriority w:val="99"/>
    <w:rPr>
      <w:rFonts w:eastAsia="宋体" w:cs="Times New Roman"/>
      <w:sz w:val="20"/>
      <w:szCs w:val="20"/>
    </w:rPr>
  </w:style>
  <w:style w:type="character" w:customStyle="1" w:styleId="13">
    <w:name w:val="Heading 1 Char"/>
    <w:basedOn w:val="10"/>
    <w:link w:val="2"/>
    <w:locked/>
    <w:uiPriority w:val="99"/>
    <w:rPr>
      <w:rFonts w:eastAsia="仿宋_GB2312" w:cs="Times New Roman"/>
      <w:b/>
      <w:bCs/>
      <w:kern w:val="44"/>
      <w:sz w:val="44"/>
      <w:szCs w:val="44"/>
    </w:rPr>
  </w:style>
  <w:style w:type="character" w:customStyle="1" w:styleId="14">
    <w:name w:val="Body Text Indent Char"/>
    <w:basedOn w:val="10"/>
    <w:link w:val="3"/>
    <w:semiHidden/>
    <w:qFormat/>
    <w:locked/>
    <w:uiPriority w:val="99"/>
    <w:rPr>
      <w:rFonts w:eastAsia="仿宋_GB2312" w:cs="Times New Roman"/>
      <w:kern w:val="2"/>
      <w:sz w:val="32"/>
    </w:rPr>
  </w:style>
  <w:style w:type="character" w:customStyle="1" w:styleId="15">
    <w:name w:val="Date Char"/>
    <w:basedOn w:val="10"/>
    <w:link w:val="4"/>
    <w:semiHidden/>
    <w:qFormat/>
    <w:locked/>
    <w:uiPriority w:val="99"/>
    <w:rPr>
      <w:rFonts w:eastAsia="仿宋_GB2312" w:cs="Times New Roman"/>
      <w:kern w:val="2"/>
      <w:sz w:val="32"/>
    </w:rPr>
  </w:style>
  <w:style w:type="character" w:customStyle="1" w:styleId="16">
    <w:name w:val="Body Text Indent 2 Char"/>
    <w:basedOn w:val="10"/>
    <w:link w:val="5"/>
    <w:semiHidden/>
    <w:locked/>
    <w:uiPriority w:val="99"/>
    <w:rPr>
      <w:rFonts w:eastAsia="仿宋_GB2312" w:cs="Times New Roman"/>
      <w:kern w:val="2"/>
      <w:sz w:val="32"/>
    </w:rPr>
  </w:style>
  <w:style w:type="character" w:customStyle="1" w:styleId="17">
    <w:name w:val="Balloon Text Char"/>
    <w:basedOn w:val="10"/>
    <w:link w:val="6"/>
    <w:locked/>
    <w:uiPriority w:val="99"/>
    <w:rPr>
      <w:rFonts w:eastAsia="仿宋_GB2312" w:cs="Times New Roman"/>
      <w:kern w:val="2"/>
      <w:sz w:val="18"/>
    </w:rPr>
  </w:style>
  <w:style w:type="character" w:customStyle="1" w:styleId="18">
    <w:name w:val="Footer Char"/>
    <w:basedOn w:val="10"/>
    <w:link w:val="7"/>
    <w:qFormat/>
    <w:locked/>
    <w:uiPriority w:val="99"/>
    <w:rPr>
      <w:rFonts w:eastAsia="仿宋_GB2312" w:cs="Times New Roman"/>
      <w:kern w:val="2"/>
      <w:sz w:val="18"/>
    </w:rPr>
  </w:style>
  <w:style w:type="character" w:customStyle="1" w:styleId="19">
    <w:name w:val="Header Char"/>
    <w:basedOn w:val="10"/>
    <w:link w:val="8"/>
    <w:semiHidden/>
    <w:qFormat/>
    <w:locked/>
    <w:uiPriority w:val="99"/>
    <w:rPr>
      <w:rFonts w:eastAsia="仿宋_GB2312" w:cs="Times New Roman"/>
      <w:kern w:val="2"/>
      <w:sz w:val="18"/>
      <w:szCs w:val="18"/>
    </w:rPr>
  </w:style>
  <w:style w:type="paragraph" w:customStyle="1" w:styleId="20">
    <w:name w:val="Char"/>
    <w:basedOn w:val="1"/>
    <w:uiPriority w:val="99"/>
    <w:pPr>
      <w:widowControl/>
      <w:spacing w:after="160" w:line="240" w:lineRule="exact"/>
      <w:jc w:val="left"/>
    </w:pPr>
    <w:rPr>
      <w:rFonts w:eastAsia="宋体"/>
      <w:sz w:val="21"/>
    </w:rPr>
  </w:style>
  <w:style w:type="character" w:customStyle="1" w:styleId="21">
    <w:name w:val="font61"/>
    <w:qFormat/>
    <w:uiPriority w:val="99"/>
    <w:rPr>
      <w:rFonts w:ascii="宋体" w:hAnsi="宋体" w:eastAsia="宋体"/>
      <w:color w:val="000000"/>
      <w:sz w:val="24"/>
      <w:u w:val="none"/>
    </w:rPr>
  </w:style>
  <w:style w:type="character" w:customStyle="1" w:styleId="22">
    <w:name w:val="font41"/>
    <w:qFormat/>
    <w:uiPriority w:val="99"/>
    <w:rPr>
      <w:rFonts w:ascii="华文细黑" w:hAnsi="华文细黑" w:eastAsia="华文细黑"/>
      <w:color w:val="000000"/>
      <w:sz w:val="20"/>
      <w:u w:val="none"/>
    </w:rPr>
  </w:style>
  <w:style w:type="character" w:customStyle="1" w:styleId="23">
    <w:name w:val="font01"/>
    <w:qFormat/>
    <w:uiPriority w:val="99"/>
    <w:rPr>
      <w:rFonts w:ascii="Times New Roman" w:hAnsi="Times New Roman"/>
      <w:color w:val="000000"/>
      <w:sz w:val="24"/>
      <w:u w:val="none"/>
    </w:rPr>
  </w:style>
  <w:style w:type="character" w:customStyle="1" w:styleId="24">
    <w:name w:val="font11"/>
    <w:qFormat/>
    <w:uiPriority w:val="99"/>
    <w:rPr>
      <w:rFonts w:ascii="Arial" w:hAnsi="Arial"/>
      <w:color w:val="000000"/>
      <w:sz w:val="24"/>
      <w:u w:val="none"/>
    </w:rPr>
  </w:style>
  <w:style w:type="character" w:customStyle="1" w:styleId="25">
    <w:name w:val="font21"/>
    <w:uiPriority w:val="99"/>
    <w:rPr>
      <w:rFonts w:ascii="Arial" w:hAnsi="Arial"/>
      <w:color w:val="000000"/>
      <w:sz w:val="20"/>
      <w:u w:val="none"/>
    </w:rPr>
  </w:style>
  <w:style w:type="paragraph" w:customStyle="1" w:styleId="26">
    <w:name w:val="页脚 New New New New New New New New New New New"/>
    <w:basedOn w:val="1"/>
    <w:uiPriority w:val="99"/>
    <w:pPr>
      <w:tabs>
        <w:tab w:val="center" w:pos="4153"/>
        <w:tab w:val="right" w:pos="8306"/>
      </w:tabs>
      <w:snapToGrid w:val="0"/>
      <w:jc w:val="left"/>
    </w:pPr>
    <w:rPr>
      <w:sz w:val="18"/>
    </w:rPr>
  </w:style>
  <w:style w:type="paragraph" w:customStyle="1" w:styleId="27">
    <w:name w:val="页脚 New New New New New New New New New New New New New New New"/>
    <w:basedOn w:val="1"/>
    <w:qFormat/>
    <w:uiPriority w:val="99"/>
    <w:pPr>
      <w:tabs>
        <w:tab w:val="center" w:pos="4153"/>
        <w:tab w:val="right" w:pos="8306"/>
      </w:tabs>
      <w:snapToGrid w:val="0"/>
      <w:jc w:val="left"/>
    </w:pPr>
    <w:rPr>
      <w:sz w:val="18"/>
    </w:rPr>
  </w:style>
  <w:style w:type="paragraph" w:customStyle="1" w:styleId="28">
    <w:name w:val="页眉 New New New New New New New New"/>
    <w:basedOn w:val="1"/>
    <w:uiPriority w:val="99"/>
    <w:pPr>
      <w:pBdr>
        <w:bottom w:val="single" w:color="auto" w:sz="6" w:space="1"/>
      </w:pBdr>
      <w:tabs>
        <w:tab w:val="center" w:pos="4153"/>
        <w:tab w:val="right" w:pos="8306"/>
      </w:tabs>
      <w:snapToGrid w:val="0"/>
      <w:jc w:val="center"/>
    </w:pPr>
    <w:rPr>
      <w:sz w:val="18"/>
      <w:szCs w:val="18"/>
    </w:rPr>
  </w:style>
  <w:style w:type="paragraph" w:customStyle="1" w:styleId="29">
    <w:name w:val="页脚 New New New New New New"/>
    <w:basedOn w:val="1"/>
    <w:uiPriority w:val="99"/>
    <w:pPr>
      <w:tabs>
        <w:tab w:val="center" w:pos="4153"/>
        <w:tab w:val="right" w:pos="8306"/>
      </w:tabs>
      <w:snapToGrid w:val="0"/>
      <w:jc w:val="left"/>
    </w:pPr>
    <w:rPr>
      <w:sz w:val="18"/>
    </w:rPr>
  </w:style>
  <w:style w:type="paragraph" w:customStyle="1" w:styleId="30">
    <w:name w:val="页脚 New New New New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31">
    <w:name w:val="页脚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32">
    <w:name w:val="页脚 New New New New New New New New New New New New New New New New New New New"/>
    <w:basedOn w:val="1"/>
    <w:uiPriority w:val="99"/>
    <w:pPr>
      <w:tabs>
        <w:tab w:val="center" w:pos="4153"/>
        <w:tab w:val="right" w:pos="8306"/>
      </w:tabs>
      <w:snapToGrid w:val="0"/>
      <w:jc w:val="left"/>
    </w:pPr>
    <w:rPr>
      <w:sz w:val="18"/>
    </w:rPr>
  </w:style>
  <w:style w:type="paragraph" w:customStyle="1" w:styleId="33">
    <w:name w:val="页脚 New New New New New New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34">
    <w:name w:val="页眉 New New New New New New New New New New New New New New New New"/>
    <w:basedOn w:val="1"/>
    <w:uiPriority w:val="99"/>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36">
    <w:name w:val="页脚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37">
    <w:name w:val="页脚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38">
    <w:name w:val="页眉 New"/>
    <w:basedOn w:val="1"/>
    <w:uiPriority w:val="99"/>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w:basedOn w:val="1"/>
    <w:qFormat/>
    <w:uiPriority w:val="99"/>
    <w:pPr>
      <w:tabs>
        <w:tab w:val="center" w:pos="4153"/>
        <w:tab w:val="right" w:pos="8306"/>
      </w:tabs>
      <w:snapToGrid w:val="0"/>
      <w:jc w:val="left"/>
    </w:pPr>
    <w:rPr>
      <w:sz w:val="18"/>
    </w:rPr>
  </w:style>
  <w:style w:type="paragraph" w:customStyle="1" w:styleId="40">
    <w:name w:val="页脚 New New New New New New New New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41">
    <w:name w:val="页脚 New New New New"/>
    <w:basedOn w:val="1"/>
    <w:qFormat/>
    <w:uiPriority w:val="99"/>
    <w:pPr>
      <w:tabs>
        <w:tab w:val="center" w:pos="4153"/>
        <w:tab w:val="right" w:pos="8306"/>
      </w:tabs>
      <w:snapToGrid w:val="0"/>
      <w:jc w:val="left"/>
    </w:pPr>
    <w:rPr>
      <w:sz w:val="18"/>
    </w:rPr>
  </w:style>
  <w:style w:type="paragraph" w:customStyle="1" w:styleId="42">
    <w:name w:val="页眉 New New New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43">
    <w:name w:val="页脚 New New New"/>
    <w:basedOn w:val="1"/>
    <w:qFormat/>
    <w:uiPriority w:val="99"/>
    <w:pPr>
      <w:tabs>
        <w:tab w:val="center" w:pos="4153"/>
        <w:tab w:val="right" w:pos="8306"/>
      </w:tabs>
      <w:snapToGrid w:val="0"/>
      <w:jc w:val="left"/>
    </w:pPr>
    <w:rPr>
      <w:sz w:val="18"/>
    </w:rPr>
  </w:style>
  <w:style w:type="paragraph" w:customStyle="1" w:styleId="44">
    <w:name w:val="页眉 New New New New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w:basedOn w:val="1"/>
    <w:qFormat/>
    <w:uiPriority w:val="99"/>
    <w:pPr>
      <w:tabs>
        <w:tab w:val="center" w:pos="4153"/>
        <w:tab w:val="right" w:pos="8306"/>
      </w:tabs>
      <w:snapToGrid w:val="0"/>
      <w:jc w:val="left"/>
    </w:pPr>
    <w:rPr>
      <w:sz w:val="18"/>
    </w:rPr>
  </w:style>
  <w:style w:type="paragraph" w:customStyle="1" w:styleId="47">
    <w:name w:val="页脚 New New New New New"/>
    <w:basedOn w:val="1"/>
    <w:qFormat/>
    <w:uiPriority w:val="99"/>
    <w:pPr>
      <w:tabs>
        <w:tab w:val="center" w:pos="4153"/>
        <w:tab w:val="right" w:pos="8306"/>
      </w:tabs>
      <w:snapToGrid w:val="0"/>
      <w:jc w:val="left"/>
    </w:pPr>
    <w:rPr>
      <w:sz w:val="18"/>
    </w:rPr>
  </w:style>
  <w:style w:type="paragraph" w:customStyle="1" w:styleId="48">
    <w:name w:val="页眉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51">
    <w:name w:val="页眉 New New New New New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52">
    <w:name w:val="页脚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53">
    <w:name w:val="页脚 New"/>
    <w:basedOn w:val="1"/>
    <w:qFormat/>
    <w:uiPriority w:val="99"/>
    <w:pPr>
      <w:tabs>
        <w:tab w:val="center" w:pos="4153"/>
        <w:tab w:val="right" w:pos="8306"/>
      </w:tabs>
      <w:snapToGrid w:val="0"/>
      <w:jc w:val="left"/>
    </w:pPr>
    <w:rPr>
      <w:sz w:val="18"/>
    </w:rPr>
  </w:style>
  <w:style w:type="paragraph" w:customStyle="1" w:styleId="54">
    <w:name w:val="Char1"/>
    <w:basedOn w:val="1"/>
    <w:qFormat/>
    <w:uiPriority w:val="99"/>
    <w:rPr>
      <w:rFonts w:eastAsia="宋体"/>
      <w:sz w:val="21"/>
      <w:szCs w:val="21"/>
    </w:rPr>
  </w:style>
  <w:style w:type="paragraph" w:customStyle="1" w:styleId="55">
    <w:name w:val="页眉 New New New New New New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56">
    <w:name w:val="页眉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58">
    <w:name w:val="页眉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59">
    <w:name w:val="正文文本 21"/>
    <w:basedOn w:val="1"/>
    <w:qFormat/>
    <w:uiPriority w:val="99"/>
    <w:pPr>
      <w:adjustRightInd w:val="0"/>
      <w:ind w:firstLine="630"/>
      <w:jc w:val="left"/>
      <w:textAlignment w:val="baseline"/>
    </w:pPr>
    <w:rPr>
      <w:rFonts w:eastAsia="黑体"/>
    </w:rPr>
  </w:style>
  <w:style w:type="paragraph" w:customStyle="1" w:styleId="60">
    <w:name w:val="页眉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New New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63">
    <w:name w:val="页眉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w:basedOn w:val="1"/>
    <w:qFormat/>
    <w:uiPriority w:val="99"/>
    <w:pPr>
      <w:tabs>
        <w:tab w:val="center" w:pos="4153"/>
        <w:tab w:val="right" w:pos="8306"/>
      </w:tabs>
      <w:snapToGrid w:val="0"/>
      <w:jc w:val="left"/>
    </w:pPr>
    <w:rPr>
      <w:sz w:val="18"/>
    </w:rPr>
  </w:style>
  <w:style w:type="paragraph" w:customStyle="1" w:styleId="66">
    <w:name w:val="页脚 New New"/>
    <w:basedOn w:val="1"/>
    <w:qFormat/>
    <w:uiPriority w:val="99"/>
    <w:pPr>
      <w:tabs>
        <w:tab w:val="center" w:pos="4153"/>
        <w:tab w:val="right" w:pos="8306"/>
      </w:tabs>
      <w:snapToGrid w:val="0"/>
      <w:jc w:val="left"/>
    </w:pPr>
    <w:rPr>
      <w:sz w:val="18"/>
    </w:rPr>
  </w:style>
  <w:style w:type="paragraph" w:customStyle="1" w:styleId="67">
    <w:name w:val="页眉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69">
    <w:name w:val="页脚 New New New New New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70">
    <w:name w:val="页眉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2">
    <w:name w:val="页脚 New New New New New New New New New New New New New New"/>
    <w:basedOn w:val="1"/>
    <w:uiPriority w:val="99"/>
    <w:pPr>
      <w:tabs>
        <w:tab w:val="center" w:pos="4153"/>
        <w:tab w:val="right" w:pos="8306"/>
      </w:tabs>
      <w:snapToGrid w:val="0"/>
      <w:jc w:val="left"/>
    </w:pPr>
    <w:rPr>
      <w:sz w:val="18"/>
    </w:rPr>
  </w:style>
  <w:style w:type="paragraph" w:customStyle="1" w:styleId="73">
    <w:name w:val="页脚 New New New New New New New New New New New New"/>
    <w:basedOn w:val="1"/>
    <w:qFormat/>
    <w:uiPriority w:val="99"/>
    <w:pPr>
      <w:tabs>
        <w:tab w:val="center" w:pos="4153"/>
        <w:tab w:val="right" w:pos="8306"/>
      </w:tabs>
      <w:snapToGrid w:val="0"/>
      <w:jc w:val="left"/>
    </w:pPr>
    <w:rPr>
      <w:sz w:val="18"/>
    </w:rPr>
  </w:style>
  <w:style w:type="paragraph" w:customStyle="1" w:styleId="74">
    <w:name w:val="页眉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5">
    <w:name w:val="页脚 New New New New New New New New New New New New New New New New New New New New New New New"/>
    <w:basedOn w:val="1"/>
    <w:uiPriority w:val="99"/>
    <w:pPr>
      <w:tabs>
        <w:tab w:val="center" w:pos="4153"/>
        <w:tab w:val="right" w:pos="8306"/>
      </w:tabs>
      <w:snapToGrid w:val="0"/>
      <w:jc w:val="left"/>
    </w:pPr>
    <w:rPr>
      <w:sz w:val="18"/>
    </w:rPr>
  </w:style>
  <w:style w:type="paragraph" w:customStyle="1" w:styleId="76">
    <w:name w:val="页眉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7">
    <w:name w:val="页眉 New New New New New New New New New New New New New New New New New New New New New New New New New New New New New New"/>
    <w:basedOn w:val="1"/>
    <w:uiPriority w:val="99"/>
    <w:pPr>
      <w:pBdr>
        <w:bottom w:val="single" w:color="auto" w:sz="6" w:space="1"/>
      </w:pBdr>
      <w:tabs>
        <w:tab w:val="center" w:pos="4153"/>
        <w:tab w:val="right" w:pos="8306"/>
      </w:tabs>
      <w:snapToGrid w:val="0"/>
      <w:jc w:val="center"/>
    </w:pPr>
    <w:rPr>
      <w:sz w:val="18"/>
      <w:szCs w:val="18"/>
    </w:rPr>
  </w:style>
  <w:style w:type="paragraph" w:customStyle="1" w:styleId="78">
    <w:name w:val="页眉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9">
    <w:name w:val="页脚 New New New New New New New New New New New New New New New New"/>
    <w:basedOn w:val="1"/>
    <w:uiPriority w:val="99"/>
    <w:pPr>
      <w:tabs>
        <w:tab w:val="center" w:pos="4153"/>
        <w:tab w:val="right" w:pos="8306"/>
      </w:tabs>
      <w:snapToGrid w:val="0"/>
      <w:jc w:val="left"/>
    </w:pPr>
    <w:rPr>
      <w:sz w:val="18"/>
    </w:rPr>
  </w:style>
  <w:style w:type="paragraph" w:customStyle="1" w:styleId="80">
    <w:name w:val="页眉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w:basedOn w:val="1"/>
    <w:uiPriority w:val="99"/>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w:basedOn w:val="1"/>
    <w:uiPriority w:val="99"/>
    <w:pPr>
      <w:tabs>
        <w:tab w:val="center" w:pos="4153"/>
        <w:tab w:val="right" w:pos="8306"/>
      </w:tabs>
      <w:snapToGrid w:val="0"/>
      <w:jc w:val="left"/>
    </w:pPr>
    <w:rPr>
      <w:sz w:val="18"/>
    </w:rPr>
  </w:style>
  <w:style w:type="paragraph" w:customStyle="1" w:styleId="83">
    <w:name w:val="页脚 New New New New New New New New New"/>
    <w:basedOn w:val="1"/>
    <w:qFormat/>
    <w:uiPriority w:val="99"/>
    <w:pPr>
      <w:tabs>
        <w:tab w:val="center" w:pos="4153"/>
        <w:tab w:val="right" w:pos="8306"/>
      </w:tabs>
      <w:snapToGrid w:val="0"/>
      <w:jc w:val="left"/>
    </w:pPr>
    <w:rPr>
      <w:sz w:val="18"/>
    </w:rPr>
  </w:style>
  <w:style w:type="paragraph" w:customStyle="1" w:styleId="84">
    <w:name w:val="页眉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85">
    <w:name w:val="页眉 New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86">
    <w:name w:val="页眉 New New New New New New New New New New New New New New New New New New New New New New New New"/>
    <w:basedOn w:val="1"/>
    <w:uiPriority w:val="99"/>
    <w:pPr>
      <w:pBdr>
        <w:bottom w:val="single" w:color="auto" w:sz="6" w:space="1"/>
      </w:pBdr>
      <w:tabs>
        <w:tab w:val="center" w:pos="4153"/>
        <w:tab w:val="right" w:pos="8306"/>
      </w:tabs>
      <w:snapToGrid w:val="0"/>
      <w:jc w:val="center"/>
    </w:pPr>
    <w:rPr>
      <w:sz w:val="18"/>
      <w:szCs w:val="18"/>
    </w:rPr>
  </w:style>
  <w:style w:type="paragraph" w:customStyle="1" w:styleId="87">
    <w:name w:val="p0"/>
    <w:basedOn w:val="1"/>
    <w:qFormat/>
    <w:uiPriority w:val="99"/>
    <w:pPr>
      <w:widowControl/>
    </w:pPr>
    <w:rPr>
      <w:rFonts w:eastAsia="宋体"/>
      <w:kern w:val="0"/>
      <w:szCs w:val="32"/>
    </w:rPr>
  </w:style>
  <w:style w:type="paragraph" w:customStyle="1" w:styleId="88">
    <w:name w:val="页眉 New New New New New New New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26</Pages>
  <Words>1802</Words>
  <Characters>10278</Characters>
  <Lines>0</Lines>
  <Paragraphs>0</Paragraphs>
  <TotalTime>25</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Administrator</cp:lastModifiedBy>
  <cp:lastPrinted>2022-02-21T08:08:00Z</cp:lastPrinted>
  <dcterms:modified xsi:type="dcterms:W3CDTF">2026-02-11T02:35:26Z</dcterms:modified>
  <dc:title>主  持  词</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BF8A2B532BD54B0AA102C1B0B29D054A_13</vt:lpwstr>
  </property>
  <property fmtid="{D5CDD505-2E9C-101B-9397-08002B2CF9AE}" pid="4" name="KSOTemplateDocerSaveRecord">
    <vt:lpwstr>eyJoZGlkIjoiZWVmMDY1ZGM2YTZhMDA2ODUzNjg0NzM2NTZiNTNiZjAiLCJ1c2VySWQiOiIyMTQzMDEyMDkifQ==</vt:lpwstr>
  </property>
</Properties>
</file>