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梨树县市场监督管理局</w:t>
      </w: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关于法治政府建设工作报告</w:t>
      </w:r>
    </w:p>
    <w:p>
      <w:pPr>
        <w:jc w:val="center"/>
        <w:rPr>
          <w:rFonts w:hint="eastAsia" w:ascii="方正公文小标宋" w:hAnsi="方正公文小标宋" w:eastAsia="方正公文小标宋" w:cs="方正公文小标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今年以来，我局始终以全面依法治国新理念新思想新战 略为指导，以提升法</w:t>
      </w:r>
      <w:r>
        <w:rPr>
          <w:rFonts w:hint="eastAsia" w:ascii="仿宋" w:hAnsi="仿宋" w:eastAsia="仿宋" w:cs="仿宋"/>
          <w:sz w:val="32"/>
          <w:szCs w:val="32"/>
          <w:lang w:val="en-US" w:eastAsia="zh-CN"/>
        </w:rPr>
        <w:t>治</w:t>
      </w:r>
      <w:bookmarkStart w:id="0" w:name="_GoBack"/>
      <w:bookmarkEnd w:id="0"/>
      <w:r>
        <w:rPr>
          <w:rFonts w:hint="eastAsia" w:ascii="仿宋" w:hAnsi="仿宋" w:eastAsia="仿宋" w:cs="仿宋"/>
          <w:sz w:val="32"/>
          <w:szCs w:val="32"/>
        </w:rPr>
        <w:t>意识、规范法治行为为目标，全面落实各项法治政府建设工作任务，现将工作开展情况汇报如下：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一、法治建设情况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（一）全面学习，不断提升法治思想理论水平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我局聚焦市场监管职能定位，在全系统掀起了学习贯彻 习近平法治思想、习近平重要讲话重要指示精神和法治政府 建设相关文件规定的热潮，引领全系统党员干部以习近平法 治思想为指导，不断提升运用法治思维和法治方式能力水 平，积极为建设平安中国、法治中国和全面建设社会主义现 代化国家贡献力量。我局着力在学深悟透、融会贯通上下功 夫，把深入学习习近平法治思想作为党员干部政治理论学习 的重要内容。一是坚持认真研读重点学，引领党员干部从把 握新发展阶段、贯彻新发展理念、构建新发展格局出发，深 刻领会习近平总书记在中央全面依法治国工作会议上的重 要讲话精神，准确把握推进全面依法治国的11个方面部署 要求，切实吃透主要精神、把握核心要义。二是坚持注重结 合系统学，把深入学习习近平法治思想与学习贯彻党的十九 届五中全会精神、与贯彻落实《法治社会建设实施纲要 (2020-2025年)》、与学习《中华人民共和国民法典》、与深 入开展学习教育活动相结合，与充分发挥市场监管工作各项 职能相结合，切实带着工作学、带着问题思、带着目标研， 着力提升学习的针对性实效性。三是坚持落实制度常态学， 把深入学习习近平法治思想作为领导班子集体学习、全系统 党员干部政治理论学习以及全系统干部教育培训的重要内 容，强化常学常新、常思常明、常践常得、常悟常进，扎实 推进学习习近平法治思想制度化常态化。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(二)强化措施，不断推动法治建设制度水平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一是我局不断完善和落实依法行政责任制，牢固树立正 确的政治纪律和政治规矩，以高度的政治自觉性担负起管党 治党的政治责任，把落实依法治国工作责任制摆在更加突出 的位置，明确党组主体责任和党组书记的第一责任，严格落 实“一岗双责"，坚持依法治国工作与业务工作同谋划、同部 署、同考核。二是我局不断规范执法行为，保障依法行政规 范运行。制定行政执法“三项制度"，在执法办案工作中，严 格落实全过程记录、重大行政执法决定法制审核、执法办案 流程规定、自由裁量权量化等制度措施，推行大要案件法制 机构提前介入，指导证据收集和证据形式完善，对案件查办 全程跟踪指导和监督，确保行政管理权力依法、公正运行。 三是我局不断健全监督体系，防范权力出轨。强化内、外部 监督制约机制建设，加强执法监督，一方面严格依照行政处 罚法、行政许可法等法律法规开展市场监管工作，另一方面 自觉接受上级部门、人大代表和政协委员、新闻媒体、社会 公众的监督，全面扎紧权力的笼子。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（三）健全机制，全面推进专业法治队伍建设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我局共设置19个内设机构、11个派出机构、下属事业 单位3个，共有设置执法部门25个；全局共有执法人员224 人，负责监管全县6.8万户市场主体。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我局对食品、药品、特种设备实行网格化全覆盖的监管， 对一般监督检查实行日常巡查、双随机抽查等方式，切实维 护市场秩序安全稳定。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我局深入推进市场监管领域综合执法，充分发挥县级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“局队合一”的综合执法优势，积极组织力量查办案件，在 全系统以行业监管和属地监管为基础，构建起了综合执法大 队、公平交易科、稽查科3支专业性强的执法队伍专门负责 查办大案要案的综合执法体系，并在全系统实施跨区域、跨行业监管，防止出现各类保护主义，真正发挥市场监管实效。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我局还认真组织开展法治建设方面的集体学习和教育 培训工作，不务虚，实打实，促进广大干部深入理解法治精 神，培养法治思维，提升运用法治思维和法治方式解决问题 的能力。加强学习培训，坚持领导干部学法制度，把学习培 训作为提高法律素质的一项基础性工作常抓不懈，同时开展 学法讲座、以案说法、案例讲评、办案技巧交流等形式的学 习培训，提高办案人员的业务素质，促进执法办案水平和案 件质量的提升，切实增强执法人员的履职能力和业务水平。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（四）加强宣传，切实营造法治社会共治氛围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我局以“3.15消费者权益保护日况426世界知识产权 日”、“5.20世界计量日”、“6.26禁毒日”、食品安全宣传月 等集中宣传活动为契机，广泛开展法治建设宣传和普法教 育，广泛宣传《行政处罚法》《药品管理法》《食品安全法》 《反食品浪费法》等新修订的法律法规，同时向群众解读市 场监管部门以“多证合一”“证照分离”等为形式的商事制度改革新举措，以“双随机一公开”信用监管为抓手的事中事后监 管新方式，全面提高广大群众法律法规的知晓率。同时，畅通消费维权渠道，完善经营者和消费者协商多维调解和公众参与监督、舆论公开监督的激励和惩戒机制，切实提升广大消费者自我维权、自我保护的能力，形成政府监管、部门协作、行业自律、舆论监督、群众参与的多元共治消费者权益保护体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依法行政情况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我局从全县社会民生和经济发展大局出发，充分发挥市 场监管职能作用，全面落实依法行政工作，不断加强市场主 体发展和执法监督力度，通过日常监管和专项整治，积极组 织力量全面查处市场监管领域违法行为，全力营造公平、安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全、稳定的市场经营环境。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（一）依法落实改革措施，推动县域经济高质量发展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我局全面依法落实商事制度改革等惠企措施，不断持续 优化营商环境建设，认真贯彻落实习近平总书记视察吉林、 视察四平、视察梨树重要讲话重要指示精神，以“放管服”改 革为切入点，以优化营造营商环境为目标，制定2021年营 商环境优化提升工作实施计划。一方面持续放宽市场准入。 继续开展市场主体“多证合一”改革，简化行政审批，推进“证照分离，改革。另一方面提高审批效率，推行市场主体登记全 程电子化，缩短企业开办时间，实行企业简易注销制度。目前，全县市场主体已达6.8万户，同比增长13.9%,有效推 动了市场主体高质量发展。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一是全面落实《国务院关于深化“证照分离''改革进一步 激发市场主体发展活力的通知》（国发〔2021） 7号）精神， 2021年6月30日，我局牵头组织县政府各工作部开展了“证 照分离”培训班，对全县“证照分离”改革工作进行了部署，明确了国家层面523项“证照分离”改革事项责任清单以及吉林省5项“证照分离”改革清单。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二是积极开展市场主体“多证合一”工作，指导县政府各 工作部门“多证合一</w:t>
      </w:r>
      <w:r>
        <w:rPr>
          <w:rFonts w:hint="eastAsia" w:ascii="仿宋" w:hAnsi="仿宋" w:eastAsia="仿宋" w:cs="仿宋"/>
          <w:sz w:val="32"/>
          <w:szCs w:val="32"/>
          <w:lang w:eastAsia="zh-CN"/>
        </w:rPr>
        <w:t>”</w:t>
      </w:r>
      <w:r>
        <w:rPr>
          <w:rFonts w:hint="eastAsia" w:ascii="仿宋" w:hAnsi="仿宋" w:eastAsia="仿宋" w:cs="仿宋"/>
          <w:sz w:val="32"/>
          <w:szCs w:val="32"/>
        </w:rPr>
        <w:t>各项工作，通过举办全县“多证合一”培训班，对企业“五十四证合一”、个体户“十六证合一”工作进 行了部署，对第一批“三十二证合一”中涉及县级应合的23 个证、第二批“二十二个证合一”中涉及县级应合的20个证，都能够按照政策规定开展登记工作，切实做到了“照后减证"。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三是按照《国务院办公厅关于全面推行证明事项和涉企 经营许可事项告知承诺制的指导意见》（国办发〔2020） 42 号）精神要求，我局对行政审批涉及的各类证明进行了认真 清理，凡是法律法规没有规定的证明一律取消。按照省市县 的部署，我局经过清理后，制定了梨树县市场监管局《“无证 明城市”改革事项清单》共10项。其中：告知承诺7项；申 报承诺无；部门核验2项；数据查询1项；直接取消。项。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四是全面压缩企业开办时间。我局组织县税务局、社保 局、公安局对我县的企业开办时间进行了专题研究，并下发 了《梨树县压缩企业开办时间工作方案》，使我县企业开办 时间由原来的5个工作日缩短到了1个工作日。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五是进一步简化市场主体退出程序。我局组织县商务 局、税务局、社保局、人民银行梨树支行全面落实《关于推 进市场主体注销便利化的实施意见》，积极开展市场主体简 易注销工作，各部门认真执行简易注销的政策规定，相关部 门密切协作，为市场主体及时退出提供了方便条件。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六是企业年度报告工作如期完成。今年1月份，我局组 织开展了市场主体年报工作，通过县电视台滚动播放年报公 告；通过联通发布短信温馨提示年报8000余条；通过拨打 电话方式通知企业按时参加年报。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七是进一步推动“个转企”常态化落实。牵头起草《梨树 县2021年度支持个体工商户转型升级为企业工作实施方 案》，确定全年“个转企”工作目标和各部门应完成任务数量。 同时起草《梨树县市场监督管理局关于印发2021年加强个 体工商户转型升级为企业工作的通知》，将个转企任务数按 照个体户比例进行科学分解，引导基层分局对个体户转型升 级工作按季度节点推进，将目标任务按30%、40%、30%的 进度在前三季度提前完成全年目标任务，第四季度重点进行 查漏补缺，落实党建和跟踪服务等制度。协调各部门对个转 企商户提供优惠政策，如代理记账、刻制公章优惠、项目资 金等，激发个体户转型升级活力。我局率先发力，目前已经 完成个体工商户转型升级工作199 fi,已达到全年工作目标 138户的144%,远超其他县市区，位列全市第一名。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（二）强化内部监督，推动权力规范阳光透明运行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为了提髙市场监管工作透明度，促进依法行政，有效发 挥政府信息对人民群众的服务作用，我局按照“公正、公平、 便民"的基本原则，不断强化政府信息公开工作，推进行政执 法权力阳光下运行。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一是全面推行执法全过程记录制度。我局通过规范行政 执法程序，实现综合行政执法全程留痕，促进严格、规范、 公正、文明执法，对行政执法的程序启动、调查取证、审查 决定、送达执行以及归档管理等各个阶段所进行跟踪记录， 在执法现场按照“制作现场笔录、现场抽样、固定证据、录制 执法素材、查封扣押涉嫌违法商品账册”等工作流程，依法、 全面、客观、公正的记录执法全过程。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二是全面推行行政执法公示制度。我局通过政府网站， 事前公开权责清单；事中公开权力运行流程和办事程序类信 息，行政管理信息；事后公开行政许可信息、监管处罚信息, 实现了执法信息事前事中事后“三公开”。我局执法人员在进 行监督检查、调查取证、告知送达等执法活动时主动出示执 法证件，出具执法文书，告知行政相对人执法事由、执法依 据、权利义务等内容，并做好说明解释工作。同时，我局对 存在违法经营行为的市场主体，通过新闻媒体、政务新媒体 多渠道公开曝光，进一步扩大了执法行动的影响力和辐射面。今年，我局已利用各类网站向社会公开行政处罚案件46 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三是全面推行重大行政执法决定法制审核制度。我局在 作出重大行政执法决定之前，均由法规科对其合法性、适当 性进行审核并作出审核意见。对主要事实清楚、证据确凿、 定性准确、程序合法的，提出同意的意见;对主要事实不清， 证据不足的，提出继续调查或不予作出行政执法决定的建议; 对定性不准、适用法律不准确和裁量基准不当的，提出变更 意见;对程序不合法的，提出纠正意见;对超出本机关管辖范 围或涉嫌犯罪的，提出移送意见。凡是未经审核或者审核未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通过的，执法单位均不得作出行政执法决定。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四是及时归集公示涉企信息，出台了《政府部门涉企信 用信息归集统一归集公示工作实施方案》，今年通过“国家企业信用信息公示系统"公示行政许可信息4889条，记名成功296条，记名成功率为100%；通过“国家企业信用信息公示系统推送“双告知”信息2534条。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（三）强化品牌建设，助推梨树率先实现农业现代化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我局大力实施质量强国战略，加强我县特色农产品品牌 建设，助推我县农业高质量发展。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一是重点加强我县黑土地保护标准化建设。为全面贯彻 落实习近平总书记视察吉林视察梨树重要讲话重要指示精 神，我局紧紧围绕梨树实际情况，全面加强农业标准化体系 建设，申报创建国家级“梨树模式”黑土地保护标准化示范区, 全面提高标准化工作服务地方经济的有效性。目前，梨树模式，百万亩黑土地保护标准化示范区已经国家总局标准技术 司审核，建议将其增补为第十批国家农业标准化示范区I类项目。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二是积极开展地理标志商标申报。针对梨树大米、梨树 九月青豆角、梨树玉米三个梨树特色农产品，主动指导，领 办帮办，进京赴省，多方协调，现已基本完成申报材料准备 工作，马上进入申报阶段。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三是认真完成特色农产品商标注册。在35类广告等项 目申请梨树卢伟、在29类食用油等项目申请卢伟黑土地、 在31类小麦玉米谷类等项目申请梨树、在35类广告等项目 申请梨树大熊猫、在31类玉米新鲜水果等项目申请六之维、 在7类农业机型等项目申请卢伟等六个特色农产品进行了商 标注册，现已进入公示阶段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四是大力推介梨树农产品。借助科技发展成果完善农产 品溯源工作，与中检集团合作利用中检平台，为我县农产品 生产经营者提供溯源服务，现这项工作处在起步阶段有待进 一步推广；同时与中检集团开展全方位合作，利用其在中韩 长春示范区进行中韩城市馆的展位，经我局积极争取我县孤 家子大米、酸菜、白酒等17种梨树农产品将参与展览（此 次展览是常年展出），有利于我县农产品走向全国乃至世界。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（四）加大监督执法力度，保障广大群众生产生活安全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我局不断织密监管网格，按照行业、区域进行分片监管， 对食品、药品、特种设备等领域实行全覆盖网格化式的监管, 其他领域实行“双随机一公开”的监管模式，确保监管覆盖面 达到100%。同时，大力开展各项专项整治，从广大群众的 基本利益出发，组织开展了农资、食品、药品、特种设备、 成品油、广告、价格、知识产权等一系列市场监管领域的专 项整治行动，今年共查处各类违法行为46件，罚款45.32 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一是食品监管突出重点，全面整治。组织实施生产加工 食品安全监督检查、产品质量抽样检验等工作。严格贯彻执 行《食品生产经营日常监督检查管理办法》，建立日常监管 制度。对全县食品生产、经营、餐饮服务单位以商业区、车 站和学校等人员密集区为重点区域，以群众密切关注的学校 食品、婴幼儿食品为重点品种进行地毯式检查；开展“放心肉 菜超市活动"和“一非两超"、酒类销售、食品、保健食品欺诈、 虚假宣传及农村食品安全专项整治活动。对食品全领域实行 量化分级，按照风险等级确定日常巡查频次。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二是药械监管严查严打，规范标准。严格落实“四个最 严"要求，对辖区内药品经营单位和使用单位实行网格化监 管，监管覆盖率达到100%；以特殊管理药品、麻黄碱类复 方制剂、含可待因复方制剂流通环节及计生药品为重点，以 元旦、春节、两会、五一、H~一等为重要节点，对全县药品 及医疗器械安全开展大检查和市场巡查，加大对城乡结合 部、农村药店检查力度和频次，开展多次专项行动，突出强 化风险管理，做到源头严防、过程严管、风险严控，切实提 升经营者诚信自律意识和质量管理水平，严厉打击违法违规 行为保障人民群众用药用械安全有效。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三是特种设备监管未雨绸缪，消弭风险。提前制定相关 特种设备安全检查专项行动方案，开展了两节特种设备安全 专项检查、两会期间特种设备安全检查、涉氨特种设备安全 检查，加大执法力度，发现问题零容忍，切实保障特种设备 使用安全。为确保辖区内的气瓶安全管理工作，对辖区内7 家气体充装单位进行专项检查。重点检查了气瓶充装记录、 作业人员持证上岗情况、液化石油气储罐定期检验情况。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四是疫情防控工作筑牢防线，常态落实。一方面我局重 点加强药店疫情防控工作，实行红绿标识动态管理，实行专 区摆放、专人管理、专用监控、专人上报的“四专”要求，做 好扫码、测温、核查、基本信息问询、售药导引等工作，守 好疫情防控第一道关口。销售“一退两抗''药品一律实行实名 制销售，扫码录入全省“一退两抗"系统，发现发热症状的病人立即向所在社区和市场监管部门报告，并引导其前往发热门诊就医。在疫情形势紧张时，落实各项停售政策。另一方面我局充分发挥物防組统筹协调作用，积极联合各部门，全面做好各相关工作，对全县冷链食品实行提前报备制度，进口冷链食品一律进驻梨树县监管总仓管理后，方能入市销售。对冷链、外卖从业人员实行每周1次核酸检测，对餐饮门店、批发零售超市、冷库每月抽取一定数量进行外环境检测。截至目前，抽取各类样本9494个，其中，食品1550个、从业人员7806个，环境138个，检测结果均为阴性。同时,我局按照网格化监管要求，将梨树县城区内我局负责的经营场所划分为4个部分，每个部分由1名领导班子成员带队，基层监管人员包保至每一户经营者，并将机关工作人员下派基层开展协助工作，全面做好疫情防控常态化措施落实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要求经营者提高思想认识，落实好日常消毒、从业人员健康监测、扫码、测温、佩戴口罩等常态化措施，按照各类场所《疫情防控指南》做好精准防控工作，并组织人员力量对各类经营场所开展风险地区人员排查，及时报告体温或行程异常人员，对疫情防控重视不够、常态化措施落实不好的单位予以停业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（五）加强消费权益保护，营造公平安全市场环境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我局从百姓基本生产生活的商品出发，以保护广大群众 基本权力为目的，把公平正义作为维护市场秩序的根本原 则，不断强化措施全面规范市场经营秩序。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一是开展“农资打假助力'梨树模式活动。以“3.15”国 际消费者权益日为契机，推动实现农业高质量发展，保障农 业生产安全和农产品质量安全。设立咨询服务台，悬挂“齐心协力抓农产品质量，真心实意保消费者安全''的条幅，并树立农资打假知识宣传展板、印发农资产品知识传单，并由执法人员组成统一着装的方队。利用宣传展板就百姓关心的农药残留、农畜产品如何保证食用安全等热点话题，向前来咨询的群众详细讲解农产品的法律法规和科学使用农资及识别真假农资的知识以及讲解相关的农兽药残留检测、农畜产品质量监控、无公害农产品、绿色食品、有机食品等相关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二是进一步完善投诉举报网络。进一步完善原工商 12315、原质监12365、原食药12331、原物价12358、原知 识产权12330五条热线整合工作。对受理的投诉举报进行调 解，发现的违章违法案件及时进行查处，有效保护消费者和 生产经营者合法权益。成功处理与消费者密切相关的各类案 件537件，共挽回消费者经济损失8万余元，接收各类咨询 460余次。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三是全面推进公平竞争审查工作。结合我县实际出台了 一系列文件，不断完善我县公平竞争审查制度工作机制，在 市场体系建设中全面实行公平竞争审查制度，坚决杜绝出现 排除、限制竞争的政策措施，营造公平竞争的市场环境，维 护广大人民群众合法权益。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四是开展成品油流通市场专项整治工作。我局对辖区内 71个加油站，307台加油机，495把加油枪建立监管台账， 组织开展行政约谈会议，与企业签订《成品油诚信经营责任 书》。查处无照经营柴油案1件，不合格柴油案3件，罚没 款33794.78元，切实保障了人民群众用油质量，净化终端市 场环境，有效保护了生态环境。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五是开展化肥质量专项检查。在备肥用肥的髙峰时期， 组织开展复混肥料、掺混肥料、有机肥料等肥料产品监督抽 查，严格抽样方法、检验依据和判定原则，及时公布监督抽 查结果。今年配合省厅抽检流通领域化肥15批次，农膜4 批次，县级组织抽检生产领域、流通领域、农业合作社化肥 55批次，查处不合格化肥案件1件，罚没款4440元。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（六）创新监管方式，推动市场主体健康稳步发展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按照国务院“放管服”改革的总体要求，我局不断创新监 管方式，釆取“双随机一公开''、信用监管、智慧监管等手段, 不断提升行政执法监管效能，减少企业干扰，为全县经济健 康稳步发展保驾护航。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一是扎实开展“双随机一公开''工作。作为牵头单位，我 局指导全县执法部门积极开展双随机检查，按照要求及时上 报抽查计划并配置抽查系统，确保后续的检查工作有序开 展。截止目前已上报系统内部“双随机、一公开”抽查工作年 度计划26条，全局已经开展了 6次部门内双随机、8次跨部 门双随机。抽查结果将在抽查结束之后20个工作日内由检 查人员录入国家企业信用信息公示系统并对社会进行公示。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二是大力推行智慧监管。我局充分利用大数据智慧监管 手段，组织开展梨树县餐饮服务单位食品安全“明厨亮灶"+ 智慧监管平台项目建设，利用科技手段解决监管力量不足问 题，通过在全县学校、幼托机构、养老院食堂等重点场所， 安装智能视频釆集管理平台的方式，对厨房进行实时抓拍并 对违规行为实时警告，及时化解食品安全风险隐患，全面提 升监管效能，切实保障广大群众“舌尖上的安全"。此项目被 省厅认可，成功获批全省食品安全综合治理提升项目，获得 项目建设资金60万元。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三是持续推进“互联网+监管”工作。从年初到现在我局 通过互联网+监管平台，各科室梳理认领清单167条。市场 监督管理局制作检查实施完成率100%o我局各科室执法人 员通过互联网+监管平台建立账号201个，并同步到执法APP 和双随机系统。用该平台对外公示处罚案件公示15个。处 理互联网+风险预警系统（知识产权侵权）1个。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四是优化和改进执法方式，注重说理式“柔性”执法，认 真落实行政处罚“四张清单"，在具体行政执法工作中，我局 严格按照《四张清单》规定的不予处罚94项、从轻处罚的7 项、减轻处罚的7项、免于行政强制的1项严格执行。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五是强化联合监管效能。我局加强部门联动，深入推进 行刑衔接工作机制，重点案件提请公安机关提前介入，联查 联办。同时，积极与媒体协作，积极宣传展小案件查办成效, 及时公布典型违法违规行为，持续释放震慑效果，促进经营 者自律经营。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当前存在的问题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（一）监管力量严重不足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目前，在实际监管工作中，多数执法科室只有1到2名 公务员开展执法活动，大多数基层从事一线监管的分局只有 2到3名执法人员；负责监管食品流通领域、餐饮服务领域、 保健食品领域、食品加工小作坊的基层分局，还承担着辖区 内市场主体登记注册、禁塑、疫情防控、消费维权等多项市 场监管工作，执法力量严重不足。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（二）办案能力亟待提升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随着我国法治建设的不断推进，新的形势和法律法规的 变化给执法人员带来了挑战。修改后的行政处罚法和市场监 督管理行政处罚程序规定，执法业务软件的推行等都对市场 监管执法工作提出更高要求，尤其是我们基层执法人员急需 专业的、系统化的培训，以提高新时期市场监管队伍的执法 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全面推进依法治国是一项庞大的系统工程，下一步，我 局将继续按照法治政府建设的相关部署，统筹兼顾、把握重 点、整体谋划，全面履行市场监管职能。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一是依法全面履行部门职能，深化行政审批制度改革， 大力推进“放管服”改革，持续优化法治化营商环境；二是 着力完善依法行政制度体系，加强规范性文件制定和管理， 推进科学民主依法决策，坚持严格规范公正文明执法，健全 行政执法三项制度，依法预防和化解社会矛盾纠纷，做好行 政复议、行政应诉工作，不断推进完善政务信息公开工作； 三是全面提高工作人员依法行政能力，建立领导集体学法和 干部法律培训长效机制，加强法制机构队伍建设，加强法制 机构人员配备，提高法律专业人员比例,为法制工作提供有力 保障；四是大力推进“八五”普法工作，不断创新普法方式, 切实加大对习近平法治思想的宣传力度，着力在针对性和实 效性上下功夫，弘扬法治精神，不断提高全体公民法治意识 和法治素养，让法治政府建设真正为民服务。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总之，我局将继续健全依法决策机制，完善市场监管执 法程序，严格执法责任，做到规范公正文明执法，切实为社 会经济发展和百姓幸福生活贡献力量！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梨树县市场监督管理局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3AE84602"/>
    <w:rsid w:val="194847BA"/>
    <w:rsid w:val="3AE8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2022-09-07T07:58:00Z</dcterms:created>
  <dc:creator>王也维</dc:creator>
  <cp:lastModifiedBy>Administrator</cp:lastModifiedBy>
  <dcterms:modified xsi:type="dcterms:W3CDTF">2022-12-09T01:29:46Z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A9FF520B3C4043E9973A2A818B5311B3</vt:lpwstr>
  </property>
</Properties>
</file>