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pacing w:line="540" w:lineRule="exact"/>
        <w:ind w:firstLine="645"/>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2021年吉林省梨树县引进</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医疗、教育</w:t>
      </w:r>
    </w:p>
    <w:p>
      <w:pPr>
        <w:keepNext w:val="0"/>
        <w:keepLines w:val="0"/>
        <w:pageBreakBefore w:val="0"/>
        <w:widowControl w:val="0"/>
        <w:kinsoku/>
        <w:wordWrap/>
        <w:overflowPunct/>
        <w:topLinePunct w:val="0"/>
        <w:autoSpaceDE/>
        <w:autoSpaceDN/>
        <w:bidi w:val="0"/>
        <w:adjustRightInd/>
        <w:spacing w:line="540" w:lineRule="exact"/>
        <w:ind w:firstLine="645"/>
        <w:jc w:val="center"/>
        <w:textAlignment w:val="auto"/>
        <w:rPr>
          <w:rFonts w:hint="default" w:ascii="Times New Roman" w:hAnsi="Times New Roman" w:eastAsia="仿宋_GB2312" w:cs="Times New Roman"/>
          <w:color w:val="000000" w:themeColor="text1"/>
          <w:spacing w:val="-4"/>
          <w:sz w:val="33"/>
          <w:szCs w:val="33"/>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急需紧缺人才体检疫情防控告知书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44" w:firstLineChars="200"/>
        <w:textAlignment w:val="auto"/>
        <w:rPr>
          <w:rFonts w:hint="eastAsia" w:ascii="仿宋" w:hAnsi="仿宋" w:eastAsia="仿宋" w:cs="仿宋"/>
          <w:color w:val="000000" w:themeColor="text1"/>
          <w:spacing w:val="-4"/>
          <w:sz w:val="28"/>
          <w:szCs w:val="28"/>
          <w:highlight w:val="none"/>
          <w14:textFill>
            <w14:solidFill>
              <w14:schemeClr w14:val="tx1"/>
            </w14:solidFill>
          </w14:textFill>
        </w:rPr>
      </w:pPr>
      <w:r>
        <w:rPr>
          <w:rFonts w:hint="eastAsia" w:ascii="仿宋" w:hAnsi="仿宋" w:eastAsia="仿宋" w:cs="仿宋"/>
          <w:color w:val="000000" w:themeColor="text1"/>
          <w:spacing w:val="-4"/>
          <w:sz w:val="28"/>
          <w:szCs w:val="28"/>
          <w:highlight w:val="none"/>
          <w:lang w:eastAsia="zh-CN"/>
          <w14:textFill>
            <w14:solidFill>
              <w14:schemeClr w14:val="tx1"/>
            </w14:solidFill>
          </w14:textFill>
        </w:rPr>
        <w:t>考生来梨参加体检应</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全程佩戴口罩，体检</w:t>
      </w:r>
      <w:r>
        <w:rPr>
          <w:rFonts w:hint="eastAsia" w:ascii="仿宋" w:hAnsi="仿宋" w:eastAsia="仿宋" w:cs="仿宋"/>
          <w:color w:val="000000" w:themeColor="text1"/>
          <w:spacing w:val="-4"/>
          <w:sz w:val="28"/>
          <w:szCs w:val="28"/>
          <w:highlight w:val="none"/>
          <w14:textFill>
            <w14:solidFill>
              <w14:schemeClr w14:val="tx1"/>
            </w14:solidFill>
          </w14:textFill>
        </w:rPr>
        <w:t>当天</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的“</w:t>
      </w:r>
      <w:r>
        <w:rPr>
          <w:rFonts w:hint="eastAsia" w:ascii="仿宋" w:hAnsi="仿宋" w:eastAsia="仿宋" w:cs="仿宋"/>
          <w:color w:val="000000" w:themeColor="text1"/>
          <w:spacing w:val="-4"/>
          <w:sz w:val="28"/>
          <w:szCs w:val="28"/>
          <w:highlight w:val="none"/>
          <w14:textFill>
            <w14:solidFill>
              <w14:schemeClr w14:val="tx1"/>
            </w14:solidFill>
          </w14:textFill>
        </w:rPr>
        <w:t>吉祥码</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14:textFill>
            <w14:solidFill>
              <w14:schemeClr w14:val="tx1"/>
            </w14:solidFill>
          </w14:textFill>
        </w:rPr>
        <w:t>通信大数据行程卡</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”应</w:t>
      </w:r>
      <w:r>
        <w:rPr>
          <w:rFonts w:hint="eastAsia" w:ascii="仿宋" w:hAnsi="仿宋" w:eastAsia="仿宋" w:cs="仿宋"/>
          <w:color w:val="000000" w:themeColor="text1"/>
          <w:spacing w:val="-4"/>
          <w:sz w:val="28"/>
          <w:szCs w:val="28"/>
          <w:highlight w:val="none"/>
          <w14:textFill>
            <w14:solidFill>
              <w14:schemeClr w14:val="tx1"/>
            </w14:solidFill>
          </w14:textFill>
        </w:rPr>
        <w:t>为绿码</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（经查验后，符合梨树县疫情指挥部防控要求）</w:t>
      </w:r>
      <w:r>
        <w:rPr>
          <w:rFonts w:hint="eastAsia" w:ascii="仿宋" w:hAnsi="仿宋" w:eastAsia="仿宋" w:cs="仿宋"/>
          <w:color w:val="000000" w:themeColor="text1"/>
          <w:spacing w:val="-4"/>
          <w:sz w:val="28"/>
          <w:szCs w:val="28"/>
          <w:highlight w:val="none"/>
          <w14:textFill>
            <w14:solidFill>
              <w14:schemeClr w14:val="tx1"/>
            </w14:solidFill>
          </w14:textFill>
        </w:rPr>
        <w:t>，现场测量体温正常</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(体温&lt;37.3℃)</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且无咳嗽等急性呼吸道异常症状，并须当场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提供</w:t>
      </w:r>
      <w:r>
        <w:rPr>
          <w:rFonts w:hint="eastAsia" w:ascii="仿宋" w:hAnsi="仿宋" w:eastAsia="仿宋" w:cs="仿宋"/>
          <w:b/>
          <w:bCs/>
          <w:color w:val="000000" w:themeColor="text1"/>
          <w:spacing w:val="-4"/>
          <w:sz w:val="28"/>
          <w:szCs w:val="28"/>
          <w:highlight w:val="none"/>
          <w:lang w:val="en-US" w:eastAsia="zh-CN"/>
          <w14:textFill>
            <w14:solidFill>
              <w14:schemeClr w14:val="tx1"/>
            </w14:solidFill>
          </w14:textFill>
        </w:rPr>
        <w:t>24小时</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内</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新冠病毒核酸检测阴性证明，</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否则不能参加体检。</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 xml:space="preserve">参加体检考生及家庭成员、身边密切接触人员，近一个月内未到过疫 </w:t>
      </w:r>
      <w:bookmarkStart w:id="0" w:name="_GoBack"/>
      <w:bookmarkEnd w:id="0"/>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情中高风险地区，未出国(境)，未参加聚集性活动。如有类似情况，考生本人应如实告知工作人员，并当场出具解除隔离证明，否则不能参加体检。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default" w:ascii="Times New Roman" w:hAnsi="Times New Roman" w:eastAsia="黑体" w:cs="Times New Roman"/>
          <w:color w:val="000000" w:themeColor="text1"/>
          <w:spacing w:val="-4"/>
          <w:sz w:val="30"/>
          <w:szCs w:val="30"/>
          <w:highlight w:val="none"/>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参加体检的考生</w:t>
      </w:r>
      <w:r>
        <w:rPr>
          <w:rFonts w:hint="eastAsia" w:ascii="仿宋" w:hAnsi="仿宋" w:eastAsia="仿宋" w:cs="仿宋"/>
          <w:color w:val="000000" w:themeColor="text1"/>
          <w:spacing w:val="-4"/>
          <w:sz w:val="28"/>
          <w:szCs w:val="28"/>
          <w:highlight w:val="none"/>
          <w14:textFill>
            <w14:solidFill>
              <w14:schemeClr w14:val="tx1"/>
            </w14:solidFill>
          </w14:textFill>
        </w:rPr>
        <w:t>须知悉</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以上</w:t>
      </w:r>
      <w:r>
        <w:rPr>
          <w:rFonts w:hint="eastAsia" w:ascii="仿宋" w:hAnsi="仿宋" w:eastAsia="仿宋" w:cs="仿宋"/>
          <w:color w:val="000000" w:themeColor="text1"/>
          <w:spacing w:val="-4"/>
          <w:sz w:val="28"/>
          <w:szCs w:val="28"/>
          <w:highlight w:val="none"/>
          <w14:textFill>
            <w14:solidFill>
              <w14:schemeClr w14:val="tx1"/>
            </w14:solidFill>
          </w14:textFill>
        </w:rPr>
        <w:t>告知事项、证明义务和防疫要求，自愿承担因不实行为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所</w:t>
      </w:r>
      <w:r>
        <w:rPr>
          <w:rFonts w:hint="eastAsia" w:ascii="仿宋" w:hAnsi="仿宋" w:eastAsia="仿宋" w:cs="仿宋"/>
          <w:color w:val="000000" w:themeColor="text1"/>
          <w:spacing w:val="-4"/>
          <w:sz w:val="28"/>
          <w:szCs w:val="28"/>
          <w:highlight w:val="none"/>
          <w14:textFill>
            <w14:solidFill>
              <w14:schemeClr w14:val="tx1"/>
            </w14:solidFill>
          </w14:textFill>
        </w:rPr>
        <w:t>应承担的相关责任并接受相应处理。</w:t>
      </w:r>
      <w:r>
        <w:rPr>
          <w:rFonts w:hint="default" w:ascii="Times New Roman" w:hAnsi="Times New Roman" w:eastAsia="黑体" w:cs="Times New Roman"/>
          <w:color w:val="000000" w:themeColor="text1"/>
          <w:spacing w:val="-4"/>
          <w:sz w:val="30"/>
          <w:szCs w:val="30"/>
          <w:highlight w:val="none"/>
          <w14:textFill>
            <w14:solidFill>
              <w14:schemeClr w14:val="tx1"/>
            </w14:solidFill>
          </w14:textFill>
        </w:rPr>
        <w:t>凡隐瞒或谎报旅居史、接触史、健康状况等疫情防控信息，不配合工作人员进行防疫检测、询问、排查、送诊等情节严重的，取消</w:t>
      </w:r>
      <w:r>
        <w:rPr>
          <w:rFonts w:hint="eastAsia" w:ascii="Times New Roman" w:hAnsi="Times New Roman" w:eastAsia="黑体" w:cs="Times New Roman"/>
          <w:color w:val="000000" w:themeColor="text1"/>
          <w:spacing w:val="-4"/>
          <w:sz w:val="30"/>
          <w:szCs w:val="30"/>
          <w:highlight w:val="none"/>
          <w:lang w:eastAsia="zh-CN"/>
          <w14:textFill>
            <w14:solidFill>
              <w14:schemeClr w14:val="tx1"/>
            </w14:solidFill>
          </w14:textFill>
        </w:rPr>
        <w:t>聘用</w:t>
      </w:r>
      <w:r>
        <w:rPr>
          <w:rFonts w:hint="default" w:ascii="Times New Roman" w:hAnsi="Times New Roman" w:eastAsia="黑体" w:cs="Times New Roman"/>
          <w:color w:val="000000" w:themeColor="text1"/>
          <w:spacing w:val="-4"/>
          <w:sz w:val="30"/>
          <w:szCs w:val="30"/>
          <w:highlight w:val="none"/>
          <w14:textFill>
            <w14:solidFill>
              <w14:schemeClr w14:val="tx1"/>
            </w14:solidFill>
          </w14:textFill>
        </w:rPr>
        <w:t>资格，并记入</w:t>
      </w:r>
      <w:r>
        <w:rPr>
          <w:rFonts w:hint="eastAsia" w:ascii="Times New Roman" w:hAnsi="Times New Roman" w:eastAsia="黑体" w:cs="Times New Roman"/>
          <w:color w:val="000000" w:themeColor="text1"/>
          <w:spacing w:val="-4"/>
          <w:sz w:val="30"/>
          <w:szCs w:val="30"/>
          <w:highlight w:val="none"/>
          <w:lang w:eastAsia="zh-CN"/>
          <w14:textFill>
            <w14:solidFill>
              <w14:schemeClr w14:val="tx1"/>
            </w14:solidFill>
          </w14:textFill>
        </w:rPr>
        <w:t>本人</w:t>
      </w:r>
      <w:r>
        <w:rPr>
          <w:rFonts w:hint="default" w:ascii="Times New Roman" w:hAnsi="Times New Roman" w:eastAsia="黑体" w:cs="Times New Roman"/>
          <w:color w:val="000000" w:themeColor="text1"/>
          <w:spacing w:val="-4"/>
          <w:sz w:val="30"/>
          <w:szCs w:val="30"/>
          <w:highlight w:val="none"/>
          <w14:textFill>
            <w14:solidFill>
              <w14:schemeClr w14:val="tx1"/>
            </w14:solidFill>
          </w14:textFill>
        </w:rPr>
        <w:t>诚信记录，如有违法行为，将依法追究法律责任。</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584" w:firstLineChars="200"/>
        <w:textAlignment w:val="auto"/>
        <w:rPr>
          <w:rFonts w:hint="eastAsia" w:eastAsia="黑体"/>
          <w:color w:val="000000" w:themeColor="text1"/>
          <w:sz w:val="30"/>
          <w:szCs w:val="30"/>
          <w:lang w:eastAsia="zh-CN"/>
          <w14:textFill>
            <w14:solidFill>
              <w14:schemeClr w14:val="tx1"/>
            </w14:solidFill>
          </w14:textFill>
        </w:rPr>
      </w:pPr>
      <w:r>
        <w:rPr>
          <w:rFonts w:hint="eastAsia" w:eastAsia="黑体" w:cs="Times New Roman"/>
          <w:color w:val="000000" w:themeColor="text1"/>
          <w:spacing w:val="-4"/>
          <w:sz w:val="30"/>
          <w:szCs w:val="30"/>
          <w:highlight w:val="none"/>
          <w:lang w:eastAsia="zh-CN"/>
          <w14:textFill>
            <w14:solidFill>
              <w14:schemeClr w14:val="tx1"/>
            </w14:solidFill>
          </w14:textFill>
        </w:rPr>
        <w:t>注：如疫情形势有变，以上内容根据吉林省梨树县疫情防控指挥中心的指示要求将适时再做调整。</w:t>
      </w:r>
    </w:p>
    <w:p>
      <w:pPr>
        <w:keepNext w:val="0"/>
        <w:keepLines w:val="0"/>
        <w:pageBreakBefore w:val="0"/>
        <w:widowControl w:val="0"/>
        <w:kinsoku/>
        <w:wordWrap/>
        <w:overflowPunct/>
        <w:topLinePunct w:val="0"/>
        <w:autoSpaceDE/>
        <w:autoSpaceDN/>
        <w:bidi w:val="0"/>
        <w:adjustRightInd/>
        <w:snapToGrid/>
        <w:spacing w:line="540" w:lineRule="exact"/>
        <w:ind w:firstLine="544" w:firstLineChars="200"/>
        <w:textAlignment w:val="auto"/>
        <w:rPr>
          <w:rFonts w:hint="default"/>
          <w:color w:val="000000" w:themeColor="text1"/>
          <w14:textFill>
            <w14:solidFill>
              <w14:schemeClr w14:val="tx1"/>
            </w14:solidFill>
          </w14:textFill>
        </w:rPr>
      </w:pPr>
      <w:r>
        <w:rPr>
          <w:rFonts w:hint="default" w:ascii="Times New Roman" w:hAnsi="Times New Roman" w:eastAsia="楷体_GB2312" w:cs="Times New Roman"/>
          <w:color w:val="000000" w:themeColor="text1"/>
          <w:spacing w:val="-4"/>
          <w:sz w:val="28"/>
          <w:szCs w:val="28"/>
          <w:highlight w:val="none"/>
          <w14:textFill>
            <w14:solidFill>
              <w14:schemeClr w14:val="tx1"/>
            </w14:solidFill>
          </w14:textFill>
        </w:rPr>
        <w:t>请用正楷字抄写以下这段话：</w:t>
      </w:r>
      <w:r>
        <w:rPr>
          <w:rFonts w:hint="default" w:ascii="Times New Roman" w:hAnsi="Times New Roman" w:eastAsia="楷体_GB2312" w:cs="Times New Roman"/>
          <w:b/>
          <w:color w:val="000000" w:themeColor="text1"/>
          <w:spacing w:val="-4"/>
          <w:sz w:val="28"/>
          <w:szCs w:val="28"/>
          <w:highlight w:val="none"/>
          <w:u w:val="single"/>
          <w14:textFill>
            <w14:solidFill>
              <w14:schemeClr w14:val="tx1"/>
            </w14:solidFill>
          </w14:textFill>
        </w:rPr>
        <w:t>我已认真阅读并知晓以上告知事项。我承诺：严格遵守以上要求，否则，自愿承担一切后果。</w:t>
      </w:r>
    </w:p>
    <w:tbl>
      <w:tblPr>
        <w:tblStyle w:val="7"/>
        <w:tblW w:w="93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cs="Times New Roman"/>
          <w:color w:val="000000" w:themeColor="text1"/>
          <w:sz w:val="33"/>
          <w:szCs w:val="33"/>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eastAsia="仿宋_GB2312" w:cs="Times New Roman"/>
          <w:color w:val="000000" w:themeColor="text1"/>
          <w:sz w:val="33"/>
          <w:szCs w:val="33"/>
          <w:highlight w:val="none"/>
          <w:lang w:eastAsia="zh-CN"/>
          <w14:textFill>
            <w14:solidFill>
              <w14:schemeClr w14:val="tx1"/>
            </w14:solidFill>
          </w14:textFill>
        </w:rPr>
        <w:t>承诺人</w:t>
      </w:r>
      <w:r>
        <w:rPr>
          <w:rFonts w:hint="default" w:ascii="Times New Roman" w:hAnsi="Times New Roman" w:eastAsia="仿宋_GB2312" w:cs="Times New Roman"/>
          <w:color w:val="000000" w:themeColor="text1"/>
          <w:sz w:val="33"/>
          <w:szCs w:val="33"/>
          <w:highlight w:val="none"/>
          <w14:textFill>
            <w14:solidFill>
              <w14:schemeClr w14:val="tx1"/>
            </w14:solidFill>
          </w14:textFill>
        </w:rPr>
        <w:t>签字：</w:t>
      </w:r>
      <w:r>
        <w:rPr>
          <w:rFonts w:hint="default" w:ascii="Times New Roman" w:hAnsi="Times New Roman" w:eastAsia="仿宋_GB2312" w:cs="Times New Roman"/>
          <w:color w:val="000000" w:themeColor="text1"/>
          <w:sz w:val="33"/>
          <w:szCs w:val="33"/>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3"/>
          <w:szCs w:val="33"/>
          <w:highlight w:val="none"/>
          <w14:textFill>
            <w14:solidFill>
              <w14:schemeClr w14:val="tx1"/>
            </w14:solidFill>
          </w14:textFill>
        </w:rPr>
        <w:t xml:space="preserve">      日 期：</w:t>
      </w:r>
      <w:r>
        <w:rPr>
          <w:rFonts w:hint="eastAsia" w:ascii="Times New Roman" w:hAnsi="Times New Roman" w:eastAsia="仿宋_GB2312" w:cs="Times New Roman"/>
          <w:color w:val="000000" w:themeColor="text1"/>
          <w:sz w:val="33"/>
          <w:szCs w:val="33"/>
          <w:highlight w:val="none"/>
          <w:lang w:val="en-US" w:eastAsia="zh-CN"/>
          <w14:textFill>
            <w14:solidFill>
              <w14:schemeClr w14:val="tx1"/>
            </w14:solidFill>
          </w14:textFill>
        </w:rPr>
        <w:t>2021年</w:t>
      </w:r>
      <w:r>
        <w:rPr>
          <w:rFonts w:hint="eastAsia" w:ascii="Times New Roman" w:hAnsi="Times New Roman" w:eastAsia="仿宋_GB2312" w:cs="Times New Roman"/>
          <w:color w:val="000000" w:themeColor="text1"/>
          <w:sz w:val="33"/>
          <w:szCs w:val="33"/>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3"/>
          <w:szCs w:val="33"/>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3"/>
          <w:szCs w:val="33"/>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3"/>
          <w:szCs w:val="33"/>
          <w:highlight w:val="none"/>
          <w:lang w:val="en-US" w:eastAsia="zh-CN"/>
          <w14:textFill>
            <w14:solidFill>
              <w14:schemeClr w14:val="tx1"/>
            </w14:solidFill>
          </w14:textFill>
        </w:rPr>
        <w:t>日</w:t>
      </w:r>
    </w:p>
    <w:sectPr>
      <w:pgSz w:w="11906" w:h="16838"/>
      <w:pgMar w:top="110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EA80C"/>
    <w:multiLevelType w:val="singleLevel"/>
    <w:tmpl w:val="38CEA8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F1728"/>
    <w:rsid w:val="014B5EB9"/>
    <w:rsid w:val="02566B5F"/>
    <w:rsid w:val="063C32AF"/>
    <w:rsid w:val="0A205734"/>
    <w:rsid w:val="0DA82E1F"/>
    <w:rsid w:val="13773A2B"/>
    <w:rsid w:val="143848D3"/>
    <w:rsid w:val="14DA58DF"/>
    <w:rsid w:val="16A5269E"/>
    <w:rsid w:val="16DD7D85"/>
    <w:rsid w:val="17263DC2"/>
    <w:rsid w:val="196D3D00"/>
    <w:rsid w:val="1A961F0F"/>
    <w:rsid w:val="20372718"/>
    <w:rsid w:val="21016F51"/>
    <w:rsid w:val="21202E82"/>
    <w:rsid w:val="26730D5C"/>
    <w:rsid w:val="27760510"/>
    <w:rsid w:val="27D90D4E"/>
    <w:rsid w:val="2C2F1728"/>
    <w:rsid w:val="2E5F031F"/>
    <w:rsid w:val="2E703468"/>
    <w:rsid w:val="2FD120E2"/>
    <w:rsid w:val="31556436"/>
    <w:rsid w:val="31D74D85"/>
    <w:rsid w:val="320E0816"/>
    <w:rsid w:val="322264E9"/>
    <w:rsid w:val="32CE7D37"/>
    <w:rsid w:val="35C0059C"/>
    <w:rsid w:val="3D826F1F"/>
    <w:rsid w:val="3EB91335"/>
    <w:rsid w:val="3F2F26AC"/>
    <w:rsid w:val="40F738F2"/>
    <w:rsid w:val="43602E65"/>
    <w:rsid w:val="443C6211"/>
    <w:rsid w:val="45BB6AF4"/>
    <w:rsid w:val="45C72BE7"/>
    <w:rsid w:val="46434AB8"/>
    <w:rsid w:val="46853871"/>
    <w:rsid w:val="46876031"/>
    <w:rsid w:val="474D74B3"/>
    <w:rsid w:val="4C557159"/>
    <w:rsid w:val="4C6D7C4B"/>
    <w:rsid w:val="4F9B5C72"/>
    <w:rsid w:val="547968E4"/>
    <w:rsid w:val="54A8506D"/>
    <w:rsid w:val="55382966"/>
    <w:rsid w:val="56086C45"/>
    <w:rsid w:val="566F33AF"/>
    <w:rsid w:val="575F0310"/>
    <w:rsid w:val="577636F8"/>
    <w:rsid w:val="57FC32E2"/>
    <w:rsid w:val="5A94370F"/>
    <w:rsid w:val="61D03FA4"/>
    <w:rsid w:val="63012FCA"/>
    <w:rsid w:val="64413A0E"/>
    <w:rsid w:val="67494ABD"/>
    <w:rsid w:val="67AC0079"/>
    <w:rsid w:val="6C3A4B02"/>
    <w:rsid w:val="6DAB0F2D"/>
    <w:rsid w:val="6E192369"/>
    <w:rsid w:val="6E703969"/>
    <w:rsid w:val="6F3A5550"/>
    <w:rsid w:val="705F31F6"/>
    <w:rsid w:val="712D785B"/>
    <w:rsid w:val="73365CFB"/>
    <w:rsid w:val="7597049B"/>
    <w:rsid w:val="776240CF"/>
    <w:rsid w:val="78C82DB9"/>
    <w:rsid w:val="79B82A64"/>
    <w:rsid w:val="7A6410DE"/>
    <w:rsid w:val="7D6B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960"/>
    </w:pPr>
    <w:rPr>
      <w:rFonts w:ascii="Times New Roman" w:hAnsi="Times New Roman"/>
      <w:sz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2020-07-20T02:46:00Z</dcterms:created>
  <dc:creator>liuhaidong</dc:creator>
  <cp:lastModifiedBy>Administrator</cp:lastModifiedBy>
  <cp:lastPrinted>2021-11-09T04:31:57Z</cp:lastPrinted>
  <dcterms:modified xsi:type="dcterms:W3CDTF">2021-11-09T04:35:52Z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779055869_btnclosed</vt:lpwstr>
  </property>
  <property fmtid="{D5CDD505-2E9C-101B-9397-08002B2CF9AE}" pid="4" name="ICV">
    <vt:lpwstr>FCFA574A85774587B7616B1A6AC4C83D</vt:lpwstr>
  </property>
</Properties>
</file>