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before="260" w:beforeLines="0" w:after="260" w:afterLines="0"/>
        <w:ind w:firstLine="3777" w:firstLineChars="1045"/>
        <w:outlineLvl w:val="2"/>
        <w:rPr>
          <w:rFonts w:hint="eastAsia" w:ascii="宋体" w:hAnsi="宋体" w:eastAsia="宋体" w:cs="宋体"/>
          <w:b/>
          <w:bCs/>
          <w:sz w:val="27"/>
          <w:szCs w:val="27"/>
        </w:rPr>
      </w:pPr>
      <w:bookmarkStart w:id="0" w:name="_Toc292372560"/>
      <w:bookmarkStart w:id="1" w:name="_Toc292456132"/>
      <w:bookmarkStart w:id="2" w:name="_Toc292392315"/>
      <w:r>
        <w:rPr>
          <w:rFonts w:hint="eastAsia" w:ascii="黑体" w:hAnsi="黑体" w:eastAsia="黑体" w:cs="宋体"/>
          <w:b/>
          <w:bCs/>
          <w:sz w:val="36"/>
          <w:szCs w:val="36"/>
        </w:rPr>
        <w:t>一、</w:t>
      </w:r>
      <w:r>
        <w:rPr>
          <w:rFonts w:hint="eastAsia" w:ascii="黑体" w:hAnsi="黑体" w:eastAsia="黑体" w:cs="宋体"/>
          <w:b/>
          <w:bCs/>
          <w:sz w:val="36"/>
          <w:szCs w:val="36"/>
          <w:lang w:eastAsia="zh-CN"/>
        </w:rPr>
        <w:t>梨树县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年度国有建设用地供应计划表</w:t>
      </w:r>
      <w:bookmarkEnd w:id="0"/>
      <w:bookmarkEnd w:id="1"/>
      <w:bookmarkEnd w:id="2"/>
    </w:p>
    <w:p>
      <w:pPr>
        <w:adjustRightInd/>
        <w:spacing w:after="0" w:afterLines="0" w:line="360" w:lineRule="auto"/>
        <w:ind w:right="63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单位：公顷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41"/>
        <w:gridCol w:w="1443"/>
        <w:gridCol w:w="1579"/>
        <w:gridCol w:w="1307"/>
        <w:gridCol w:w="1610"/>
        <w:gridCol w:w="1527"/>
        <w:gridCol w:w="1528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用途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 w:line="916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 w:line="916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商服用地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 w:line="916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工矿仓储用地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 w:line="916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住宅用地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 w:line="916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公共管理与公共服务用地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 w:line="916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交通运输用地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水域及水利设施用地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 w:line="916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特殊用地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349.4764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5.30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122.1030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17.6134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28.41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41.05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135.00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</w:tbl>
    <w:p/>
    <w:p>
      <w:bookmarkStart w:id="3" w:name="_GoBack"/>
      <w:bookmarkEnd w:id="3"/>
    </w:p>
    <w:sectPr>
      <w:footerReference r:id="rId3" w:type="default"/>
      <w:pgSz w:w="16838" w:h="11906" w:orient="landscape"/>
      <w:pgMar w:top="1800" w:right="1440" w:bottom="1800" w:left="1440" w:header="708" w:footer="708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微软雅黑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微软雅黑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微软雅黑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微软雅黑"/>
                        <w:sz w:val="18"/>
                        <w:lang w:eastAsia="zh-CN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 w:eastAsia="微软雅黑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A3C6B"/>
    <w:rsid w:val="0BF1284D"/>
    <w:rsid w:val="5D9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2021-04-08T05:44:00Z</dcterms:created>
  <dc:creator>Administrator</dc:creator>
  <cp:lastModifiedBy>Administrator</cp:lastModifiedBy>
  <dcterms:modified xsi:type="dcterms:W3CDTF">2021-04-08T05:55:58Z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