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jc w:val="center"/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36"/>
          <w:szCs w:val="36"/>
        </w:rPr>
        <w:t>2020年度梨树县公开招聘教师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6"/>
          <w:szCs w:val="36"/>
        </w:rPr>
        <w:t>考生守则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</w:rPr>
        <w:t>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　一、考生应按照面试通知的要求，按规定时间到达指定地点，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  <w:t>超过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分钟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  <w:t>未入场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视为自动放弃面试资格。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　　二、面试期间采取入闱封闭的办法进行管理。面试考生入闱后，不得穿戴有特殊标记的服饰;不准携带任何储存、通讯等设备以及与考试无关的物品，已携带的一律放到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  <w:t>存放袋内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。否则，按违纪处理，取消面试资格。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　　三、考生必须在工作人员引领下到指定的候考室，按先后顺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序凭</w:t>
      </w:r>
      <w:r>
        <w:rPr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效身份证抽签。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　　四、因故不能参加面试或面试时因疾病等原因不能继续面试的，视为自动放弃面试。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　　五、考生在候考室等候，面试前佩带考号胸签，由工作人员引导进入面试考场。面试期间，只允许说出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  <w:t>面试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序号，严禁透露姓名等任何有关个人信息，否则按违纪处理，取消面试资格。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　　六、在候考室期间，有事必须向考务工作人员报告。如上厕所，必须有考务工作人员陪同，每次允许去一人，不许自己擅自离开候考室。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highlight w:val="none"/>
        </w:rPr>
        <w:t>　七、考生要按照规定的时间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highlight w:val="none"/>
          <w:lang w:eastAsia="zh-CN"/>
        </w:rPr>
        <w:t>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highlight w:val="none"/>
        </w:rPr>
        <w:t>要求进行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highlight w:val="none"/>
          <w:lang w:eastAsia="zh-CN"/>
        </w:rPr>
        <w:t>备课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highlight w:val="none"/>
        </w:rPr>
        <w:t>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highlight w:val="none"/>
          <w:lang w:eastAsia="zh-CN"/>
        </w:rPr>
        <w:t>讲课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highlight w:val="none"/>
          <w:lang w:eastAsia="zh-CN"/>
        </w:rPr>
        <w:t>讲课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highlight w:val="none"/>
        </w:rPr>
        <w:t>时间结束时必须立即停止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highlight w:val="none"/>
          <w:lang w:eastAsia="zh-CN"/>
        </w:rPr>
        <w:t>讲课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highlight w:val="none"/>
        </w:rPr>
        <w:t>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highlight w:val="none"/>
        </w:rPr>
        <w:t>　　八、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考生面试成绩的公布采取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  <w:t>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场公布得分的方法进行，去掉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一个最高分和一个最低分后的平均分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。每个考生的最后得分须经监督员确认无误并由主考官签字后，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  <w:t>由监督核分员到候分室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向考生公布，实行阳光操作。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　　九、听从考场工作人员的指挥，遵守面试纪律。面试期间必须在指定的地点休息，不许大声喧哗、严禁吸烟、保持安静、不打扰他人。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　　十、服从考务工作人员的管理，不得无理取闹，辱骂、威胁、报复考务工作人员，有此行为的考生取消面试资格并按相关法律规定处理。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　　十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、面试答题结束后，由工作人员引导到候分室休息，等候听取面试成绩。面试成绩公布后，在工作人员的引导下离开面试地点，不得带走试题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  <w:t>、草纸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，不得再进入封闭地点。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不得将已答试题的内容以任何方式告诉其他考生。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</w:rPr>
        <w:t>　　注：面试时必须携带本人有效身份证，否则，不允许参加面试。 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2443A"/>
    <w:rsid w:val="05B2443A"/>
    <w:rsid w:val="0F6B7613"/>
    <w:rsid w:val="162B3336"/>
    <w:rsid w:val="1770603B"/>
    <w:rsid w:val="1794487D"/>
    <w:rsid w:val="221B6428"/>
    <w:rsid w:val="37FE6201"/>
    <w:rsid w:val="463D74C9"/>
    <w:rsid w:val="49C051AB"/>
    <w:rsid w:val="4C123B28"/>
    <w:rsid w:val="4E2F7E49"/>
    <w:rsid w:val="4F814007"/>
    <w:rsid w:val="5A5E65F5"/>
    <w:rsid w:val="6B6A2561"/>
    <w:rsid w:val="717A3C62"/>
    <w:rsid w:val="730D7873"/>
    <w:rsid w:val="779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2019-01-22T02:25:00Z</dcterms:created>
  <dc:creator>妥妥</dc:creator>
  <cp:lastModifiedBy>Administrator</cp:lastModifiedBy>
  <cp:lastPrinted>2019-01-22T02:46:00Z</cp:lastPrinted>
  <dcterms:modified xsi:type="dcterms:W3CDTF">2020-12-09T04:31:13Z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